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AE44" w14:textId="77777777" w:rsidR="00C94C38" w:rsidRDefault="00C94C38" w:rsidP="00226953">
      <w:pPr>
        <w:pStyle w:val="HChG"/>
      </w:pPr>
    </w:p>
    <w:p w14:paraId="58DE52D9" w14:textId="77777777" w:rsidR="000C0115" w:rsidRPr="000C0115" w:rsidRDefault="000C0115" w:rsidP="000C0115">
      <w:pPr>
        <w:spacing w:before="240"/>
        <w:ind w:left="709" w:right="454"/>
        <w:rPr>
          <w:rFonts w:eastAsia="Times New Roman"/>
          <w:b/>
          <w:sz w:val="28"/>
          <w:szCs w:val="28"/>
        </w:rPr>
      </w:pPr>
      <w:r w:rsidRPr="000C0115">
        <w:rPr>
          <w:rFonts w:eastAsia="Times New Roman"/>
          <w:b/>
          <w:sz w:val="28"/>
          <w:szCs w:val="28"/>
        </w:rPr>
        <w:t>Proposal for amendments to ECE/TRANS/WP.29/GRSG/2016/19</w:t>
      </w:r>
    </w:p>
    <w:p w14:paraId="641D4392" w14:textId="77777777" w:rsidR="000C0115" w:rsidRPr="000C0115" w:rsidRDefault="000C0115" w:rsidP="000C0115">
      <w:pPr>
        <w:ind w:left="567" w:right="454"/>
        <w:rPr>
          <w:rFonts w:eastAsia="Times New Roman"/>
          <w:sz w:val="24"/>
          <w:szCs w:val="24"/>
          <w:lang w:eastAsia="ar-SA"/>
        </w:rPr>
      </w:pPr>
    </w:p>
    <w:p w14:paraId="51B611BA" w14:textId="4CA37A16" w:rsidR="000C0115" w:rsidRPr="000C0115" w:rsidRDefault="000C0115" w:rsidP="000C0115">
      <w:pPr>
        <w:spacing w:line="240" w:lineRule="auto"/>
        <w:ind w:left="1134" w:right="593"/>
        <w:jc w:val="both"/>
        <w:rPr>
          <w:rFonts w:eastAsia="Times New Roman"/>
          <w:lang w:eastAsia="ar-SA"/>
        </w:rPr>
      </w:pPr>
      <w:r w:rsidRPr="000C0115">
        <w:rPr>
          <w:rFonts w:eastAsia="Times New Roman"/>
          <w:lang w:eastAsia="ar-SA"/>
        </w:rPr>
        <w:t xml:space="preserve">The text reproduced below was prepared by the </w:t>
      </w:r>
      <w:r>
        <w:rPr>
          <w:rFonts w:eastAsia="Times New Roman"/>
          <w:lang w:eastAsia="ar-SA"/>
        </w:rPr>
        <w:t xml:space="preserve">expert from OICA to </w:t>
      </w:r>
      <w:r w:rsidRPr="000C0115">
        <w:rPr>
          <w:rFonts w:eastAsia="Times New Roman"/>
          <w:lang w:eastAsia="ar-SA"/>
        </w:rPr>
        <w:t xml:space="preserve">introduce requirements for Automatic Emergency Call Component Approvals (AECC). The </w:t>
      </w:r>
      <w:r>
        <w:rPr>
          <w:rFonts w:eastAsia="Times New Roman"/>
          <w:lang w:eastAsia="ar-SA"/>
        </w:rPr>
        <w:t xml:space="preserve">colour code for the </w:t>
      </w:r>
      <w:r w:rsidRPr="000C0115">
        <w:rPr>
          <w:rFonts w:eastAsia="Times New Roman"/>
          <w:lang w:eastAsia="ar-SA"/>
        </w:rPr>
        <w:t xml:space="preserve">modifications to document ECE/TRANS/WP.29/GRSG/2016/19 </w:t>
      </w:r>
      <w:r>
        <w:rPr>
          <w:rFonts w:eastAsia="Times New Roman"/>
          <w:lang w:eastAsia="ar-SA"/>
        </w:rPr>
        <w:t>is</w:t>
      </w:r>
      <w:r w:rsidRPr="000C0115">
        <w:rPr>
          <w:rFonts w:eastAsia="Times New Roman"/>
          <w:lang w:eastAsia="ar-SA"/>
        </w:rPr>
        <w:t xml:space="preserve"> </w:t>
      </w:r>
      <w:r>
        <w:rPr>
          <w:rFonts w:eastAsia="Times New Roman"/>
          <w:lang w:eastAsia="ar-SA"/>
        </w:rPr>
        <w:t>indicated in the preliminary comments</w:t>
      </w:r>
      <w:r w:rsidRPr="000C0115">
        <w:rPr>
          <w:rFonts w:eastAsia="Times New Roman"/>
          <w:lang w:eastAsia="ar-SA"/>
        </w:rPr>
        <w:t>.</w:t>
      </w:r>
    </w:p>
    <w:p w14:paraId="3142A13D" w14:textId="77777777" w:rsidR="000C0115" w:rsidRPr="000C0115" w:rsidRDefault="000C0115" w:rsidP="000C0115"/>
    <w:p w14:paraId="225143C8" w14:textId="77777777" w:rsidR="000C0115" w:rsidRDefault="000C0115">
      <w:pPr>
        <w:suppressAutoHyphens w:val="0"/>
        <w:spacing w:line="240" w:lineRule="auto"/>
      </w:pPr>
    </w:p>
    <w:p w14:paraId="342DDDB5" w14:textId="77777777" w:rsidR="000C0115" w:rsidRDefault="000C0115" w:rsidP="000C0115">
      <w:pPr>
        <w:tabs>
          <w:tab w:val="right" w:leader="dot" w:pos="8505"/>
        </w:tabs>
        <w:spacing w:before="120" w:after="120"/>
        <w:ind w:left="709"/>
        <w:rPr>
          <w:b/>
          <w:sz w:val="24"/>
          <w:szCs w:val="24"/>
          <w:u w:val="single"/>
        </w:rPr>
      </w:pPr>
      <w:r w:rsidRPr="00335A21">
        <w:rPr>
          <w:b/>
          <w:sz w:val="24"/>
          <w:szCs w:val="24"/>
          <w:u w:val="single"/>
        </w:rPr>
        <w:t xml:space="preserve">Preliminary comments </w:t>
      </w:r>
    </w:p>
    <w:p w14:paraId="5E9F2A2A" w14:textId="77777777" w:rsidR="000C0115" w:rsidRDefault="000C0115" w:rsidP="000C0115">
      <w:pPr>
        <w:tabs>
          <w:tab w:val="right" w:leader="dot" w:pos="8505"/>
        </w:tabs>
        <w:spacing w:before="120" w:after="120"/>
        <w:ind w:left="709"/>
        <w:rPr>
          <w:b/>
          <w:sz w:val="24"/>
          <w:szCs w:val="24"/>
          <w:u w:val="single"/>
        </w:rPr>
      </w:pPr>
    </w:p>
    <w:p w14:paraId="1B217D0E" w14:textId="278CD366" w:rsidR="000C0115" w:rsidRDefault="000C0115" w:rsidP="000C0115">
      <w:pPr>
        <w:numPr>
          <w:ilvl w:val="0"/>
          <w:numId w:val="39"/>
        </w:numPr>
        <w:spacing w:after="120"/>
        <w:rPr>
          <w:sz w:val="24"/>
        </w:rPr>
      </w:pPr>
      <w:r>
        <w:rPr>
          <w:sz w:val="24"/>
        </w:rPr>
        <w:t>This document introduces requirements for Automatic Emergency Call Component Approvals (AECC) that can be integrated into Automatic Emergency Call Device approvals (AECS) and/or Automatic Emergency Call Device installation approvals (Installation of AECD) under the new AECS Regulation</w:t>
      </w:r>
      <w:r w:rsidR="00E22766">
        <w:rPr>
          <w:sz w:val="24"/>
        </w:rPr>
        <w:t>.</w:t>
      </w:r>
    </w:p>
    <w:p w14:paraId="6EC735DC" w14:textId="632D9963" w:rsidR="000C0115" w:rsidRDefault="00E22766" w:rsidP="000C0115">
      <w:pPr>
        <w:numPr>
          <w:ilvl w:val="0"/>
          <w:numId w:val="39"/>
        </w:numPr>
        <w:spacing w:after="120"/>
        <w:rPr>
          <w:sz w:val="24"/>
        </w:rPr>
      </w:pPr>
      <w:proofErr w:type="spellStart"/>
      <w:r>
        <w:rPr>
          <w:sz w:val="24"/>
        </w:rPr>
        <w:t>Format</w:t>
      </w:r>
      <w:r w:rsidR="000C0115">
        <w:rPr>
          <w:sz w:val="24"/>
        </w:rPr>
        <w:t>wise</w:t>
      </w:r>
      <w:proofErr w:type="spellEnd"/>
      <w:r>
        <w:rPr>
          <w:sz w:val="24"/>
        </w:rPr>
        <w:t>,</w:t>
      </w:r>
      <w:r w:rsidR="000C0115">
        <w:rPr>
          <w:sz w:val="24"/>
        </w:rPr>
        <w:t xml:space="preserve"> the AECC requirements are inserted as a new Part </w:t>
      </w:r>
      <w:proofErr w:type="spellStart"/>
      <w:r w:rsidR="000C0115">
        <w:rPr>
          <w:sz w:val="24"/>
        </w:rPr>
        <w:t>Ia</w:t>
      </w:r>
      <w:proofErr w:type="spellEnd"/>
      <w:r w:rsidR="000C0115">
        <w:rPr>
          <w:sz w:val="24"/>
        </w:rPr>
        <w:t xml:space="preserve"> as agreed during AECS-13</w:t>
      </w:r>
    </w:p>
    <w:p w14:paraId="6B6A2677" w14:textId="77777777" w:rsidR="000C0115" w:rsidRDefault="000C0115" w:rsidP="000C0115">
      <w:pPr>
        <w:numPr>
          <w:ilvl w:val="0"/>
          <w:numId w:val="39"/>
        </w:numPr>
        <w:spacing w:after="120"/>
        <w:rPr>
          <w:sz w:val="24"/>
        </w:rPr>
      </w:pPr>
      <w:r>
        <w:rPr>
          <w:sz w:val="24"/>
        </w:rPr>
        <w:t xml:space="preserve">Current Part I becomes accordingly Part </w:t>
      </w:r>
      <w:proofErr w:type="spellStart"/>
      <w:r>
        <w:rPr>
          <w:sz w:val="24"/>
        </w:rPr>
        <w:t>Ib</w:t>
      </w:r>
      <w:proofErr w:type="spellEnd"/>
    </w:p>
    <w:p w14:paraId="625292A6" w14:textId="34939523" w:rsidR="000C0115" w:rsidRDefault="000C0115" w:rsidP="000C0115">
      <w:pPr>
        <w:numPr>
          <w:ilvl w:val="0"/>
          <w:numId w:val="39"/>
        </w:numPr>
        <w:spacing w:after="120"/>
        <w:rPr>
          <w:sz w:val="24"/>
        </w:rPr>
      </w:pPr>
      <w:r>
        <w:rPr>
          <w:sz w:val="24"/>
        </w:rPr>
        <w:t xml:space="preserve">This document could be a new series 01 to the new AECS </w:t>
      </w:r>
      <w:r w:rsidR="005E2F9A">
        <w:rPr>
          <w:sz w:val="24"/>
        </w:rPr>
        <w:t>R</w:t>
      </w:r>
      <w:r>
        <w:rPr>
          <w:sz w:val="24"/>
        </w:rPr>
        <w:t>egulation</w:t>
      </w:r>
    </w:p>
    <w:p w14:paraId="28970A64" w14:textId="370447E4" w:rsidR="000C0115" w:rsidRDefault="000C0115" w:rsidP="000C0115">
      <w:pPr>
        <w:numPr>
          <w:ilvl w:val="0"/>
          <w:numId w:val="39"/>
        </w:numPr>
        <w:spacing w:after="120"/>
        <w:rPr>
          <w:sz w:val="24"/>
        </w:rPr>
      </w:pPr>
      <w:r>
        <w:rPr>
          <w:sz w:val="24"/>
        </w:rPr>
        <w:t>For best understanding of the text:</w:t>
      </w:r>
    </w:p>
    <w:p w14:paraId="4576613D" w14:textId="77777777" w:rsidR="000C0115" w:rsidRPr="00D82289" w:rsidRDefault="000C0115" w:rsidP="000C0115">
      <w:pPr>
        <w:numPr>
          <w:ilvl w:val="1"/>
          <w:numId w:val="39"/>
        </w:numPr>
        <w:spacing w:after="120"/>
        <w:rPr>
          <w:color w:val="FF0000"/>
          <w:sz w:val="24"/>
        </w:rPr>
      </w:pPr>
      <w:r w:rsidRPr="00D82289">
        <w:rPr>
          <w:color w:val="FF0000"/>
          <w:sz w:val="24"/>
        </w:rPr>
        <w:t xml:space="preserve">Red font: AECC </w:t>
      </w:r>
      <w:r>
        <w:rPr>
          <w:color w:val="FF0000"/>
          <w:sz w:val="24"/>
        </w:rPr>
        <w:t xml:space="preserve">requirements that are </w:t>
      </w:r>
      <w:r w:rsidRPr="00D82289">
        <w:rPr>
          <w:color w:val="FF0000"/>
          <w:sz w:val="24"/>
        </w:rPr>
        <w:t>copied from AECD requirements</w:t>
      </w:r>
    </w:p>
    <w:p w14:paraId="697D42DD" w14:textId="6FD8F154" w:rsidR="000C0115" w:rsidRPr="00D82289" w:rsidRDefault="000C0115" w:rsidP="000C0115">
      <w:pPr>
        <w:numPr>
          <w:ilvl w:val="1"/>
          <w:numId w:val="39"/>
        </w:numPr>
        <w:spacing w:after="120"/>
        <w:rPr>
          <w:color w:val="FF0000"/>
          <w:sz w:val="24"/>
          <w:highlight w:val="yellow"/>
        </w:rPr>
      </w:pPr>
      <w:r w:rsidRPr="00D82289">
        <w:rPr>
          <w:color w:val="FF0000"/>
          <w:sz w:val="24"/>
          <w:highlight w:val="yellow"/>
        </w:rPr>
        <w:t>Red font</w:t>
      </w:r>
      <w:r>
        <w:rPr>
          <w:color w:val="FF0000"/>
          <w:sz w:val="24"/>
          <w:highlight w:val="yellow"/>
        </w:rPr>
        <w:t xml:space="preserve"> with</w:t>
      </w:r>
      <w:r w:rsidRPr="00D82289">
        <w:rPr>
          <w:color w:val="FF0000"/>
          <w:sz w:val="24"/>
          <w:highlight w:val="yellow"/>
        </w:rPr>
        <w:t xml:space="preserve"> yellow highlight: specific AECC text or terminology</w:t>
      </w:r>
    </w:p>
    <w:p w14:paraId="7B562DF4" w14:textId="77777777" w:rsidR="000C0115" w:rsidRDefault="000C0115">
      <w:pPr>
        <w:suppressAutoHyphens w:val="0"/>
        <w:spacing w:line="240" w:lineRule="auto"/>
      </w:pPr>
    </w:p>
    <w:p w14:paraId="1697B6A7" w14:textId="77777777" w:rsidR="00C94C38" w:rsidRDefault="00C94C38">
      <w:pPr>
        <w:suppressAutoHyphens w:val="0"/>
        <w:spacing w:line="240" w:lineRule="auto"/>
      </w:pPr>
      <w:r>
        <w:br w:type="page"/>
      </w:r>
    </w:p>
    <w:p w14:paraId="5984333C" w14:textId="77777777" w:rsidR="000C0115" w:rsidRDefault="000C0115">
      <w:pPr>
        <w:suppressAutoHyphens w:val="0"/>
        <w:spacing w:line="240" w:lineRule="auto"/>
      </w:pPr>
    </w:p>
    <w:p w14:paraId="09E5A558" w14:textId="2EE15C1E" w:rsidR="00892746" w:rsidRPr="00335A21" w:rsidRDefault="00B9425B" w:rsidP="00226953">
      <w:pPr>
        <w:pStyle w:val="HChG"/>
      </w:pPr>
      <w:proofErr w:type="gramStart"/>
      <w:r w:rsidRPr="00335A21">
        <w:t>Regulation No.</w:t>
      </w:r>
      <w:proofErr w:type="gramEnd"/>
      <w:r w:rsidRPr="00335A21">
        <w:t xml:space="preserve"> </w:t>
      </w:r>
      <w:r w:rsidR="00892746" w:rsidRPr="00335A21">
        <w:t>XXX</w:t>
      </w:r>
    </w:p>
    <w:p w14:paraId="4A04E48E" w14:textId="77777777" w:rsidR="00FF667D" w:rsidRPr="00E22766" w:rsidRDefault="00116847" w:rsidP="00FF667D">
      <w:pPr>
        <w:pStyle w:val="HChG"/>
        <w:tabs>
          <w:tab w:val="clear" w:pos="2126"/>
          <w:tab w:val="right" w:pos="851"/>
        </w:tabs>
        <w:spacing w:before="0" w:after="0" w:line="240" w:lineRule="auto"/>
        <w:rPr>
          <w:caps/>
          <w:sz w:val="24"/>
          <w:szCs w:val="24"/>
        </w:rPr>
      </w:pPr>
      <w:r w:rsidRPr="00335A21">
        <w:tab/>
      </w:r>
      <w:r w:rsidR="00D25173" w:rsidRPr="00E22766">
        <w:tab/>
      </w:r>
      <w:r w:rsidR="00892746" w:rsidRPr="00E22766">
        <w:rPr>
          <w:caps/>
          <w:sz w:val="24"/>
          <w:szCs w:val="24"/>
        </w:rPr>
        <w:t xml:space="preserve">Uniform provisions concerning the approval of </w:t>
      </w:r>
    </w:p>
    <w:p w14:paraId="7BADD22A" w14:textId="3995705E" w:rsidR="001B38E1" w:rsidRPr="00E22766" w:rsidRDefault="00FF667D" w:rsidP="00FF667D">
      <w:pPr>
        <w:pStyle w:val="HChG"/>
        <w:tabs>
          <w:tab w:val="clear" w:pos="2126"/>
        </w:tabs>
        <w:spacing w:before="0" w:after="0" w:line="240" w:lineRule="auto"/>
        <w:ind w:left="1701" w:hanging="567"/>
        <w:rPr>
          <w:caps/>
          <w:color w:val="FF0000"/>
          <w:sz w:val="24"/>
          <w:szCs w:val="24"/>
        </w:rPr>
      </w:pPr>
      <w:proofErr w:type="spellStart"/>
      <w:proofErr w:type="gramStart"/>
      <w:r w:rsidRPr="00E22766">
        <w:rPr>
          <w:caps/>
          <w:color w:val="FF0000"/>
          <w:sz w:val="24"/>
          <w:szCs w:val="24"/>
        </w:rPr>
        <w:t>I</w:t>
      </w:r>
      <w:r w:rsidR="001B38E1" w:rsidRPr="00E22766">
        <w:rPr>
          <w:color w:val="FF0000"/>
          <w:sz w:val="24"/>
        </w:rPr>
        <w:t>a</w:t>
      </w:r>
      <w:proofErr w:type="spellEnd"/>
      <w:proofErr w:type="gramEnd"/>
      <w:r w:rsidRPr="00E22766">
        <w:rPr>
          <w:caps/>
          <w:color w:val="FF0000"/>
          <w:sz w:val="24"/>
          <w:szCs w:val="24"/>
        </w:rPr>
        <w:tab/>
      </w:r>
      <w:r w:rsidR="001B38E1" w:rsidRPr="00E22766">
        <w:rPr>
          <w:caps/>
          <w:color w:val="FF0000"/>
          <w:sz w:val="24"/>
          <w:szCs w:val="24"/>
        </w:rPr>
        <w:t>EMERGENCY CALL COMPONENTS (AECC)</w:t>
      </w:r>
    </w:p>
    <w:p w14:paraId="38C0EF48" w14:textId="2D448B01" w:rsidR="00FF667D" w:rsidRPr="00E22766" w:rsidRDefault="001B38E1" w:rsidP="00FF667D">
      <w:pPr>
        <w:pStyle w:val="HChG"/>
        <w:tabs>
          <w:tab w:val="clear" w:pos="2126"/>
        </w:tabs>
        <w:spacing w:before="0" w:after="0" w:line="240" w:lineRule="auto"/>
        <w:ind w:left="1701" w:hanging="567"/>
        <w:rPr>
          <w:caps/>
          <w:sz w:val="24"/>
          <w:szCs w:val="24"/>
        </w:rPr>
      </w:pPr>
      <w:proofErr w:type="spellStart"/>
      <w:proofErr w:type="gramStart"/>
      <w:r w:rsidRPr="00E22766">
        <w:rPr>
          <w:caps/>
          <w:color w:val="FF0000"/>
          <w:sz w:val="24"/>
          <w:szCs w:val="24"/>
        </w:rPr>
        <w:t>I</w:t>
      </w:r>
      <w:r w:rsidRPr="00E22766">
        <w:rPr>
          <w:color w:val="FF0000"/>
          <w:sz w:val="24"/>
        </w:rPr>
        <w:t>b</w:t>
      </w:r>
      <w:proofErr w:type="spellEnd"/>
      <w:proofErr w:type="gramEnd"/>
      <w:r w:rsidRPr="00E22766">
        <w:rPr>
          <w:caps/>
          <w:sz w:val="24"/>
          <w:szCs w:val="24"/>
        </w:rPr>
        <w:tab/>
      </w:r>
      <w:r w:rsidR="00892746" w:rsidRPr="00E22766">
        <w:rPr>
          <w:caps/>
          <w:sz w:val="24"/>
          <w:szCs w:val="24"/>
        </w:rPr>
        <w:t xml:space="preserve">emergency call </w:t>
      </w:r>
      <w:r w:rsidR="00FF667D" w:rsidRPr="00E22766">
        <w:rPr>
          <w:caps/>
          <w:sz w:val="24"/>
          <w:szCs w:val="24"/>
        </w:rPr>
        <w:t xml:space="preserve">devices </w:t>
      </w:r>
      <w:r w:rsidR="00892746" w:rsidRPr="00E22766">
        <w:rPr>
          <w:caps/>
          <w:sz w:val="24"/>
          <w:szCs w:val="24"/>
        </w:rPr>
        <w:t>(</w:t>
      </w:r>
      <w:r w:rsidR="00FF667D" w:rsidRPr="00E22766">
        <w:rPr>
          <w:caps/>
          <w:sz w:val="24"/>
          <w:szCs w:val="24"/>
        </w:rPr>
        <w:t>AECD</w:t>
      </w:r>
      <w:r w:rsidR="00892746" w:rsidRPr="00E22766">
        <w:rPr>
          <w:caps/>
          <w:sz w:val="24"/>
          <w:szCs w:val="24"/>
        </w:rPr>
        <w:t xml:space="preserve">) </w:t>
      </w:r>
    </w:p>
    <w:p w14:paraId="5CA872DF" w14:textId="77777777" w:rsidR="00FF667D" w:rsidRPr="00E22766" w:rsidRDefault="00FF667D" w:rsidP="00FF667D">
      <w:pPr>
        <w:pStyle w:val="HChG"/>
        <w:tabs>
          <w:tab w:val="clear" w:pos="2126"/>
        </w:tabs>
        <w:spacing w:before="0" w:after="0" w:line="240" w:lineRule="auto"/>
        <w:ind w:left="1701" w:hanging="567"/>
        <w:rPr>
          <w:caps/>
          <w:sz w:val="24"/>
          <w:szCs w:val="24"/>
        </w:rPr>
      </w:pPr>
      <w:r w:rsidRPr="00E22766">
        <w:rPr>
          <w:caps/>
          <w:sz w:val="24"/>
          <w:szCs w:val="24"/>
        </w:rPr>
        <w:t>II</w:t>
      </w:r>
      <w:r w:rsidRPr="00E22766">
        <w:rPr>
          <w:caps/>
          <w:sz w:val="24"/>
          <w:szCs w:val="24"/>
        </w:rPr>
        <w:tab/>
        <w:t>vehicles with regard to the installation of an AECD of an approved type</w:t>
      </w:r>
    </w:p>
    <w:p w14:paraId="454BCD6C" w14:textId="77777777" w:rsidR="00892746" w:rsidRPr="00E22766" w:rsidRDefault="00FF667D" w:rsidP="00FF667D">
      <w:pPr>
        <w:pStyle w:val="HChG"/>
        <w:tabs>
          <w:tab w:val="clear" w:pos="2126"/>
        </w:tabs>
        <w:spacing w:before="0" w:after="0" w:line="240" w:lineRule="auto"/>
        <w:ind w:left="1701" w:hanging="567"/>
        <w:rPr>
          <w:caps/>
          <w:sz w:val="24"/>
          <w:szCs w:val="24"/>
        </w:rPr>
      </w:pPr>
      <w:r w:rsidRPr="00E22766">
        <w:rPr>
          <w:caps/>
          <w:sz w:val="24"/>
          <w:szCs w:val="24"/>
        </w:rPr>
        <w:t>III</w:t>
      </w:r>
      <w:r w:rsidRPr="00E22766">
        <w:rPr>
          <w:caps/>
          <w:sz w:val="24"/>
          <w:szCs w:val="24"/>
        </w:rPr>
        <w:tab/>
        <w:t>vehicles with regard to their AECS</w:t>
      </w:r>
    </w:p>
    <w:p w14:paraId="08147E1B" w14:textId="77777777" w:rsidR="00FF667D" w:rsidRPr="00335A21" w:rsidRDefault="00FF667D" w:rsidP="00FF667D"/>
    <w:p w14:paraId="15368B6E" w14:textId="77777777" w:rsidR="00003425" w:rsidRPr="00335A21" w:rsidRDefault="00003425" w:rsidP="00292D48">
      <w:pPr>
        <w:spacing w:after="120"/>
        <w:ind w:left="1134"/>
        <w:rPr>
          <w:b/>
          <w:sz w:val="28"/>
        </w:rPr>
      </w:pPr>
      <w:r w:rsidRPr="00335A21">
        <w:rPr>
          <w:b/>
          <w:sz w:val="28"/>
        </w:rPr>
        <w:t>Contents</w:t>
      </w:r>
      <w:r w:rsidR="002F269E" w:rsidRPr="00335A21">
        <w:rPr>
          <w:b/>
          <w:sz w:val="28"/>
        </w:rPr>
        <w:t xml:space="preserve"> </w:t>
      </w:r>
    </w:p>
    <w:p w14:paraId="688FC896" w14:textId="1543D6A9" w:rsidR="00CD5685" w:rsidRPr="00E22766" w:rsidRDefault="00E22766" w:rsidP="00631D4C">
      <w:pPr>
        <w:tabs>
          <w:tab w:val="right" w:leader="dot" w:pos="8505"/>
        </w:tabs>
        <w:spacing w:before="120" w:after="120"/>
        <w:ind w:left="709"/>
        <w:rPr>
          <w:sz w:val="24"/>
          <w:szCs w:val="24"/>
        </w:rPr>
      </w:pPr>
      <w:r w:rsidRPr="00E22766">
        <w:rPr>
          <w:sz w:val="24"/>
          <w:szCs w:val="24"/>
        </w:rPr>
        <w:t>…</w:t>
      </w:r>
    </w:p>
    <w:p w14:paraId="27784398" w14:textId="77777777" w:rsidR="00892746" w:rsidRPr="00335A21" w:rsidRDefault="00892746" w:rsidP="00292D48">
      <w:pPr>
        <w:pStyle w:val="H1G"/>
        <w:ind w:firstLine="0"/>
        <w:outlineLvl w:val="0"/>
      </w:pPr>
      <w:bookmarkStart w:id="0" w:name="_Toc368659821"/>
      <w:r w:rsidRPr="00335A21">
        <w:t>1.</w:t>
      </w:r>
      <w:r w:rsidRPr="00335A21">
        <w:tab/>
        <w:t>Scope</w:t>
      </w:r>
      <w:bookmarkEnd w:id="0"/>
    </w:p>
    <w:p w14:paraId="4BC5D7C3" w14:textId="77777777" w:rsidR="00D96311" w:rsidRPr="00335A21" w:rsidRDefault="00DB549B" w:rsidP="000826BD">
      <w:pPr>
        <w:pStyle w:val="SingleTxtG"/>
        <w:tabs>
          <w:tab w:val="clear" w:pos="2126"/>
          <w:tab w:val="left" w:pos="2127"/>
        </w:tabs>
        <w:ind w:left="1080" w:firstLine="0"/>
      </w:pPr>
      <w:r w:rsidRPr="00335A21">
        <w:t>1.1</w:t>
      </w:r>
      <w:r w:rsidR="000826BD" w:rsidRPr="00335A21">
        <w:tab/>
      </w:r>
      <w:r w:rsidR="00D96311" w:rsidRPr="00335A21">
        <w:t>This Regulation applies to:</w:t>
      </w:r>
    </w:p>
    <w:p w14:paraId="7A20A3A5" w14:textId="515DB52F" w:rsidR="0073604A" w:rsidRPr="0073604A" w:rsidRDefault="0073604A" w:rsidP="001208BF">
      <w:pPr>
        <w:pStyle w:val="SingleTxtG"/>
        <w:numPr>
          <w:ilvl w:val="0"/>
          <w:numId w:val="12"/>
        </w:numPr>
        <w:tabs>
          <w:tab w:val="clear" w:pos="2126"/>
        </w:tabs>
        <w:ind w:left="2835" w:hanging="708"/>
        <w:rPr>
          <w:color w:val="FF0000"/>
        </w:rPr>
      </w:pPr>
      <w:r>
        <w:rPr>
          <w:color w:val="FF0000"/>
        </w:rPr>
        <w:t xml:space="preserve">Part </w:t>
      </w:r>
      <w:proofErr w:type="spellStart"/>
      <w:r>
        <w:rPr>
          <w:color w:val="FF0000"/>
        </w:rPr>
        <w:t>Ia</w:t>
      </w:r>
      <w:proofErr w:type="spellEnd"/>
      <w:r>
        <w:rPr>
          <w:color w:val="FF0000"/>
        </w:rPr>
        <w:t>: The approval of components which are intended to be fitted as part of an Accident Emergency Call Device</w:t>
      </w:r>
    </w:p>
    <w:p w14:paraId="7FF340DB" w14:textId="571E42C3" w:rsidR="00227514" w:rsidRPr="0073604A" w:rsidRDefault="00227514" w:rsidP="001208BF">
      <w:pPr>
        <w:pStyle w:val="SingleTxtG"/>
        <w:numPr>
          <w:ilvl w:val="0"/>
          <w:numId w:val="12"/>
        </w:numPr>
        <w:tabs>
          <w:tab w:val="clear" w:pos="2126"/>
        </w:tabs>
        <w:ind w:left="2835" w:hanging="708"/>
      </w:pPr>
      <w:r w:rsidRPr="0073604A">
        <w:rPr>
          <w:color w:val="FF0000"/>
        </w:rPr>
        <w:t xml:space="preserve">Part </w:t>
      </w:r>
      <w:proofErr w:type="spellStart"/>
      <w:r w:rsidRPr="0073604A">
        <w:rPr>
          <w:color w:val="FF0000"/>
        </w:rPr>
        <w:t>I</w:t>
      </w:r>
      <w:r w:rsidR="0073604A">
        <w:rPr>
          <w:color w:val="FF0000"/>
        </w:rPr>
        <w:t>b</w:t>
      </w:r>
      <w:proofErr w:type="spellEnd"/>
      <w:r w:rsidRPr="0073604A">
        <w:rPr>
          <w:color w:val="FF0000"/>
        </w:rPr>
        <w:t xml:space="preserve">: </w:t>
      </w:r>
      <w:r w:rsidRPr="0073604A">
        <w:t>the</w:t>
      </w:r>
      <w:r w:rsidR="008F3DFF" w:rsidRPr="0073604A">
        <w:t xml:space="preserve"> approval of Accident Emergency Call Devices</w:t>
      </w:r>
      <w:r w:rsidRPr="0073604A">
        <w:t xml:space="preserve"> which are intended to be fitted to vehicles of categories M1 and N1</w:t>
      </w:r>
      <w:r w:rsidRPr="0073604A">
        <w:rPr>
          <w:sz w:val="18"/>
          <w:vertAlign w:val="superscript"/>
        </w:rPr>
        <w:footnoteReference w:id="2"/>
      </w:r>
      <w:r w:rsidRPr="0073604A">
        <w:t>;</w:t>
      </w:r>
    </w:p>
    <w:p w14:paraId="320C1CC7" w14:textId="1949E84F" w:rsidR="00227514" w:rsidRPr="0073604A" w:rsidRDefault="00227514" w:rsidP="001208BF">
      <w:pPr>
        <w:pStyle w:val="SingleTxtG"/>
        <w:numPr>
          <w:ilvl w:val="0"/>
          <w:numId w:val="12"/>
        </w:numPr>
        <w:tabs>
          <w:tab w:val="clear" w:pos="2126"/>
        </w:tabs>
        <w:ind w:left="2835" w:hanging="708"/>
      </w:pPr>
      <w:r w:rsidRPr="0073604A">
        <w:t>Part II: the</w:t>
      </w:r>
      <w:r w:rsidR="008F3DFF" w:rsidRPr="0073604A">
        <w:t xml:space="preserve"> approval of</w:t>
      </w:r>
      <w:r w:rsidRPr="0073604A">
        <w:t xml:space="preserve"> vehicles of categories M1 and N1</w:t>
      </w:r>
      <w:r w:rsidR="0046318D" w:rsidRPr="0073604A">
        <w:rPr>
          <w:sz w:val="18"/>
          <w:vertAlign w:val="superscript"/>
        </w:rPr>
        <w:t>1</w:t>
      </w:r>
      <w:r w:rsidRPr="0073604A">
        <w:t xml:space="preserve"> </w:t>
      </w:r>
      <w:r w:rsidR="008F3DFF" w:rsidRPr="0073604A">
        <w:t xml:space="preserve">with regard to the installation </w:t>
      </w:r>
      <w:r w:rsidRPr="0073604A">
        <w:t xml:space="preserve">of </w:t>
      </w:r>
      <w:r w:rsidR="008F3DFF" w:rsidRPr="0073604A">
        <w:t>an Accident Emergency Call Device</w:t>
      </w:r>
      <w:r w:rsidR="008F3DFF" w:rsidRPr="0073604A">
        <w:rPr>
          <w:b/>
        </w:rPr>
        <w:t xml:space="preserve"> </w:t>
      </w:r>
      <w:r w:rsidRPr="0073604A">
        <w:t>which</w:t>
      </w:r>
      <w:r w:rsidR="008F3DFF" w:rsidRPr="0073604A">
        <w:t xml:space="preserve"> has</w:t>
      </w:r>
      <w:r w:rsidRPr="0073604A">
        <w:t xml:space="preserve"> been approved</w:t>
      </w:r>
      <w:r w:rsidR="00984036" w:rsidRPr="0073604A">
        <w:t xml:space="preserve"> </w:t>
      </w:r>
      <w:r w:rsidRPr="0073604A">
        <w:t>to Part I of this regulation.</w:t>
      </w:r>
    </w:p>
    <w:p w14:paraId="15B8C4A7" w14:textId="77777777" w:rsidR="00227514" w:rsidRPr="0073604A" w:rsidRDefault="00227514" w:rsidP="001208BF">
      <w:pPr>
        <w:pStyle w:val="SingleTxtG"/>
        <w:numPr>
          <w:ilvl w:val="0"/>
          <w:numId w:val="12"/>
        </w:numPr>
        <w:tabs>
          <w:tab w:val="clear" w:pos="2126"/>
        </w:tabs>
        <w:ind w:left="2835" w:hanging="708"/>
      </w:pPr>
      <w:r w:rsidRPr="0073604A">
        <w:t xml:space="preserve">Part III: </w:t>
      </w:r>
      <w:r w:rsidR="008F3DFF" w:rsidRPr="0073604A">
        <w:t xml:space="preserve">the approval of </w:t>
      </w:r>
      <w:r w:rsidRPr="0073604A">
        <w:t>vehicles of categories M1 and N1</w:t>
      </w:r>
      <w:r w:rsidR="0046318D" w:rsidRPr="0073604A">
        <w:rPr>
          <w:sz w:val="18"/>
          <w:vertAlign w:val="superscript"/>
        </w:rPr>
        <w:t>1</w:t>
      </w:r>
      <w:r w:rsidRPr="0073604A">
        <w:t xml:space="preserve"> with regard to </w:t>
      </w:r>
      <w:r w:rsidR="0023417E" w:rsidRPr="0073604A">
        <w:t xml:space="preserve">their </w:t>
      </w:r>
      <w:r w:rsidR="008F3DFF" w:rsidRPr="0073604A">
        <w:t>Accident Emergency Call System</w:t>
      </w:r>
      <w:r w:rsidR="008F3DFF" w:rsidRPr="0073604A">
        <w:rPr>
          <w:b/>
        </w:rPr>
        <w:t xml:space="preserve"> </w:t>
      </w:r>
      <w:r w:rsidRPr="0073604A">
        <w:t xml:space="preserve">or </w:t>
      </w:r>
      <w:r w:rsidR="008F3DFF" w:rsidRPr="0073604A">
        <w:t>with regard to the installation of an Accident Emergency Call Device</w:t>
      </w:r>
      <w:r w:rsidR="00B41F12" w:rsidRPr="0073604A">
        <w:t xml:space="preserve"> </w:t>
      </w:r>
      <w:r w:rsidRPr="0073604A">
        <w:t>which has not been separately approved according to Part I of this Regulation.</w:t>
      </w:r>
    </w:p>
    <w:p w14:paraId="6C5D03A5" w14:textId="77777777" w:rsidR="00F41FE8" w:rsidRPr="00335A21" w:rsidRDefault="000826BD" w:rsidP="00F41FE8">
      <w:pPr>
        <w:pStyle w:val="SingleTxtG"/>
        <w:ind w:left="2127" w:hanging="1047"/>
      </w:pPr>
      <w:r w:rsidRPr="00335A21">
        <w:t>1.2</w:t>
      </w:r>
      <w:r w:rsidRPr="00335A21">
        <w:tab/>
      </w:r>
      <w:r w:rsidR="00F41FE8" w:rsidRPr="00335A21">
        <w:tab/>
        <w:t>It does not apply to:</w:t>
      </w:r>
    </w:p>
    <w:p w14:paraId="4761CDFF" w14:textId="77777777" w:rsidR="00F41FE8" w:rsidRPr="00335A21" w:rsidRDefault="00F41FE8" w:rsidP="00A96E2E">
      <w:pPr>
        <w:pStyle w:val="SingleTxtG"/>
        <w:numPr>
          <w:ilvl w:val="0"/>
          <w:numId w:val="17"/>
        </w:numPr>
        <w:tabs>
          <w:tab w:val="clear" w:pos="2126"/>
        </w:tabs>
        <w:ind w:left="2835" w:hanging="708"/>
      </w:pPr>
      <w:r w:rsidRPr="00335A21">
        <w:t>Communication module</w:t>
      </w:r>
      <w:r w:rsidR="00F84050" w:rsidRPr="00335A21">
        <w:t xml:space="preserve"> functionality</w:t>
      </w:r>
      <w:r w:rsidRPr="00335A21">
        <w:t xml:space="preserve"> and communication </w:t>
      </w:r>
      <w:r w:rsidR="00C63AE4" w:rsidRPr="00335A21">
        <w:t>antenna</w:t>
      </w:r>
      <w:r w:rsidR="00345863" w:rsidRPr="00335A21">
        <w:t xml:space="preserve"> </w:t>
      </w:r>
      <w:r w:rsidRPr="00335A21">
        <w:t>functionality, unless otherwise prescribed in this Regulation;</w:t>
      </w:r>
    </w:p>
    <w:p w14:paraId="0E288FA0" w14:textId="77777777" w:rsidR="00F41FE8" w:rsidRPr="00335A21" w:rsidRDefault="00F41FE8" w:rsidP="00A96E2E">
      <w:pPr>
        <w:pStyle w:val="SingleTxtG"/>
        <w:numPr>
          <w:ilvl w:val="0"/>
          <w:numId w:val="17"/>
        </w:numPr>
        <w:tabs>
          <w:tab w:val="clear" w:pos="2126"/>
        </w:tabs>
        <w:ind w:left="2835" w:hanging="708"/>
      </w:pPr>
      <w:r w:rsidRPr="00335A21">
        <w:t xml:space="preserve">The </w:t>
      </w:r>
      <w:r w:rsidR="00F179AA" w:rsidRPr="00335A21">
        <w:t xml:space="preserve">data additional to MSD to be convened to PSAP, the format of the data, the </w:t>
      </w:r>
      <w:r w:rsidRPr="00335A21">
        <w:t>mechanism and logic of data transmission, data exchange protocol, operation modes and conditions of transitions between such modes, performance of the test call and test data transfer, response to protocol commands received from infrastructure</w:t>
      </w:r>
      <w:r w:rsidR="00060ADF" w:rsidRPr="00335A21">
        <w:t xml:space="preserve"> and network registration logic</w:t>
      </w:r>
      <w:r w:rsidRPr="00335A21">
        <w:t>;</w:t>
      </w:r>
    </w:p>
    <w:p w14:paraId="451A9463" w14:textId="77777777" w:rsidR="00F41FE8" w:rsidRPr="00335A21" w:rsidRDefault="00F41FE8" w:rsidP="00A96E2E">
      <w:pPr>
        <w:pStyle w:val="SingleTxtG"/>
        <w:numPr>
          <w:ilvl w:val="0"/>
          <w:numId w:val="17"/>
        </w:numPr>
        <w:tabs>
          <w:tab w:val="clear" w:pos="2126"/>
        </w:tabs>
        <w:ind w:left="2835" w:hanging="708"/>
      </w:pPr>
      <w:r w:rsidRPr="00335A21">
        <w:t>Privacy, data protection and personal data processing.</w:t>
      </w:r>
    </w:p>
    <w:p w14:paraId="6325E5AD" w14:textId="49853CD0" w:rsidR="00431C29" w:rsidRPr="007C5188" w:rsidRDefault="00431C29" w:rsidP="00A96E2E">
      <w:pPr>
        <w:pStyle w:val="SingleTxtG"/>
        <w:numPr>
          <w:ilvl w:val="0"/>
          <w:numId w:val="17"/>
        </w:numPr>
        <w:tabs>
          <w:tab w:val="clear" w:pos="2126"/>
        </w:tabs>
        <w:ind w:left="2835" w:hanging="708"/>
      </w:pPr>
      <w:r w:rsidRPr="007C5188">
        <w:t>Periodical Technical Inspection</w:t>
      </w:r>
    </w:p>
    <w:p w14:paraId="27BB7AB3" w14:textId="77777777" w:rsidR="007A32E4" w:rsidRPr="00335A21" w:rsidRDefault="000826BD" w:rsidP="000826BD">
      <w:pPr>
        <w:pStyle w:val="SingleTxtG"/>
        <w:ind w:left="2127" w:hanging="1047"/>
      </w:pPr>
      <w:r w:rsidRPr="00335A21">
        <w:t>1.3</w:t>
      </w:r>
      <w:r w:rsidRPr="00335A21">
        <w:tab/>
      </w:r>
      <w:r w:rsidR="008E29AD" w:rsidRPr="00335A21">
        <w:t xml:space="preserve">Vehicles </w:t>
      </w:r>
    </w:p>
    <w:p w14:paraId="5E5EEB9C" w14:textId="77777777" w:rsidR="00D96311" w:rsidRPr="00335A21" w:rsidRDefault="008E29AD" w:rsidP="00A96E2E">
      <w:pPr>
        <w:pStyle w:val="SingleTxtG"/>
        <w:numPr>
          <w:ilvl w:val="3"/>
          <w:numId w:val="23"/>
        </w:numPr>
      </w:pPr>
      <w:r w:rsidRPr="00335A21">
        <w:t xml:space="preserve">in the scope of </w:t>
      </w:r>
      <w:r w:rsidR="00076EAE" w:rsidRPr="00335A21">
        <w:t xml:space="preserve">neither </w:t>
      </w:r>
      <w:r w:rsidRPr="00335A21">
        <w:t>Regula</w:t>
      </w:r>
      <w:r w:rsidR="00076EAE" w:rsidRPr="00335A21">
        <w:t>tion No</w:t>
      </w:r>
      <w:r w:rsidRPr="00335A21">
        <w:t xml:space="preserve">. 94 </w:t>
      </w:r>
      <w:r w:rsidR="00076EAE" w:rsidRPr="00335A21">
        <w:t>nor</w:t>
      </w:r>
      <w:r w:rsidRPr="00335A21">
        <w:t xml:space="preserve"> </w:t>
      </w:r>
      <w:r w:rsidR="00076EAE" w:rsidRPr="00335A21">
        <w:t>Regulation No. </w:t>
      </w:r>
      <w:r w:rsidRPr="00335A21">
        <w:t>95 and not fitted with an automatic triggering system</w:t>
      </w:r>
      <w:r w:rsidR="007A32E4" w:rsidRPr="00335A21">
        <w:rPr>
          <w:b/>
        </w:rPr>
        <w:t xml:space="preserve">, </w:t>
      </w:r>
    </w:p>
    <w:p w14:paraId="7A819D8E" w14:textId="77777777" w:rsidR="00444D0C" w:rsidRPr="00335A21" w:rsidRDefault="00444D0C" w:rsidP="00A96E2E">
      <w:pPr>
        <w:pStyle w:val="SingleTxtG"/>
        <w:numPr>
          <w:ilvl w:val="3"/>
          <w:numId w:val="23"/>
        </w:numPr>
      </w:pPr>
      <w:r w:rsidRPr="00335A21">
        <w:lastRenderedPageBreak/>
        <w:t>of category M1 in the scope of Regulation No.94 and not equipped with frontal airbag</w:t>
      </w:r>
    </w:p>
    <w:p w14:paraId="59864147" w14:textId="77777777" w:rsidR="007A32E4" w:rsidRPr="00335A21" w:rsidRDefault="007A32E4" w:rsidP="00A96E2E">
      <w:pPr>
        <w:pStyle w:val="SingleTxtG"/>
        <w:numPr>
          <w:ilvl w:val="3"/>
          <w:numId w:val="23"/>
        </w:numPr>
      </w:pPr>
      <w:r w:rsidRPr="00335A21">
        <w:t>of category N1 in the scope of Regulation No.95 and not equipped with side airbag</w:t>
      </w:r>
      <w:r w:rsidR="00A84F58" w:rsidRPr="00335A21">
        <w:t>, or</w:t>
      </w:r>
    </w:p>
    <w:p w14:paraId="0E8321D4" w14:textId="77777777" w:rsidR="007A32E4" w:rsidRPr="00335A21" w:rsidRDefault="007A32E4" w:rsidP="007A32E4">
      <w:pPr>
        <w:pStyle w:val="SingleTxtG"/>
        <w:ind w:firstLine="1"/>
      </w:pPr>
      <w:proofErr w:type="gramStart"/>
      <w:r w:rsidRPr="00335A21">
        <w:t>shall</w:t>
      </w:r>
      <w:proofErr w:type="gramEnd"/>
      <w:r w:rsidRPr="00335A21">
        <w:t xml:space="preserve"> be excluded from the scope of this regulation</w:t>
      </w:r>
      <w:r w:rsidR="00A84F58" w:rsidRPr="00335A21">
        <w:t>.</w:t>
      </w:r>
    </w:p>
    <w:p w14:paraId="57B57E1B" w14:textId="77777777" w:rsidR="001728A8" w:rsidRPr="00335A21" w:rsidRDefault="00D859F2" w:rsidP="009079D6">
      <w:pPr>
        <w:pStyle w:val="SingleTxtG"/>
        <w:tabs>
          <w:tab w:val="clear" w:pos="2126"/>
        </w:tabs>
        <w:ind w:left="2127" w:hanging="1047"/>
        <w:rPr>
          <w:b/>
        </w:rPr>
      </w:pPr>
      <w:r w:rsidRPr="00335A21">
        <w:t>1.4</w:t>
      </w:r>
      <w:r w:rsidRPr="00335A21">
        <w:tab/>
      </w:r>
      <w:r w:rsidR="00765DE5" w:rsidRPr="00335A21">
        <w:t>GNSS positioning may be approved at</w:t>
      </w:r>
      <w:r w:rsidR="00765DE5" w:rsidRPr="00335A21">
        <w:rPr>
          <w:b/>
        </w:rPr>
        <w:t xml:space="preserve"> </w:t>
      </w:r>
      <w:r w:rsidR="00B41F12" w:rsidRPr="00335A21">
        <w:t>the request of the applicant</w:t>
      </w:r>
      <w:r w:rsidR="009079D6" w:rsidRPr="00335A21">
        <w:rPr>
          <w:b/>
        </w:rPr>
        <w:t xml:space="preserve">. </w:t>
      </w:r>
    </w:p>
    <w:p w14:paraId="68B3C592" w14:textId="0F820D18" w:rsidR="00D859F2" w:rsidRPr="00335A21" w:rsidRDefault="009079D6" w:rsidP="001728A8">
      <w:pPr>
        <w:pStyle w:val="SingleTxtG"/>
        <w:tabs>
          <w:tab w:val="clear" w:pos="2126"/>
        </w:tabs>
        <w:ind w:left="2127" w:firstLine="0"/>
      </w:pPr>
      <w:r w:rsidRPr="00335A21">
        <w:t xml:space="preserve">However, if the applicant opts to request approval </w:t>
      </w:r>
      <w:r w:rsidRPr="00335A21">
        <w:rPr>
          <w:strike/>
        </w:rPr>
        <w:t>to</w:t>
      </w:r>
      <w:r w:rsidR="00765DE5" w:rsidRPr="00335A21">
        <w:rPr>
          <w:b/>
        </w:rPr>
        <w:t xml:space="preserve"> of</w:t>
      </w:r>
      <w:r w:rsidRPr="00335A21">
        <w:rPr>
          <w:b/>
        </w:rPr>
        <w:t xml:space="preserve"> </w:t>
      </w:r>
      <w:r w:rsidRPr="00335A21">
        <w:t xml:space="preserve">AECD/AECS </w:t>
      </w:r>
      <w:r w:rsidR="00E55E85" w:rsidRPr="00D82289">
        <w:rPr>
          <w:highlight w:val="yellow"/>
        </w:rPr>
        <w:t xml:space="preserve">or </w:t>
      </w:r>
      <w:r w:rsidR="00E55E85" w:rsidRPr="00D82289">
        <w:rPr>
          <w:color w:val="FF0000"/>
          <w:highlight w:val="yellow"/>
        </w:rPr>
        <w:t>AECS</w:t>
      </w:r>
      <w:r w:rsidR="00E55E85">
        <w:rPr>
          <w:color w:val="FF0000"/>
        </w:rPr>
        <w:t xml:space="preserve"> </w:t>
      </w:r>
      <w:r w:rsidRPr="00D82289">
        <w:t>without</w:t>
      </w:r>
      <w:r w:rsidR="00E55E85">
        <w:t xml:space="preserve"> </w:t>
      </w:r>
      <w:r w:rsidRPr="00335A21">
        <w:t xml:space="preserve">the GNSS </w:t>
      </w:r>
      <w:r w:rsidR="001728A8" w:rsidRPr="00335A21">
        <w:t>positioning as described in this regulation,</w:t>
      </w:r>
      <w:r w:rsidR="001728A8" w:rsidRPr="00335A21">
        <w:rPr>
          <w:b/>
        </w:rPr>
        <w:t xml:space="preserve"> </w:t>
      </w:r>
      <w:r w:rsidR="00CA7C05" w:rsidRPr="00335A21">
        <w:t>national requirements of</w:t>
      </w:r>
      <w:r w:rsidR="00CA7C05" w:rsidRPr="00335A21">
        <w:rPr>
          <w:b/>
        </w:rPr>
        <w:t xml:space="preserve"> </w:t>
      </w:r>
      <w:r w:rsidRPr="00335A21">
        <w:t>the Contracting Parties</w:t>
      </w:r>
      <w:r w:rsidRPr="00335A21">
        <w:rPr>
          <w:b/>
        </w:rPr>
        <w:t xml:space="preserve"> </w:t>
      </w:r>
      <w:r w:rsidR="00B41F12" w:rsidRPr="00335A21">
        <w:t>apply.</w:t>
      </w:r>
    </w:p>
    <w:p w14:paraId="53AF643B" w14:textId="15A19CFA" w:rsidR="00226951" w:rsidRDefault="00226951" w:rsidP="00226951">
      <w:pPr>
        <w:pStyle w:val="SingleTxtG"/>
        <w:tabs>
          <w:tab w:val="clear" w:pos="2126"/>
        </w:tabs>
        <w:ind w:left="2127" w:hanging="1047"/>
      </w:pPr>
      <w:r w:rsidRPr="007C5188">
        <w:t>1.4a</w:t>
      </w:r>
      <w:r w:rsidRPr="007C5188">
        <w:tab/>
      </w:r>
      <w:r w:rsidR="00A43FC7" w:rsidRPr="007C5188">
        <w:t>Pre-crash h</w:t>
      </w:r>
      <w:r w:rsidRPr="007C5188">
        <w:t>ands</w:t>
      </w:r>
      <w:r w:rsidRPr="00335A21">
        <w:t xml:space="preserve">-free audio performance may be approved at the request of the applicant. </w:t>
      </w:r>
    </w:p>
    <w:p w14:paraId="0AA4FE62" w14:textId="0D7F1FB1" w:rsidR="00226951" w:rsidRPr="00335A21" w:rsidRDefault="00A85809" w:rsidP="00A85809">
      <w:pPr>
        <w:pStyle w:val="SingleTxtG"/>
        <w:tabs>
          <w:tab w:val="clear" w:pos="2126"/>
        </w:tabs>
        <w:ind w:left="2127" w:hanging="1047"/>
        <w:rPr>
          <w:b/>
        </w:rPr>
      </w:pPr>
      <w:r>
        <w:tab/>
      </w:r>
      <w:r w:rsidR="00226951" w:rsidRPr="00335A21">
        <w:t>However, if the applicant opts to request approval of AECS without the hands-free audio performance assessment as described in this regulation, national requirements of the Contracting Parties apply.</w:t>
      </w:r>
    </w:p>
    <w:p w14:paraId="323650E5" w14:textId="77777777" w:rsidR="00226951" w:rsidRPr="00335A21" w:rsidRDefault="00226951" w:rsidP="001728A8">
      <w:pPr>
        <w:pStyle w:val="SingleTxtG"/>
        <w:tabs>
          <w:tab w:val="clear" w:pos="2126"/>
        </w:tabs>
        <w:ind w:left="2127" w:firstLine="0"/>
        <w:rPr>
          <w:b/>
        </w:rPr>
      </w:pPr>
    </w:p>
    <w:p w14:paraId="68CA3363" w14:textId="77777777" w:rsidR="00E448F9" w:rsidRPr="00335A21" w:rsidRDefault="00E448F9" w:rsidP="0038134C">
      <w:pPr>
        <w:pStyle w:val="SingleTxtG"/>
        <w:spacing w:after="0"/>
        <w:ind w:left="2127" w:hanging="1047"/>
      </w:pPr>
      <w:r w:rsidRPr="00335A21">
        <w:t>1.5</w:t>
      </w:r>
      <w:r w:rsidRPr="00335A21">
        <w:tab/>
        <w:t>Vehicles of the following categories shall be excluded from the scope of this regulation:</w:t>
      </w:r>
    </w:p>
    <w:p w14:paraId="302240C5" w14:textId="77777777" w:rsidR="00E448F9" w:rsidRPr="00335A21" w:rsidRDefault="00E448F9" w:rsidP="00A96E2E">
      <w:pPr>
        <w:pStyle w:val="SingleTxtG"/>
        <w:numPr>
          <w:ilvl w:val="0"/>
          <w:numId w:val="18"/>
        </w:numPr>
        <w:spacing w:after="0"/>
      </w:pPr>
      <w:r w:rsidRPr="00335A21">
        <w:t>Armoured vehicles</w:t>
      </w:r>
      <w:r w:rsidRPr="00335A21">
        <w:rPr>
          <w:vertAlign w:val="superscript"/>
        </w:rPr>
        <w:t>1,</w:t>
      </w:r>
    </w:p>
    <w:p w14:paraId="2D1B9D4F" w14:textId="77777777" w:rsidR="00E448F9" w:rsidRPr="00335A21" w:rsidRDefault="00E448F9" w:rsidP="00A96E2E">
      <w:pPr>
        <w:pStyle w:val="SingleTxtG"/>
        <w:numPr>
          <w:ilvl w:val="0"/>
          <w:numId w:val="18"/>
        </w:numPr>
      </w:pPr>
      <w:r w:rsidRPr="00335A21">
        <w:t>M1 vehicles with a</w:t>
      </w:r>
      <w:r w:rsidRPr="00335A21">
        <w:rPr>
          <w:b/>
        </w:rPr>
        <w:t xml:space="preserve"> </w:t>
      </w:r>
      <w:r w:rsidR="00DD7782" w:rsidRPr="00335A21">
        <w:t xml:space="preserve">total permissible mass </w:t>
      </w:r>
      <w:r w:rsidR="00E71353" w:rsidRPr="00335A21">
        <w:t>above</w:t>
      </w:r>
      <w:r w:rsidRPr="00335A21">
        <w:t xml:space="preserve"> 3.5t</w:t>
      </w:r>
    </w:p>
    <w:p w14:paraId="176EAE14" w14:textId="77777777" w:rsidR="00892746" w:rsidRPr="00335A21" w:rsidRDefault="00226953" w:rsidP="002A3606">
      <w:pPr>
        <w:pStyle w:val="H1G"/>
        <w:outlineLvl w:val="0"/>
      </w:pPr>
      <w:r w:rsidRPr="00335A21">
        <w:tab/>
      </w:r>
      <w:bookmarkStart w:id="1" w:name="_Toc368659823"/>
      <w:r w:rsidR="00172D79" w:rsidRPr="00335A21">
        <w:t>2.</w:t>
      </w:r>
      <w:r w:rsidR="00172D79" w:rsidRPr="00335A21">
        <w:tab/>
      </w:r>
      <w:r w:rsidR="00892746" w:rsidRPr="00335A21">
        <w:t>Definitions</w:t>
      </w:r>
      <w:bookmarkEnd w:id="1"/>
      <w:r w:rsidR="008F3DFF" w:rsidRPr="00335A21">
        <w:t xml:space="preserve"> - general</w:t>
      </w:r>
    </w:p>
    <w:p w14:paraId="0C18E898" w14:textId="77777777" w:rsidR="00892746" w:rsidRPr="00335A21" w:rsidRDefault="00892746" w:rsidP="0023417E">
      <w:pPr>
        <w:pStyle w:val="SingleTxtG"/>
        <w:tabs>
          <w:tab w:val="clear" w:pos="2126"/>
        </w:tabs>
        <w:ind w:left="3119"/>
      </w:pPr>
      <w:r w:rsidRPr="00335A21">
        <w:t>For the purposes of this Regulation:</w:t>
      </w:r>
    </w:p>
    <w:p w14:paraId="329FD2F4" w14:textId="77777777" w:rsidR="008E7C90" w:rsidRPr="00335A21" w:rsidRDefault="008E7C90" w:rsidP="00A96E2E">
      <w:pPr>
        <w:pStyle w:val="SingleTxtG"/>
        <w:numPr>
          <w:ilvl w:val="1"/>
          <w:numId w:val="16"/>
        </w:numPr>
      </w:pPr>
      <w:r w:rsidRPr="00335A21">
        <w:t>“</w:t>
      </w:r>
      <w:r w:rsidR="00E8387A" w:rsidRPr="00335A21">
        <w:rPr>
          <w:i/>
        </w:rPr>
        <w:t>Communication</w:t>
      </w:r>
      <w:r w:rsidR="00E8387A" w:rsidRPr="00335A21">
        <w:rPr>
          <w:b/>
          <w:i/>
        </w:rPr>
        <w:t xml:space="preserve"> </w:t>
      </w:r>
      <w:r w:rsidRPr="00335A21">
        <w:rPr>
          <w:i/>
        </w:rPr>
        <w:t>module</w:t>
      </w:r>
      <w:r w:rsidRPr="00335A21">
        <w:t>” means a component of an AECD designed for voice communication and to transmit data about an accident using terrestrial mobile telephone communications networks;</w:t>
      </w:r>
    </w:p>
    <w:p w14:paraId="386CBC46" w14:textId="77777777" w:rsidR="008E7C90" w:rsidRPr="00335A21" w:rsidRDefault="008E7C90" w:rsidP="00A96E2E">
      <w:pPr>
        <w:pStyle w:val="SingleTxtG"/>
        <w:numPr>
          <w:ilvl w:val="1"/>
          <w:numId w:val="16"/>
        </w:numPr>
      </w:pPr>
      <w:r w:rsidRPr="00335A21">
        <w:t>“</w:t>
      </w:r>
      <w:r w:rsidR="00232F2F" w:rsidRPr="00335A21">
        <w:rPr>
          <w:i/>
        </w:rPr>
        <w:t>Human/Machine</w:t>
      </w:r>
      <w:r w:rsidRPr="00335A21">
        <w:rPr>
          <w:i/>
        </w:rPr>
        <w:t xml:space="preserve"> interface</w:t>
      </w:r>
      <w:r w:rsidR="00C176C8" w:rsidRPr="00335A21">
        <w:rPr>
          <w:i/>
        </w:rPr>
        <w:t xml:space="preserve"> (HMI)</w:t>
      </w:r>
      <w:r w:rsidRPr="00335A21">
        <w:t>” means a component or function of an AECD designed to allow the user to interact with the device, including by receiving visual information, obtaining visual information and introducing control commands;</w:t>
      </w:r>
    </w:p>
    <w:p w14:paraId="3E7F96E8" w14:textId="4D3EC0BF" w:rsidR="008E7C90" w:rsidRPr="00335A21" w:rsidRDefault="008E7C90" w:rsidP="00A96E2E">
      <w:pPr>
        <w:pStyle w:val="SingleTxtG"/>
        <w:numPr>
          <w:ilvl w:val="1"/>
          <w:numId w:val="16"/>
        </w:numPr>
        <w:rPr>
          <w:lang w:val="en-US"/>
        </w:rPr>
      </w:pPr>
      <w:r w:rsidRPr="00335A21">
        <w:rPr>
          <w:lang w:val="en-US"/>
        </w:rPr>
        <w:t>“</w:t>
      </w:r>
      <w:r w:rsidRPr="00335A21">
        <w:rPr>
          <w:i/>
          <w:lang w:val="en-US"/>
        </w:rPr>
        <w:t>Data exchange protocol</w:t>
      </w:r>
      <w:r w:rsidRPr="00335A21">
        <w:rPr>
          <w:lang w:val="en-US"/>
        </w:rPr>
        <w:t xml:space="preserve">” means the set of rules and agreements that define the content, format, time parameters, </w:t>
      </w:r>
      <w:proofErr w:type="gramStart"/>
      <w:r w:rsidRPr="00335A21">
        <w:rPr>
          <w:lang w:val="en-US"/>
        </w:rPr>
        <w:t>sequence</w:t>
      </w:r>
      <w:proofErr w:type="gramEnd"/>
      <w:r w:rsidRPr="00335A21">
        <w:rPr>
          <w:lang w:val="en-US"/>
        </w:rPr>
        <w:t xml:space="preserve"> and error checks in messages exchanged between an </w:t>
      </w:r>
      <w:r w:rsidR="0005057E" w:rsidRPr="0005057E">
        <w:rPr>
          <w:color w:val="FF0000"/>
          <w:highlight w:val="yellow"/>
          <w:lang w:val="en-US"/>
        </w:rPr>
        <w:t>AECC or</w:t>
      </w:r>
      <w:r w:rsidR="0005057E" w:rsidRPr="0005057E">
        <w:rPr>
          <w:color w:val="FF0000"/>
          <w:lang w:val="en-US"/>
        </w:rPr>
        <w:t xml:space="preserve"> </w:t>
      </w:r>
      <w:r w:rsidRPr="00335A21">
        <w:rPr>
          <w:lang w:val="en-US"/>
        </w:rPr>
        <w:t>AECD and the devices of Public Service Answering Party (PSAP).</w:t>
      </w:r>
    </w:p>
    <w:p w14:paraId="3FCD1514" w14:textId="77777777" w:rsidR="00D66CEC" w:rsidRPr="00335A21" w:rsidRDefault="008E7C90" w:rsidP="00A96E2E">
      <w:pPr>
        <w:pStyle w:val="SingleTxtG"/>
        <w:numPr>
          <w:ilvl w:val="1"/>
          <w:numId w:val="16"/>
        </w:numPr>
        <w:rPr>
          <w:b/>
        </w:rPr>
      </w:pPr>
      <w:r w:rsidRPr="00335A21">
        <w:rPr>
          <w:lang w:val="en-US"/>
        </w:rPr>
        <w:t>“</w:t>
      </w:r>
      <w:r w:rsidRPr="00335A21">
        <w:rPr>
          <w:i/>
          <w:lang w:val="en-US"/>
        </w:rPr>
        <w:t>Public/Private Safety Answering Point (PSAP</w:t>
      </w:r>
      <w:r w:rsidRPr="00335A21">
        <w:rPr>
          <w:lang w:val="en-US"/>
        </w:rPr>
        <w:t xml:space="preserve">)” means </w:t>
      </w:r>
      <w:r w:rsidR="00D66CEC" w:rsidRPr="00335A21">
        <w:t>a physical location where emergency calls are first received under the responsibility of a public authority or a private organization recognized by the national government</w:t>
      </w:r>
      <w:r w:rsidR="00BD3B37" w:rsidRPr="00335A21">
        <w:t xml:space="preserve"> / responsible authorities</w:t>
      </w:r>
      <w:r w:rsidR="00D66CEC" w:rsidRPr="00335A21">
        <w:t>.</w:t>
      </w:r>
    </w:p>
    <w:p w14:paraId="73E8A27D" w14:textId="77777777" w:rsidR="00444D0C" w:rsidRPr="00335A21" w:rsidRDefault="00444D0C" w:rsidP="00A96E2E">
      <w:pPr>
        <w:pStyle w:val="SingleTxtG"/>
        <w:numPr>
          <w:ilvl w:val="1"/>
          <w:numId w:val="16"/>
        </w:numPr>
      </w:pPr>
      <w:r w:rsidRPr="00335A21">
        <w:t>"</w:t>
      </w:r>
      <w:r w:rsidRPr="00335A21">
        <w:rPr>
          <w:i/>
        </w:rPr>
        <w:t>Airbag</w:t>
      </w:r>
      <w:r w:rsidRPr="00335A21">
        <w:t>" means a device which, in the event of a severe impact affecting the vehicle, automatically deploys a flexible structure intended to limit the gravity of the contacts of one or more parts of the body of an occupant of the vehicle with the interior of the passenger compartment.</w:t>
      </w:r>
    </w:p>
    <w:p w14:paraId="3EAE8D25" w14:textId="77777777" w:rsidR="00444D0C" w:rsidRPr="00335A21" w:rsidRDefault="00444D0C" w:rsidP="00A96E2E">
      <w:pPr>
        <w:pStyle w:val="SingleTxtG"/>
        <w:numPr>
          <w:ilvl w:val="1"/>
          <w:numId w:val="16"/>
        </w:numPr>
      </w:pPr>
      <w:r w:rsidRPr="00335A21">
        <w:t>“Satellite-Based Augmentation System” (SBAS) is a system ensuring the correction of local errors of GNSS systems due to interferences via a network of ground-based stations. (</w:t>
      </w:r>
      <w:proofErr w:type="gramStart"/>
      <w:r w:rsidRPr="00335A21">
        <w:t>ex</w:t>
      </w:r>
      <w:proofErr w:type="gramEnd"/>
      <w:r w:rsidRPr="00335A21">
        <w:t>: EGNOS, WASS, QZSS).</w:t>
      </w:r>
    </w:p>
    <w:p w14:paraId="67C161B2" w14:textId="07E8A38F" w:rsidR="008D5426" w:rsidRPr="00CB572A" w:rsidRDefault="008D5426" w:rsidP="00A96E2E">
      <w:pPr>
        <w:pStyle w:val="SingleTxtG"/>
        <w:numPr>
          <w:ilvl w:val="1"/>
          <w:numId w:val="16"/>
        </w:numPr>
        <w:rPr>
          <w:lang w:val="en-US"/>
        </w:rPr>
      </w:pPr>
      <w:r w:rsidRPr="00CB572A">
        <w:rPr>
          <w:lang w:val="en-US"/>
        </w:rPr>
        <w:t>“Power supply” means the component</w:t>
      </w:r>
      <w:r w:rsidR="00A37A3C">
        <w:rPr>
          <w:lang w:val="en-US"/>
        </w:rPr>
        <w:t xml:space="preserve">(s) </w:t>
      </w:r>
      <w:r w:rsidRPr="00CB572A">
        <w:rPr>
          <w:lang w:val="en-US"/>
        </w:rPr>
        <w:t>that suppl</w:t>
      </w:r>
      <w:r w:rsidR="00C60599">
        <w:rPr>
          <w:lang w:val="en-US"/>
        </w:rPr>
        <w:t>y</w:t>
      </w:r>
      <w:r w:rsidRPr="00CB572A">
        <w:rPr>
          <w:lang w:val="en-US"/>
        </w:rPr>
        <w:t xml:space="preserve"> power to the </w:t>
      </w:r>
      <w:r w:rsidR="0005057E" w:rsidRPr="0005057E">
        <w:rPr>
          <w:color w:val="FF0000"/>
          <w:highlight w:val="yellow"/>
          <w:lang w:val="en-US"/>
        </w:rPr>
        <w:t>AECC or</w:t>
      </w:r>
      <w:r w:rsidR="0005057E" w:rsidRPr="0005057E">
        <w:rPr>
          <w:color w:val="FF0000"/>
          <w:lang w:val="en-US"/>
        </w:rPr>
        <w:t xml:space="preserve"> </w:t>
      </w:r>
      <w:r w:rsidRPr="00CB572A">
        <w:rPr>
          <w:lang w:val="en-US"/>
        </w:rPr>
        <w:t>AECD.</w:t>
      </w:r>
    </w:p>
    <w:p w14:paraId="00CDE12E" w14:textId="1B879257" w:rsidR="008D5426" w:rsidRPr="00CB572A" w:rsidRDefault="008D5426" w:rsidP="00A96E2E">
      <w:pPr>
        <w:pStyle w:val="SingleTxtG"/>
        <w:numPr>
          <w:ilvl w:val="1"/>
          <w:numId w:val="16"/>
        </w:numPr>
        <w:rPr>
          <w:lang w:val="en-US"/>
        </w:rPr>
      </w:pPr>
      <w:r w:rsidRPr="00CB572A">
        <w:rPr>
          <w:lang w:val="en-US"/>
        </w:rPr>
        <w:t>“Back-up power supply” means</w:t>
      </w:r>
      <w:r w:rsidRPr="00CB572A">
        <w:t xml:space="preserve"> </w:t>
      </w:r>
      <w:r w:rsidRPr="00CB572A">
        <w:rPr>
          <w:lang w:val="en-US"/>
        </w:rPr>
        <w:t xml:space="preserve">the component(s) that supplies(y) power to the </w:t>
      </w:r>
      <w:r w:rsidR="00C60599" w:rsidRPr="0005057E">
        <w:rPr>
          <w:color w:val="FF0000"/>
          <w:highlight w:val="yellow"/>
          <w:lang w:val="en-US"/>
        </w:rPr>
        <w:t>AECC or</w:t>
      </w:r>
      <w:r w:rsidR="00C60599">
        <w:rPr>
          <w:lang w:val="en-US"/>
        </w:rPr>
        <w:t xml:space="preserve"> </w:t>
      </w:r>
      <w:r w:rsidRPr="00CB572A">
        <w:rPr>
          <w:lang w:val="en-US"/>
        </w:rPr>
        <w:t>AECD when the power supply fails.</w:t>
      </w:r>
    </w:p>
    <w:p w14:paraId="6E0B6048" w14:textId="4A1C0ACC" w:rsidR="0073604A" w:rsidRDefault="0073604A" w:rsidP="008F3DFF">
      <w:pPr>
        <w:pStyle w:val="H1G"/>
        <w:ind w:left="360" w:firstLine="0"/>
        <w:outlineLvl w:val="0"/>
        <w:rPr>
          <w:caps/>
          <w:color w:val="FF0000"/>
          <w:szCs w:val="24"/>
        </w:rPr>
      </w:pPr>
      <w:r w:rsidRPr="0073604A">
        <w:rPr>
          <w:color w:val="FF0000"/>
        </w:rPr>
        <w:lastRenderedPageBreak/>
        <w:t xml:space="preserve">Part </w:t>
      </w:r>
      <w:proofErr w:type="spellStart"/>
      <w:proofErr w:type="gramStart"/>
      <w:r w:rsidRPr="0073604A">
        <w:rPr>
          <w:color w:val="FF0000"/>
        </w:rPr>
        <w:t>Ia</w:t>
      </w:r>
      <w:proofErr w:type="spellEnd"/>
      <w:proofErr w:type="gramEnd"/>
      <w:r w:rsidRPr="0073604A">
        <w:rPr>
          <w:color w:val="FF0000"/>
        </w:rPr>
        <w:t xml:space="preserve">: APPROVAL OF COMPONENTS WHICH ARE INTENDED TO BE FITTED A PART OF </w:t>
      </w:r>
      <w:r w:rsidRPr="0073604A">
        <w:rPr>
          <w:caps/>
          <w:color w:val="FF0000"/>
          <w:szCs w:val="24"/>
        </w:rPr>
        <w:t>Accident Emergency Call Devices (AECD)</w:t>
      </w:r>
    </w:p>
    <w:p w14:paraId="30D71538" w14:textId="77777777" w:rsidR="0073604A" w:rsidRDefault="0073604A" w:rsidP="0073604A"/>
    <w:p w14:paraId="7B9949CE" w14:textId="3FF37896" w:rsidR="0073604A" w:rsidRPr="0073604A" w:rsidRDefault="000C0FF5" w:rsidP="00D82289">
      <w:pPr>
        <w:pStyle w:val="H1G"/>
        <w:ind w:left="2127" w:hanging="993"/>
        <w:jc w:val="both"/>
        <w:outlineLvl w:val="0"/>
        <w:rPr>
          <w:color w:val="FF0000"/>
        </w:rPr>
      </w:pPr>
      <w:r>
        <w:rPr>
          <w:color w:val="FF0000"/>
        </w:rPr>
        <w:t>3</w:t>
      </w:r>
      <w:r w:rsidRPr="003645F5">
        <w:rPr>
          <w:color w:val="FF0000"/>
        </w:rPr>
        <w:t>.</w:t>
      </w:r>
      <w:r w:rsidRPr="003645F5">
        <w:rPr>
          <w:color w:val="FF0000"/>
        </w:rPr>
        <w:tab/>
      </w:r>
      <w:proofErr w:type="spellStart"/>
      <w:r>
        <w:rPr>
          <w:color w:val="FF0000"/>
        </w:rPr>
        <w:t>Defintions</w:t>
      </w:r>
      <w:proofErr w:type="spellEnd"/>
    </w:p>
    <w:p w14:paraId="59D4E204" w14:textId="7776D1EB" w:rsidR="00B029F5" w:rsidRDefault="0073604A" w:rsidP="003645F5">
      <w:pPr>
        <w:pStyle w:val="SingleTxtG"/>
        <w:tabs>
          <w:tab w:val="clear" w:pos="2126"/>
          <w:tab w:val="left" w:pos="2552"/>
        </w:tabs>
        <w:ind w:left="2127" w:hanging="993"/>
        <w:contextualSpacing/>
        <w:rPr>
          <w:color w:val="FF0000"/>
        </w:rPr>
      </w:pPr>
      <w:r w:rsidRPr="0073604A">
        <w:rPr>
          <w:color w:val="FF0000"/>
        </w:rPr>
        <w:t>3.1</w:t>
      </w:r>
      <w:r w:rsidRPr="0073604A">
        <w:rPr>
          <w:color w:val="FF0000"/>
        </w:rPr>
        <w:tab/>
      </w:r>
      <w:r w:rsidRPr="00730900">
        <w:rPr>
          <w:color w:val="FF0000"/>
          <w:highlight w:val="yellow"/>
        </w:rPr>
        <w:t>“AECC (</w:t>
      </w:r>
      <w:r w:rsidRPr="00730900">
        <w:rPr>
          <w:i/>
          <w:color w:val="FF0000"/>
          <w:highlight w:val="yellow"/>
        </w:rPr>
        <w:t>Accident Emergency Call Component)”</w:t>
      </w:r>
      <w:r w:rsidRPr="00730900">
        <w:rPr>
          <w:color w:val="FF0000"/>
          <w:highlight w:val="yellow"/>
        </w:rPr>
        <w:t xml:space="preserve"> means </w:t>
      </w:r>
      <w:r w:rsidR="003645F5" w:rsidRPr="00730900">
        <w:rPr>
          <w:color w:val="FF0000"/>
          <w:highlight w:val="yellow"/>
        </w:rPr>
        <w:t xml:space="preserve">one </w:t>
      </w:r>
      <w:r w:rsidR="00A514E6">
        <w:rPr>
          <w:color w:val="FF0000"/>
          <w:highlight w:val="yellow"/>
        </w:rPr>
        <w:t xml:space="preserve">or a combination </w:t>
      </w:r>
      <w:r w:rsidR="003645F5" w:rsidRPr="00730900">
        <w:rPr>
          <w:color w:val="FF0000"/>
          <w:highlight w:val="yellow"/>
        </w:rPr>
        <w:t xml:space="preserve">of the following components: </w:t>
      </w:r>
    </w:p>
    <w:p w14:paraId="3E293223" w14:textId="77777777" w:rsidR="00B029F5" w:rsidRPr="00A514E6" w:rsidRDefault="00B029F5" w:rsidP="00B029F5">
      <w:pPr>
        <w:pStyle w:val="ListParagraph"/>
        <w:numPr>
          <w:ilvl w:val="2"/>
          <w:numId w:val="22"/>
        </w:numPr>
        <w:tabs>
          <w:tab w:val="left" w:pos="1700"/>
          <w:tab w:val="left" w:pos="2126"/>
          <w:tab w:val="right" w:leader="dot" w:pos="8505"/>
          <w:tab w:val="right" w:leader="dot" w:pos="9639"/>
        </w:tabs>
        <w:ind w:right="1134"/>
        <w:rPr>
          <w:color w:val="FF0000"/>
          <w:highlight w:val="yellow"/>
        </w:rPr>
      </w:pPr>
      <w:r w:rsidRPr="00A514E6">
        <w:rPr>
          <w:color w:val="FF0000"/>
          <w:highlight w:val="yellow"/>
        </w:rPr>
        <w:t>Control module</w:t>
      </w:r>
    </w:p>
    <w:p w14:paraId="4D752E66" w14:textId="77777777" w:rsidR="00B029F5" w:rsidRPr="00A514E6" w:rsidRDefault="00B029F5" w:rsidP="00B029F5">
      <w:pPr>
        <w:pStyle w:val="ListParagraph"/>
        <w:numPr>
          <w:ilvl w:val="2"/>
          <w:numId w:val="22"/>
        </w:numPr>
        <w:tabs>
          <w:tab w:val="left" w:pos="1700"/>
          <w:tab w:val="left" w:pos="2126"/>
          <w:tab w:val="right" w:leader="dot" w:pos="8505"/>
          <w:tab w:val="right" w:leader="dot" w:pos="9639"/>
        </w:tabs>
        <w:ind w:right="1134"/>
        <w:rPr>
          <w:color w:val="FF0000"/>
          <w:highlight w:val="yellow"/>
        </w:rPr>
      </w:pPr>
      <w:r w:rsidRPr="00A514E6">
        <w:rPr>
          <w:color w:val="FF0000"/>
          <w:highlight w:val="yellow"/>
        </w:rPr>
        <w:t>Communication module excluding microphones and loudspeakers</w:t>
      </w:r>
    </w:p>
    <w:p w14:paraId="2381D60C" w14:textId="77777777" w:rsidR="00B029F5" w:rsidRDefault="00B029F5" w:rsidP="00B029F5">
      <w:pPr>
        <w:pStyle w:val="ListParagraph"/>
        <w:numPr>
          <w:ilvl w:val="2"/>
          <w:numId w:val="22"/>
        </w:numPr>
        <w:tabs>
          <w:tab w:val="left" w:pos="1700"/>
          <w:tab w:val="left" w:pos="2126"/>
          <w:tab w:val="right" w:leader="dot" w:pos="8505"/>
          <w:tab w:val="right" w:leader="dot" w:pos="9639"/>
        </w:tabs>
        <w:ind w:right="1134"/>
        <w:rPr>
          <w:color w:val="FF0000"/>
          <w:highlight w:val="yellow"/>
        </w:rPr>
      </w:pPr>
      <w:r w:rsidRPr="00A514E6">
        <w:rPr>
          <w:color w:val="FF0000"/>
          <w:highlight w:val="yellow"/>
        </w:rPr>
        <w:t xml:space="preserve">Back-up power supply (if fitted) </w:t>
      </w:r>
    </w:p>
    <w:p w14:paraId="54FACB72" w14:textId="1F7DE953" w:rsidR="000C0FF5" w:rsidRPr="00A514E6" w:rsidRDefault="000C0FF5" w:rsidP="00B029F5">
      <w:pPr>
        <w:pStyle w:val="ListParagraph"/>
        <w:numPr>
          <w:ilvl w:val="2"/>
          <w:numId w:val="22"/>
        </w:numPr>
        <w:tabs>
          <w:tab w:val="left" w:pos="1700"/>
          <w:tab w:val="left" w:pos="2126"/>
          <w:tab w:val="right" w:leader="dot" w:pos="8505"/>
          <w:tab w:val="right" w:leader="dot" w:pos="9639"/>
        </w:tabs>
        <w:ind w:right="1134"/>
        <w:rPr>
          <w:color w:val="FF0000"/>
          <w:highlight w:val="yellow"/>
        </w:rPr>
      </w:pPr>
      <w:r>
        <w:rPr>
          <w:color w:val="FF0000"/>
          <w:highlight w:val="yellow"/>
        </w:rPr>
        <w:t>Power supply</w:t>
      </w:r>
    </w:p>
    <w:p w14:paraId="46FD5FC7" w14:textId="77777777" w:rsidR="00B029F5" w:rsidRPr="00A514E6" w:rsidRDefault="00B029F5" w:rsidP="00B029F5">
      <w:pPr>
        <w:pStyle w:val="ListParagraph"/>
        <w:numPr>
          <w:ilvl w:val="2"/>
          <w:numId w:val="22"/>
        </w:numPr>
        <w:tabs>
          <w:tab w:val="left" w:pos="1700"/>
          <w:tab w:val="left" w:pos="2126"/>
          <w:tab w:val="right" w:leader="dot" w:pos="8505"/>
          <w:tab w:val="right" w:leader="dot" w:pos="9639"/>
        </w:tabs>
        <w:ind w:right="1134"/>
        <w:rPr>
          <w:b/>
          <w:color w:val="FF0000"/>
          <w:highlight w:val="yellow"/>
        </w:rPr>
      </w:pPr>
      <w:r w:rsidRPr="00A514E6">
        <w:rPr>
          <w:color w:val="FF0000"/>
          <w:highlight w:val="yellow"/>
        </w:rPr>
        <w:t>Connectors</w:t>
      </w:r>
      <w:r w:rsidRPr="00A514E6">
        <w:rPr>
          <w:rStyle w:val="FootnoteReference"/>
          <w:color w:val="FF0000"/>
          <w:highlight w:val="yellow"/>
        </w:rPr>
        <w:footnoteReference w:id="3"/>
      </w:r>
    </w:p>
    <w:p w14:paraId="015031D5" w14:textId="77777777" w:rsidR="00B029F5" w:rsidRPr="00A514E6" w:rsidRDefault="00B029F5" w:rsidP="00B029F5">
      <w:pPr>
        <w:pStyle w:val="ListParagraph"/>
        <w:numPr>
          <w:ilvl w:val="2"/>
          <w:numId w:val="22"/>
        </w:numPr>
        <w:tabs>
          <w:tab w:val="left" w:pos="1700"/>
          <w:tab w:val="left" w:pos="2126"/>
          <w:tab w:val="right" w:leader="dot" w:pos="8505"/>
          <w:tab w:val="right" w:leader="dot" w:pos="9639"/>
        </w:tabs>
        <w:ind w:right="1134"/>
        <w:rPr>
          <w:color w:val="FF0000"/>
          <w:highlight w:val="yellow"/>
        </w:rPr>
      </w:pPr>
      <w:r w:rsidRPr="00A514E6">
        <w:rPr>
          <w:color w:val="FF0000"/>
          <w:highlight w:val="yellow"/>
        </w:rPr>
        <w:t>Network access antenna</w:t>
      </w:r>
    </w:p>
    <w:p w14:paraId="63603A45" w14:textId="77777777" w:rsidR="003645F5" w:rsidRPr="003645F5" w:rsidRDefault="003645F5" w:rsidP="003645F5">
      <w:pPr>
        <w:pStyle w:val="SingleTxtG"/>
        <w:tabs>
          <w:tab w:val="clear" w:pos="2126"/>
        </w:tabs>
        <w:ind w:left="2192" w:firstLine="0"/>
        <w:contextualSpacing/>
        <w:rPr>
          <w:color w:val="FF0000"/>
        </w:rPr>
      </w:pPr>
    </w:p>
    <w:p w14:paraId="7DA84B38" w14:textId="7BA0C675" w:rsidR="003645F5" w:rsidRPr="003645F5" w:rsidRDefault="003645F5" w:rsidP="003645F5">
      <w:pPr>
        <w:pStyle w:val="SingleTxtG"/>
        <w:tabs>
          <w:tab w:val="clear" w:pos="2126"/>
          <w:tab w:val="left" w:pos="2552"/>
        </w:tabs>
        <w:spacing w:after="0"/>
        <w:ind w:left="2127" w:hanging="993"/>
        <w:contextualSpacing/>
        <w:rPr>
          <w:color w:val="FF0000"/>
          <w:lang w:val="en-US"/>
        </w:rPr>
      </w:pPr>
      <w:r w:rsidRPr="003645F5">
        <w:rPr>
          <w:color w:val="FF0000"/>
        </w:rPr>
        <w:t>3.2</w:t>
      </w:r>
      <w:r w:rsidRPr="003645F5">
        <w:rPr>
          <w:color w:val="FF0000"/>
        </w:rPr>
        <w:tab/>
        <w:t>“</w:t>
      </w:r>
      <w:r w:rsidRPr="003645F5">
        <w:rPr>
          <w:i/>
          <w:color w:val="FF0000"/>
        </w:rPr>
        <w:t xml:space="preserve">Global </w:t>
      </w:r>
      <w:r w:rsidRPr="003645F5">
        <w:rPr>
          <w:i/>
          <w:color w:val="FF0000"/>
          <w:lang w:val="en-US"/>
        </w:rPr>
        <w:t xml:space="preserve">Navigation </w:t>
      </w:r>
      <w:r w:rsidRPr="003645F5">
        <w:rPr>
          <w:i/>
          <w:color w:val="FF0000"/>
        </w:rPr>
        <w:t>Satellite System receiver</w:t>
      </w:r>
      <w:r w:rsidRPr="003645F5">
        <w:rPr>
          <w:color w:val="FF0000"/>
        </w:rPr>
        <w:t>” (“</w:t>
      </w:r>
      <w:r w:rsidRPr="003645F5">
        <w:rPr>
          <w:i/>
          <w:color w:val="FF0000"/>
        </w:rPr>
        <w:t>GNSS receiver”</w:t>
      </w:r>
      <w:r w:rsidRPr="003645F5">
        <w:rPr>
          <w:color w:val="FF0000"/>
        </w:rPr>
        <w:t xml:space="preserve">) means a component of an </w:t>
      </w:r>
      <w:r w:rsidR="00BA4C9D" w:rsidRPr="00BA4C9D">
        <w:rPr>
          <w:color w:val="FF0000"/>
          <w:highlight w:val="yellow"/>
        </w:rPr>
        <w:t>AECC/</w:t>
      </w:r>
      <w:r w:rsidRPr="003645F5">
        <w:rPr>
          <w:color w:val="FF0000"/>
        </w:rPr>
        <w:t>AECD</w:t>
      </w:r>
      <w:r w:rsidRPr="003645F5">
        <w:rPr>
          <w:b/>
          <w:color w:val="FF0000"/>
        </w:rPr>
        <w:t>/</w:t>
      </w:r>
      <w:r w:rsidRPr="003645F5">
        <w:rPr>
          <w:color w:val="FF0000"/>
        </w:rPr>
        <w:t>AECS designed to determine the vehicle</w:t>
      </w:r>
      <w:r w:rsidRPr="003645F5">
        <w:rPr>
          <w:b/>
          <w:color w:val="FF0000"/>
          <w:lang w:val="en-US"/>
        </w:rPr>
        <w:t xml:space="preserve"> </w:t>
      </w:r>
      <w:r w:rsidRPr="003645F5">
        <w:rPr>
          <w:color w:val="FF0000"/>
          <w:lang w:val="en-US"/>
        </w:rPr>
        <w:t>positioning and time information</w:t>
      </w:r>
      <w:r w:rsidRPr="003645F5">
        <w:rPr>
          <w:color w:val="FF0000"/>
        </w:rPr>
        <w:t xml:space="preserve"> using signals from global navigation satellite systems; the GNSS receiver can be included in the </w:t>
      </w:r>
      <w:r w:rsidR="00BA4C9D" w:rsidRPr="00BA4C9D">
        <w:rPr>
          <w:color w:val="FF0000"/>
          <w:highlight w:val="yellow"/>
        </w:rPr>
        <w:t>AECC or</w:t>
      </w:r>
      <w:r w:rsidR="00BA4C9D">
        <w:rPr>
          <w:color w:val="FF0000"/>
        </w:rPr>
        <w:t xml:space="preserve"> </w:t>
      </w:r>
      <w:r w:rsidRPr="003645F5">
        <w:rPr>
          <w:color w:val="FF0000"/>
        </w:rPr>
        <w:t xml:space="preserve">AECD or in another external control unit, as long as the </w:t>
      </w:r>
      <w:r w:rsidR="00BA4C9D" w:rsidRPr="00BA4C9D">
        <w:rPr>
          <w:color w:val="FF0000"/>
          <w:highlight w:val="yellow"/>
        </w:rPr>
        <w:t>AECC or</w:t>
      </w:r>
      <w:r w:rsidR="00BA4C9D">
        <w:rPr>
          <w:color w:val="FF0000"/>
        </w:rPr>
        <w:t xml:space="preserve"> </w:t>
      </w:r>
      <w:r w:rsidRPr="003645F5">
        <w:rPr>
          <w:color w:val="FF0000"/>
        </w:rPr>
        <w:t xml:space="preserve">AECD ensure its ability </w:t>
      </w:r>
      <w:r w:rsidRPr="003645F5">
        <w:rPr>
          <w:color w:val="FF0000"/>
          <w:lang w:val="en-US"/>
        </w:rPr>
        <w:t>to provide the vehicle positioning information in case of an event.</w:t>
      </w:r>
    </w:p>
    <w:p w14:paraId="3C5AA199" w14:textId="01D630AB" w:rsidR="003645F5" w:rsidRDefault="003645F5" w:rsidP="003645F5">
      <w:pPr>
        <w:pStyle w:val="SingleTxtG"/>
        <w:spacing w:before="240"/>
        <w:ind w:left="2127" w:hanging="993"/>
        <w:rPr>
          <w:color w:val="FF0000"/>
        </w:rPr>
      </w:pPr>
      <w:r w:rsidRPr="003645F5">
        <w:rPr>
          <w:color w:val="FF0000"/>
        </w:rPr>
        <w:t>3.3</w:t>
      </w:r>
      <w:r w:rsidRPr="003645F5">
        <w:rPr>
          <w:color w:val="FF0000"/>
        </w:rPr>
        <w:tab/>
        <w:t>“</w:t>
      </w:r>
      <w:r w:rsidRPr="003645F5">
        <w:rPr>
          <w:i/>
          <w:color w:val="FF0000"/>
        </w:rPr>
        <w:t>Control module</w:t>
      </w:r>
      <w:r w:rsidRPr="003645F5">
        <w:rPr>
          <w:color w:val="FF0000"/>
        </w:rPr>
        <w:t xml:space="preserve">” means a component of an </w:t>
      </w:r>
      <w:r w:rsidR="00566CC8" w:rsidRPr="00566CC8">
        <w:rPr>
          <w:color w:val="FF0000"/>
          <w:highlight w:val="yellow"/>
        </w:rPr>
        <w:t xml:space="preserve">AECC or </w:t>
      </w:r>
      <w:r w:rsidRPr="00566CC8">
        <w:rPr>
          <w:color w:val="FF0000"/>
        </w:rPr>
        <w:t>AECD</w:t>
      </w:r>
      <w:r w:rsidRPr="003645F5">
        <w:rPr>
          <w:color w:val="FF0000"/>
        </w:rPr>
        <w:t xml:space="preserve"> designed to ensure the combined functioning of all components of the AECD;</w:t>
      </w:r>
    </w:p>
    <w:p w14:paraId="0450506B" w14:textId="0FC9D42B" w:rsidR="003645F5" w:rsidRPr="003645F5" w:rsidRDefault="003645F5" w:rsidP="003645F5">
      <w:pPr>
        <w:pStyle w:val="SingleTxtG"/>
        <w:spacing w:before="240"/>
        <w:ind w:left="2127" w:hanging="993"/>
        <w:rPr>
          <w:color w:val="FF0000"/>
        </w:rPr>
      </w:pPr>
      <w:r>
        <w:rPr>
          <w:color w:val="FF0000"/>
        </w:rPr>
        <w:t xml:space="preserve">3.4 </w:t>
      </w:r>
      <w:r>
        <w:rPr>
          <w:color w:val="FF0000"/>
        </w:rPr>
        <w:tab/>
        <w:t>“Mobile Network antenna”</w:t>
      </w:r>
      <w:r w:rsidR="009C713B">
        <w:rPr>
          <w:color w:val="FF0000"/>
        </w:rPr>
        <w:t xml:space="preserve"> means a component that ensures the transmission of data and bidirectional audio signals for voice communication</w:t>
      </w:r>
    </w:p>
    <w:p w14:paraId="7BF646F7" w14:textId="56AE88AC" w:rsidR="003645F5" w:rsidRPr="003645F5" w:rsidRDefault="003645F5" w:rsidP="003645F5">
      <w:pPr>
        <w:pStyle w:val="SingleTxtG"/>
        <w:spacing w:after="0"/>
        <w:ind w:left="1134" w:firstLine="0"/>
        <w:rPr>
          <w:color w:val="FF0000"/>
          <w:lang w:val="en-US"/>
        </w:rPr>
      </w:pPr>
      <w:r w:rsidRPr="003645F5">
        <w:rPr>
          <w:color w:val="FF0000"/>
        </w:rPr>
        <w:t>3.</w:t>
      </w:r>
      <w:r w:rsidR="00944477">
        <w:rPr>
          <w:color w:val="FF0000"/>
        </w:rPr>
        <w:t>5</w:t>
      </w:r>
      <w:r w:rsidRPr="003645F5">
        <w:rPr>
          <w:color w:val="FF0000"/>
        </w:rPr>
        <w:tab/>
      </w:r>
      <w:r w:rsidRPr="00566CC8">
        <w:rPr>
          <w:color w:val="FF0000"/>
          <w:highlight w:val="yellow"/>
          <w:lang w:val="en-US"/>
        </w:rPr>
        <w:t>“</w:t>
      </w:r>
      <w:r w:rsidRPr="00566CC8">
        <w:rPr>
          <w:i/>
          <w:color w:val="FF0000"/>
          <w:highlight w:val="yellow"/>
          <w:lang w:val="en-US"/>
        </w:rPr>
        <w:t>Type of AECC</w:t>
      </w:r>
      <w:r w:rsidRPr="00566CC8">
        <w:rPr>
          <w:color w:val="FF0000"/>
          <w:highlight w:val="yellow"/>
          <w:lang w:val="en-US"/>
        </w:rPr>
        <w:t>”</w:t>
      </w:r>
      <w:r w:rsidRPr="003645F5">
        <w:rPr>
          <w:color w:val="FF0000"/>
          <w:lang w:val="en-US"/>
        </w:rPr>
        <w:t xml:space="preserve"> means devices that do not differ in such essential respects as:</w:t>
      </w:r>
    </w:p>
    <w:p w14:paraId="320D7083" w14:textId="77777777" w:rsidR="003645F5" w:rsidRPr="003645F5" w:rsidRDefault="003645F5" w:rsidP="003645F5">
      <w:pPr>
        <w:pStyle w:val="SingleTxtG"/>
        <w:tabs>
          <w:tab w:val="clear" w:pos="2126"/>
        </w:tabs>
        <w:spacing w:after="0"/>
        <w:ind w:firstLine="1"/>
        <w:rPr>
          <w:color w:val="FF0000"/>
          <w:lang w:val="en-US"/>
        </w:rPr>
      </w:pPr>
      <w:r w:rsidRPr="003645F5">
        <w:rPr>
          <w:color w:val="FF0000"/>
          <w:lang w:val="en-US"/>
        </w:rPr>
        <w:t>(a) The manufacturer's trade name or mark;</w:t>
      </w:r>
    </w:p>
    <w:p w14:paraId="48A211F4" w14:textId="77777777" w:rsidR="003645F5" w:rsidRPr="003645F5" w:rsidRDefault="003645F5" w:rsidP="003645F5">
      <w:pPr>
        <w:pStyle w:val="SingleTxtG"/>
        <w:ind w:firstLine="1"/>
        <w:rPr>
          <w:color w:val="FF0000"/>
          <w:lang w:val="en-US"/>
        </w:rPr>
      </w:pPr>
      <w:r w:rsidRPr="003645F5">
        <w:rPr>
          <w:color w:val="FF0000"/>
          <w:lang w:val="en-US"/>
        </w:rPr>
        <w:t>(b) Their construction;</w:t>
      </w:r>
    </w:p>
    <w:p w14:paraId="5354FC0B" w14:textId="5A0E864E" w:rsidR="003645F5" w:rsidRPr="003645F5" w:rsidRDefault="003645F5" w:rsidP="003645F5">
      <w:pPr>
        <w:pStyle w:val="H1G"/>
        <w:jc w:val="both"/>
        <w:outlineLvl w:val="0"/>
        <w:rPr>
          <w:color w:val="FF0000"/>
        </w:rPr>
      </w:pPr>
      <w:r w:rsidRPr="003645F5">
        <w:rPr>
          <w:color w:val="FF0000"/>
        </w:rPr>
        <w:tab/>
        <w:t>4.</w:t>
      </w:r>
      <w:r w:rsidRPr="003645F5">
        <w:rPr>
          <w:color w:val="FF0000"/>
        </w:rPr>
        <w:tab/>
        <w:t xml:space="preserve">Application for approval of an </w:t>
      </w:r>
      <w:r w:rsidRPr="00566CC8">
        <w:rPr>
          <w:color w:val="FF0000"/>
          <w:highlight w:val="yellow"/>
        </w:rPr>
        <w:t>AEC</w:t>
      </w:r>
      <w:r w:rsidR="009C713B" w:rsidRPr="00566CC8">
        <w:rPr>
          <w:color w:val="FF0000"/>
          <w:highlight w:val="yellow"/>
        </w:rPr>
        <w:t>C</w:t>
      </w:r>
    </w:p>
    <w:p w14:paraId="7E5615A6" w14:textId="040D7723" w:rsidR="003645F5" w:rsidRPr="003645F5" w:rsidRDefault="003645F5" w:rsidP="003645F5">
      <w:pPr>
        <w:spacing w:after="240"/>
        <w:ind w:left="2127" w:hanging="993"/>
        <w:jc w:val="both"/>
        <w:rPr>
          <w:color w:val="FF0000"/>
        </w:rPr>
      </w:pPr>
      <w:r w:rsidRPr="003645F5">
        <w:rPr>
          <w:color w:val="FF0000"/>
        </w:rPr>
        <w:t>4.1</w:t>
      </w:r>
      <w:r w:rsidRPr="003645F5">
        <w:rPr>
          <w:color w:val="FF0000"/>
        </w:rPr>
        <w:tab/>
        <w:t>The application for approval of a type of AEC</w:t>
      </w:r>
      <w:r w:rsidR="009C713B">
        <w:rPr>
          <w:color w:val="FF0000"/>
        </w:rPr>
        <w:t>C</w:t>
      </w:r>
      <w:r w:rsidRPr="003645F5">
        <w:rPr>
          <w:color w:val="FF0000"/>
        </w:rPr>
        <w:t xml:space="preserve"> shall be submitted by the holder of the trade name or mark or by his duly accredited representative.</w:t>
      </w:r>
    </w:p>
    <w:p w14:paraId="47897179" w14:textId="77777777" w:rsidR="003645F5" w:rsidRPr="003645F5" w:rsidRDefault="003645F5" w:rsidP="003645F5">
      <w:pPr>
        <w:spacing w:after="240"/>
        <w:ind w:left="2127" w:hanging="993"/>
        <w:jc w:val="both"/>
        <w:rPr>
          <w:color w:val="FF0000"/>
        </w:rPr>
      </w:pPr>
      <w:r w:rsidRPr="003645F5">
        <w:rPr>
          <w:color w:val="FF0000"/>
        </w:rPr>
        <w:t>4.2</w:t>
      </w:r>
      <w:r w:rsidRPr="003645F5">
        <w:rPr>
          <w:color w:val="FF0000"/>
        </w:rPr>
        <w:tab/>
        <w:t>A model of the information document is given in Annex 4.</w:t>
      </w:r>
    </w:p>
    <w:p w14:paraId="7ED305A5" w14:textId="6D115F3F" w:rsidR="003645F5" w:rsidRPr="003645F5" w:rsidRDefault="003645F5" w:rsidP="003645F5">
      <w:pPr>
        <w:spacing w:after="240"/>
        <w:ind w:left="2127" w:hanging="993"/>
        <w:jc w:val="both"/>
        <w:rPr>
          <w:color w:val="FF0000"/>
        </w:rPr>
      </w:pPr>
      <w:r w:rsidRPr="003645F5">
        <w:rPr>
          <w:color w:val="FF0000"/>
        </w:rPr>
        <w:t>4.3</w:t>
      </w:r>
      <w:r w:rsidRPr="003645F5">
        <w:rPr>
          <w:color w:val="FF0000"/>
        </w:rPr>
        <w:tab/>
        <w:t xml:space="preserve">For each type of </w:t>
      </w:r>
      <w:r w:rsidRPr="00566CC8">
        <w:rPr>
          <w:color w:val="FF0000"/>
          <w:highlight w:val="yellow"/>
        </w:rPr>
        <w:t>AEC</w:t>
      </w:r>
      <w:r w:rsidR="009C713B" w:rsidRPr="00566CC8">
        <w:rPr>
          <w:color w:val="FF0000"/>
          <w:highlight w:val="yellow"/>
        </w:rPr>
        <w:t>C</w:t>
      </w:r>
      <w:r w:rsidRPr="00566CC8">
        <w:rPr>
          <w:color w:val="FF0000"/>
          <w:highlight w:val="yellow"/>
        </w:rPr>
        <w:t>,</w:t>
      </w:r>
      <w:r w:rsidRPr="003645F5">
        <w:rPr>
          <w:color w:val="FF0000"/>
        </w:rPr>
        <w:t xml:space="preserve"> the application shall be accompanied by samples of complete sets of </w:t>
      </w:r>
      <w:r w:rsidRPr="00566CC8">
        <w:rPr>
          <w:color w:val="FF0000"/>
          <w:highlight w:val="yellow"/>
        </w:rPr>
        <w:t>AEC</w:t>
      </w:r>
      <w:r w:rsidR="009C713B" w:rsidRPr="00566CC8">
        <w:rPr>
          <w:color w:val="FF0000"/>
          <w:highlight w:val="yellow"/>
        </w:rPr>
        <w:t>C</w:t>
      </w:r>
      <w:r w:rsidR="00566CC8">
        <w:rPr>
          <w:color w:val="FF0000"/>
          <w:highlight w:val="yellow"/>
        </w:rPr>
        <w:t>’</w:t>
      </w:r>
      <w:r w:rsidRPr="00566CC8">
        <w:rPr>
          <w:color w:val="FF0000"/>
          <w:highlight w:val="yellow"/>
        </w:rPr>
        <w:t>s</w:t>
      </w:r>
      <w:r w:rsidRPr="003645F5">
        <w:rPr>
          <w:color w:val="FF0000"/>
        </w:rPr>
        <w:t xml:space="preserve"> representative of the type to be approved,</w:t>
      </w:r>
      <w:r w:rsidRPr="003645F5">
        <w:rPr>
          <w:b/>
          <w:color w:val="FF0000"/>
        </w:rPr>
        <w:t xml:space="preserve"> </w:t>
      </w:r>
      <w:r w:rsidRPr="003645F5">
        <w:rPr>
          <w:color w:val="FF0000"/>
        </w:rPr>
        <w:t>in sufficient quantities for the tests prescribed by this regulation. Additional specimens may be called for at the request of the technical service responsible for conducting the test.</w:t>
      </w:r>
    </w:p>
    <w:p w14:paraId="008C9138" w14:textId="406F011B" w:rsidR="003645F5" w:rsidRPr="003645F5" w:rsidRDefault="003645F5" w:rsidP="003645F5">
      <w:pPr>
        <w:pStyle w:val="H1G"/>
        <w:jc w:val="both"/>
        <w:outlineLvl w:val="0"/>
        <w:rPr>
          <w:color w:val="FF0000"/>
        </w:rPr>
      </w:pPr>
      <w:r w:rsidRPr="003645F5">
        <w:rPr>
          <w:color w:val="FF0000"/>
        </w:rPr>
        <w:tab/>
        <w:t>5.</w:t>
      </w:r>
      <w:r w:rsidRPr="003645F5">
        <w:rPr>
          <w:color w:val="FF0000"/>
        </w:rPr>
        <w:tab/>
        <w:t>Markings</w:t>
      </w:r>
      <w:r w:rsidR="009C713B">
        <w:rPr>
          <w:color w:val="FF0000"/>
        </w:rPr>
        <w:t xml:space="preserve"> of an </w:t>
      </w:r>
      <w:r w:rsidR="009C713B" w:rsidRPr="00566CC8">
        <w:rPr>
          <w:color w:val="FF0000"/>
          <w:highlight w:val="yellow"/>
        </w:rPr>
        <w:t>AECC</w:t>
      </w:r>
    </w:p>
    <w:p w14:paraId="2BABB1A4" w14:textId="7A65E3F0" w:rsidR="003645F5" w:rsidRPr="003645F5" w:rsidRDefault="003645F5" w:rsidP="003645F5">
      <w:pPr>
        <w:spacing w:after="240"/>
        <w:ind w:left="2127" w:hanging="993"/>
        <w:jc w:val="both"/>
        <w:rPr>
          <w:color w:val="FF0000"/>
          <w:lang w:val="en-US"/>
        </w:rPr>
      </w:pPr>
      <w:r w:rsidRPr="003645F5">
        <w:rPr>
          <w:color w:val="FF0000"/>
        </w:rPr>
        <w:t>5.1</w:t>
      </w:r>
      <w:r w:rsidRPr="003645F5">
        <w:rPr>
          <w:color w:val="FF0000"/>
        </w:rPr>
        <w:tab/>
      </w:r>
      <w:r w:rsidRPr="003645F5">
        <w:rPr>
          <w:color w:val="FF0000"/>
          <w:lang w:val="en-US"/>
        </w:rPr>
        <w:t xml:space="preserve">The samples of </w:t>
      </w:r>
      <w:r w:rsidRPr="00566CC8">
        <w:rPr>
          <w:color w:val="FF0000"/>
          <w:highlight w:val="yellow"/>
          <w:lang w:val="en-US"/>
        </w:rPr>
        <w:t>AEC</w:t>
      </w:r>
      <w:r w:rsidR="009C713B" w:rsidRPr="00566CC8">
        <w:rPr>
          <w:color w:val="FF0000"/>
          <w:highlight w:val="yellow"/>
          <w:lang w:val="en-US"/>
        </w:rPr>
        <w:t>C</w:t>
      </w:r>
      <w:r w:rsidRPr="003645F5">
        <w:rPr>
          <w:color w:val="FF0000"/>
          <w:lang w:val="en-US"/>
        </w:rPr>
        <w:t xml:space="preserve"> submitted for approval shall bear the trade name or mark of the manufacturer. This marking shall figure at least on the unit or units containing the </w:t>
      </w:r>
      <w:r w:rsidR="002B26B0">
        <w:rPr>
          <w:color w:val="FF0000"/>
          <w:lang w:val="en-US"/>
        </w:rPr>
        <w:t xml:space="preserve">GNSS </w:t>
      </w:r>
      <w:r w:rsidR="002B26B0" w:rsidRPr="003645F5">
        <w:rPr>
          <w:color w:val="FF0000"/>
          <w:lang w:val="en-US"/>
        </w:rPr>
        <w:t>receiver</w:t>
      </w:r>
      <w:r w:rsidR="002B26B0">
        <w:rPr>
          <w:color w:val="FF0000"/>
          <w:lang w:val="en-US"/>
        </w:rPr>
        <w:t xml:space="preserve"> </w:t>
      </w:r>
      <w:r w:rsidR="002B26B0" w:rsidRPr="003645F5">
        <w:rPr>
          <w:color w:val="FF0000"/>
          <w:lang w:val="en-US"/>
        </w:rPr>
        <w:t>and</w:t>
      </w:r>
      <w:r w:rsidRPr="003645F5">
        <w:rPr>
          <w:color w:val="FF0000"/>
          <w:lang w:val="en-US"/>
        </w:rPr>
        <w:t xml:space="preserve"> communication</w:t>
      </w:r>
      <w:r w:rsidRPr="003645F5">
        <w:rPr>
          <w:b/>
          <w:color w:val="FF0000"/>
          <w:lang w:val="en-US"/>
        </w:rPr>
        <w:t xml:space="preserve"> </w:t>
      </w:r>
      <w:r w:rsidRPr="003645F5">
        <w:rPr>
          <w:color w:val="FF0000"/>
          <w:lang w:val="en-US"/>
        </w:rPr>
        <w:t>module. It shall be clearly legible and be indelible.</w:t>
      </w:r>
    </w:p>
    <w:p w14:paraId="74CA9F11" w14:textId="31E65909" w:rsidR="003645F5" w:rsidRPr="003645F5" w:rsidRDefault="003645F5" w:rsidP="003645F5">
      <w:pPr>
        <w:spacing w:after="240"/>
        <w:ind w:left="2127" w:hanging="993"/>
        <w:jc w:val="both"/>
        <w:rPr>
          <w:color w:val="FF0000"/>
          <w:lang w:val="en-US"/>
        </w:rPr>
      </w:pPr>
      <w:r w:rsidRPr="003645F5">
        <w:rPr>
          <w:color w:val="FF0000"/>
          <w:lang w:val="en-US"/>
        </w:rPr>
        <w:t>5.2</w:t>
      </w:r>
      <w:r w:rsidRPr="003645F5">
        <w:rPr>
          <w:color w:val="FF0000"/>
          <w:lang w:val="en-US"/>
        </w:rPr>
        <w:tab/>
        <w:t xml:space="preserve">The unit or units containing the </w:t>
      </w:r>
      <w:r w:rsidR="002B26B0">
        <w:rPr>
          <w:color w:val="FF0000"/>
          <w:lang w:val="en-US"/>
        </w:rPr>
        <w:t xml:space="preserve">GNSS </w:t>
      </w:r>
      <w:r w:rsidRPr="003645F5">
        <w:rPr>
          <w:color w:val="FF0000"/>
          <w:lang w:val="en-US"/>
        </w:rPr>
        <w:t>receiver and communication</w:t>
      </w:r>
      <w:r w:rsidRPr="003645F5">
        <w:rPr>
          <w:b/>
          <w:color w:val="FF0000"/>
          <w:lang w:val="en-US"/>
        </w:rPr>
        <w:t xml:space="preserve"> </w:t>
      </w:r>
      <w:r w:rsidRPr="003645F5">
        <w:rPr>
          <w:color w:val="FF0000"/>
          <w:lang w:val="en-US"/>
        </w:rPr>
        <w:t>module shall possess a space large enough to accommodate the approval mark. This space shall be shown on the drawings referred to in Annex 4.</w:t>
      </w:r>
    </w:p>
    <w:p w14:paraId="1C454740" w14:textId="77777777" w:rsidR="003645F5" w:rsidRPr="003645F5" w:rsidRDefault="003645F5" w:rsidP="003645F5">
      <w:pPr>
        <w:pStyle w:val="H1G"/>
        <w:jc w:val="both"/>
        <w:outlineLvl w:val="0"/>
        <w:rPr>
          <w:color w:val="FF0000"/>
        </w:rPr>
      </w:pPr>
      <w:r w:rsidRPr="003645F5">
        <w:rPr>
          <w:color w:val="FF0000"/>
        </w:rPr>
        <w:tab/>
        <w:t>6.</w:t>
      </w:r>
      <w:r w:rsidRPr="003645F5">
        <w:rPr>
          <w:color w:val="FF0000"/>
        </w:rPr>
        <w:tab/>
        <w:t>Approval</w:t>
      </w:r>
    </w:p>
    <w:p w14:paraId="7C06268E" w14:textId="2346227E" w:rsidR="008955DA" w:rsidRPr="003645F5" w:rsidRDefault="003645F5" w:rsidP="003645F5">
      <w:pPr>
        <w:spacing w:after="240"/>
        <w:ind w:left="2127" w:hanging="993"/>
        <w:jc w:val="both"/>
        <w:rPr>
          <w:color w:val="FF0000"/>
        </w:rPr>
      </w:pPr>
      <w:r w:rsidRPr="003645F5">
        <w:rPr>
          <w:color w:val="FF0000"/>
        </w:rPr>
        <w:t>6.1</w:t>
      </w:r>
      <w:r w:rsidRPr="003645F5">
        <w:rPr>
          <w:color w:val="FF0000"/>
        </w:rPr>
        <w:tab/>
        <w:t>If the samples submitted for approval meet the requirements of paragraph</w:t>
      </w:r>
      <w:r w:rsidRPr="003645F5">
        <w:rPr>
          <w:b/>
          <w:color w:val="FF0000"/>
        </w:rPr>
        <w:t> 7</w:t>
      </w:r>
      <w:r w:rsidRPr="003645F5">
        <w:rPr>
          <w:color w:val="FF0000"/>
        </w:rPr>
        <w:t xml:space="preserve"> of this Regulation, approval of the pertinent type of </w:t>
      </w:r>
      <w:r w:rsidRPr="00566CC8">
        <w:rPr>
          <w:color w:val="FF0000"/>
          <w:highlight w:val="yellow"/>
        </w:rPr>
        <w:t>AEC</w:t>
      </w:r>
      <w:r w:rsidR="009C713B" w:rsidRPr="00566CC8">
        <w:rPr>
          <w:color w:val="FF0000"/>
          <w:highlight w:val="yellow"/>
        </w:rPr>
        <w:t>C</w:t>
      </w:r>
      <w:r w:rsidRPr="003645F5">
        <w:rPr>
          <w:color w:val="FF0000"/>
        </w:rPr>
        <w:t xml:space="preserve"> shall be granted.</w:t>
      </w:r>
      <w:r w:rsidR="008955DA">
        <w:rPr>
          <w:color w:val="FF0000"/>
        </w:rPr>
        <w:t xml:space="preserve"> Since some of the requirement of paragraph 7 are optional, t</w:t>
      </w:r>
      <w:r w:rsidR="008955DA" w:rsidRPr="00D82289">
        <w:rPr>
          <w:color w:val="FF0000"/>
          <w:highlight w:val="yellow"/>
        </w:rPr>
        <w:t xml:space="preserve">he competent authority shall indicate in the communication document of </w:t>
      </w:r>
      <w:proofErr w:type="spellStart"/>
      <w:r w:rsidR="008955DA" w:rsidRPr="00D82289">
        <w:rPr>
          <w:color w:val="FF0000"/>
          <w:highlight w:val="yellow"/>
        </w:rPr>
        <w:t>Annez</w:t>
      </w:r>
      <w:proofErr w:type="spellEnd"/>
      <w:r w:rsidR="008955DA" w:rsidRPr="00D82289">
        <w:rPr>
          <w:color w:val="FF0000"/>
          <w:highlight w:val="yellow"/>
        </w:rPr>
        <w:t xml:space="preserve"> XX which verifications are made for the </w:t>
      </w:r>
      <w:proofErr w:type="gramStart"/>
      <w:r w:rsidR="008955DA" w:rsidRPr="00D82289">
        <w:rPr>
          <w:color w:val="FF0000"/>
          <w:highlight w:val="yellow"/>
        </w:rPr>
        <w:t>AECC</w:t>
      </w:r>
      <w:r w:rsidR="008955DA">
        <w:rPr>
          <w:color w:val="FF0000"/>
        </w:rPr>
        <w:t xml:space="preserve"> .</w:t>
      </w:r>
      <w:proofErr w:type="gramEnd"/>
    </w:p>
    <w:p w14:paraId="1565EBB5" w14:textId="2FD5370E" w:rsidR="003645F5" w:rsidRPr="003645F5" w:rsidRDefault="003645F5" w:rsidP="003645F5">
      <w:pPr>
        <w:spacing w:after="240"/>
        <w:ind w:left="2127" w:hanging="993"/>
        <w:jc w:val="both"/>
        <w:rPr>
          <w:color w:val="FF0000"/>
        </w:rPr>
      </w:pPr>
      <w:r w:rsidRPr="003645F5">
        <w:rPr>
          <w:color w:val="FF0000"/>
        </w:rPr>
        <w:t>6.2</w:t>
      </w:r>
      <w:r w:rsidRPr="003645F5">
        <w:rPr>
          <w:color w:val="FF0000"/>
        </w:rPr>
        <w:tab/>
        <w:t xml:space="preserve">An approval number shall be assigned to each type approved. The first two digits (at present 00) shall indicate the series of amendments incorporating the most recent major technical amendments made to the Regulation at the time of issue of the approval. The same Contracting Party shall not assign the same number to another type of </w:t>
      </w:r>
      <w:r w:rsidRPr="00566CC8">
        <w:rPr>
          <w:color w:val="FF0000"/>
          <w:highlight w:val="yellow"/>
        </w:rPr>
        <w:t>AEC</w:t>
      </w:r>
      <w:r w:rsidR="009C713B" w:rsidRPr="00566CC8">
        <w:rPr>
          <w:color w:val="FF0000"/>
          <w:highlight w:val="yellow"/>
        </w:rPr>
        <w:t>C</w:t>
      </w:r>
      <w:r w:rsidRPr="003645F5">
        <w:rPr>
          <w:color w:val="FF0000"/>
        </w:rPr>
        <w:t>.</w:t>
      </w:r>
    </w:p>
    <w:p w14:paraId="02103156" w14:textId="79E7A7F9" w:rsidR="003645F5" w:rsidRPr="003645F5" w:rsidRDefault="003645F5" w:rsidP="003645F5">
      <w:pPr>
        <w:spacing w:after="240"/>
        <w:ind w:left="2127" w:hanging="993"/>
        <w:jc w:val="both"/>
        <w:rPr>
          <w:color w:val="FF0000"/>
        </w:rPr>
      </w:pPr>
      <w:r w:rsidRPr="003645F5">
        <w:rPr>
          <w:color w:val="FF0000"/>
        </w:rPr>
        <w:t>6.3</w:t>
      </w:r>
      <w:r w:rsidRPr="003645F5">
        <w:rPr>
          <w:color w:val="FF0000"/>
        </w:rPr>
        <w:tab/>
        <w:t xml:space="preserve">Notice of approval or of refusal, or of extension or withdrawal of approval, or of production definitively discontinued of a type of </w:t>
      </w:r>
      <w:r w:rsidRPr="00566CC8">
        <w:rPr>
          <w:color w:val="FF0000"/>
          <w:highlight w:val="yellow"/>
        </w:rPr>
        <w:t>AEC</w:t>
      </w:r>
      <w:r w:rsidR="009C713B" w:rsidRPr="00566CC8">
        <w:rPr>
          <w:color w:val="FF0000"/>
          <w:highlight w:val="yellow"/>
        </w:rPr>
        <w:t>C</w:t>
      </w:r>
      <w:r w:rsidRPr="003645F5">
        <w:rPr>
          <w:color w:val="FF0000"/>
        </w:rPr>
        <w:t xml:space="preserve"> pursuant to this Regulation shall be communicated to the Parties to the Agreement which apply this Regulation by means of a form conforming to the model in annex</w:t>
      </w:r>
      <w:r w:rsidRPr="003645F5">
        <w:rPr>
          <w:b/>
          <w:color w:val="FF0000"/>
        </w:rPr>
        <w:t> </w:t>
      </w:r>
      <w:r w:rsidR="009C713B">
        <w:rPr>
          <w:b/>
          <w:color w:val="FF0000"/>
        </w:rPr>
        <w:t>1</w:t>
      </w:r>
      <w:r w:rsidRPr="003645F5">
        <w:rPr>
          <w:color w:val="FF0000"/>
        </w:rPr>
        <w:t xml:space="preserve"> to this Regulation.</w:t>
      </w:r>
    </w:p>
    <w:p w14:paraId="424154A8" w14:textId="48AE68D5" w:rsidR="003645F5" w:rsidRPr="003645F5" w:rsidRDefault="003645F5" w:rsidP="003645F5">
      <w:pPr>
        <w:spacing w:after="240"/>
        <w:ind w:left="2127" w:hanging="993"/>
        <w:jc w:val="both"/>
        <w:rPr>
          <w:color w:val="FF0000"/>
        </w:rPr>
      </w:pPr>
      <w:r w:rsidRPr="003645F5">
        <w:rPr>
          <w:color w:val="FF0000"/>
        </w:rPr>
        <w:t>6.4</w:t>
      </w:r>
      <w:r w:rsidRPr="003645F5">
        <w:rPr>
          <w:color w:val="FF0000"/>
        </w:rPr>
        <w:tab/>
        <w:t xml:space="preserve">There shall be affixed, conspicuously and in the space referred to in paragraph 5.2 above, to every </w:t>
      </w:r>
      <w:r w:rsidRPr="00566CC8">
        <w:rPr>
          <w:color w:val="FF0000"/>
          <w:highlight w:val="yellow"/>
        </w:rPr>
        <w:t>AEC</w:t>
      </w:r>
      <w:r w:rsidR="009C713B" w:rsidRPr="00566CC8">
        <w:rPr>
          <w:color w:val="FF0000"/>
          <w:highlight w:val="yellow"/>
        </w:rPr>
        <w:t>C</w:t>
      </w:r>
      <w:r w:rsidRPr="003645F5">
        <w:rPr>
          <w:color w:val="FF0000"/>
        </w:rPr>
        <w:t xml:space="preserve"> conforming to a type approved under this Regulation, in addition to the mark prescribed in paragraph</w:t>
      </w:r>
      <w:r w:rsidRPr="003645F5">
        <w:rPr>
          <w:b/>
          <w:color w:val="FF0000"/>
        </w:rPr>
        <w:t> </w:t>
      </w:r>
      <w:r w:rsidRPr="003645F5">
        <w:rPr>
          <w:color w:val="FF0000"/>
        </w:rPr>
        <w:t>5.1, an international approval mark conforming to the model given in annex</w:t>
      </w:r>
      <w:r w:rsidRPr="003645F5">
        <w:rPr>
          <w:b/>
          <w:color w:val="FF0000"/>
        </w:rPr>
        <w:t> </w:t>
      </w:r>
      <w:r w:rsidRPr="003645F5">
        <w:rPr>
          <w:color w:val="FF0000"/>
        </w:rPr>
        <w:t>1, consisting of:</w:t>
      </w:r>
    </w:p>
    <w:p w14:paraId="5F599583" w14:textId="77777777" w:rsidR="003645F5" w:rsidRPr="003645F5" w:rsidRDefault="003645F5" w:rsidP="003645F5">
      <w:pPr>
        <w:spacing w:after="240"/>
        <w:ind w:left="2127" w:hanging="993"/>
        <w:jc w:val="both"/>
        <w:rPr>
          <w:color w:val="FF0000"/>
        </w:rPr>
      </w:pPr>
      <w:r w:rsidRPr="003645F5">
        <w:rPr>
          <w:color w:val="FF0000"/>
        </w:rPr>
        <w:t>6.4.1</w:t>
      </w:r>
      <w:r w:rsidRPr="003645F5">
        <w:rPr>
          <w:color w:val="FF0000"/>
        </w:rPr>
        <w:tab/>
        <w:t>A circle surrounding the letter “E” followed by the distinguishing number of the country which has granted approval;</w:t>
      </w:r>
    </w:p>
    <w:p w14:paraId="0AC9A353" w14:textId="77777777" w:rsidR="003645F5" w:rsidRPr="003645F5" w:rsidRDefault="003645F5" w:rsidP="003645F5">
      <w:pPr>
        <w:spacing w:after="240"/>
        <w:ind w:left="2127" w:hanging="993"/>
        <w:jc w:val="both"/>
        <w:rPr>
          <w:b/>
          <w:color w:val="FF0000"/>
        </w:rPr>
      </w:pPr>
      <w:r w:rsidRPr="003645F5">
        <w:rPr>
          <w:color w:val="FF0000"/>
        </w:rPr>
        <w:t>6.4.2</w:t>
      </w:r>
      <w:r w:rsidRPr="003645F5">
        <w:rPr>
          <w:color w:val="FF0000"/>
        </w:rPr>
        <w:tab/>
        <w:t>The number of this Regulation, followed by the letter “R”, a dash and the approval number to the right of the circle prescribed in paragraph 6.4.1.</w:t>
      </w:r>
    </w:p>
    <w:p w14:paraId="748B6DBB" w14:textId="77777777" w:rsidR="003645F5" w:rsidRPr="003645F5" w:rsidRDefault="003645F5" w:rsidP="003645F5">
      <w:pPr>
        <w:spacing w:after="240"/>
        <w:ind w:left="2127" w:hanging="993"/>
        <w:jc w:val="both"/>
        <w:rPr>
          <w:color w:val="FF0000"/>
        </w:rPr>
      </w:pPr>
      <w:r w:rsidRPr="003645F5">
        <w:rPr>
          <w:color w:val="FF0000"/>
        </w:rPr>
        <w:t>6.5</w:t>
      </w:r>
      <w:r w:rsidRPr="003645F5">
        <w:rPr>
          <w:color w:val="FF0000"/>
        </w:rPr>
        <w:tab/>
        <w:t>The approval mark shall be clearly legible and be indelible.</w:t>
      </w:r>
    </w:p>
    <w:p w14:paraId="23FDA32F" w14:textId="77777777" w:rsidR="003645F5" w:rsidRPr="003645F5" w:rsidRDefault="003645F5" w:rsidP="003645F5">
      <w:pPr>
        <w:pStyle w:val="H1G"/>
        <w:jc w:val="both"/>
        <w:outlineLvl w:val="0"/>
        <w:rPr>
          <w:color w:val="FF0000"/>
        </w:rPr>
      </w:pPr>
      <w:r w:rsidRPr="003645F5">
        <w:rPr>
          <w:color w:val="FF0000"/>
        </w:rPr>
        <w:tab/>
        <w:t>7.</w:t>
      </w:r>
      <w:r w:rsidRPr="003645F5">
        <w:rPr>
          <w:color w:val="FF0000"/>
        </w:rPr>
        <w:tab/>
        <w:t xml:space="preserve">General requirements </w:t>
      </w:r>
    </w:p>
    <w:p w14:paraId="33867090" w14:textId="5E905384" w:rsidR="00EF3F5D" w:rsidRPr="003645F5" w:rsidRDefault="00EF3F5D" w:rsidP="00EF3F5D">
      <w:pPr>
        <w:pStyle w:val="SingleTxtG"/>
        <w:rPr>
          <w:color w:val="FF0000"/>
          <w:lang w:val="en-US"/>
        </w:rPr>
      </w:pPr>
      <w:r w:rsidRPr="00566CC8">
        <w:rPr>
          <w:b/>
          <w:color w:val="FF0000"/>
          <w:highlight w:val="yellow"/>
        </w:rPr>
        <w:t>7.1</w:t>
      </w:r>
      <w:r w:rsidR="003645F5" w:rsidRPr="003645F5">
        <w:rPr>
          <w:b/>
          <w:color w:val="FF0000"/>
        </w:rPr>
        <w:tab/>
      </w:r>
      <w:r w:rsidRPr="00566CC8">
        <w:rPr>
          <w:color w:val="FF0000"/>
          <w:highlight w:val="yellow"/>
          <w:lang w:val="en-US"/>
        </w:rPr>
        <w:t xml:space="preserve">If the applicant for approval so requests, the data sending and voice connection provisions in this par. may be part of the approval of </w:t>
      </w:r>
      <w:r w:rsidRPr="00566CC8">
        <w:rPr>
          <w:color w:val="FF0000"/>
          <w:highlight w:val="yellow"/>
        </w:rPr>
        <w:t>a type of</w:t>
      </w:r>
      <w:r w:rsidRPr="003645F5">
        <w:rPr>
          <w:color w:val="FF0000"/>
        </w:rPr>
        <w:t xml:space="preserve"> </w:t>
      </w:r>
      <w:r w:rsidRPr="00566CC8">
        <w:rPr>
          <w:color w:val="FF0000"/>
          <w:highlight w:val="yellow"/>
        </w:rPr>
        <w:t>AECC</w:t>
      </w:r>
      <w:r w:rsidRPr="003645F5">
        <w:rPr>
          <w:color w:val="FF0000"/>
        </w:rPr>
        <w:t xml:space="preserve">. In this </w:t>
      </w:r>
      <w:r w:rsidRPr="00566CC8">
        <w:rPr>
          <w:color w:val="FF0000"/>
          <w:highlight w:val="yellow"/>
        </w:rPr>
        <w:t>case the following provisions shall apply.</w:t>
      </w:r>
      <w:r w:rsidRPr="003645F5">
        <w:rPr>
          <w:color w:val="FF0000"/>
        </w:rPr>
        <w:t xml:space="preserve"> </w:t>
      </w:r>
    </w:p>
    <w:p w14:paraId="546A0C7A" w14:textId="6540B767" w:rsidR="003645F5" w:rsidRPr="003645F5" w:rsidRDefault="009C713B" w:rsidP="003645F5">
      <w:pPr>
        <w:pStyle w:val="SingleTxtG"/>
        <w:rPr>
          <w:color w:val="FF0000"/>
        </w:rPr>
      </w:pPr>
      <w:r>
        <w:rPr>
          <w:color w:val="FF0000"/>
        </w:rPr>
        <w:tab/>
      </w:r>
      <w:r w:rsidR="003645F5" w:rsidRPr="003645F5">
        <w:rPr>
          <w:color w:val="FF0000"/>
        </w:rPr>
        <w:t>Upon reception of a triggering signal, the</w:t>
      </w:r>
      <w:r w:rsidR="003645F5" w:rsidRPr="003645F5">
        <w:rPr>
          <w:b/>
          <w:color w:val="FF0000"/>
        </w:rPr>
        <w:t xml:space="preserve"> </w:t>
      </w:r>
      <w:r w:rsidR="003645F5" w:rsidRPr="00566CC8">
        <w:rPr>
          <w:color w:val="FF0000"/>
          <w:highlight w:val="yellow"/>
        </w:rPr>
        <w:t>AEC</w:t>
      </w:r>
      <w:r w:rsidR="00CE3C32" w:rsidRPr="00566CC8">
        <w:rPr>
          <w:color w:val="FF0000"/>
          <w:highlight w:val="yellow"/>
        </w:rPr>
        <w:t>C</w:t>
      </w:r>
      <w:r w:rsidR="003645F5" w:rsidRPr="003645F5">
        <w:rPr>
          <w:color w:val="FF0000"/>
        </w:rPr>
        <w:t xml:space="preserve"> shall send data and establish voice connection with the PSAP.</w:t>
      </w:r>
    </w:p>
    <w:p w14:paraId="036D8C53" w14:textId="7CB5693E" w:rsidR="003645F5" w:rsidRPr="003645F5" w:rsidRDefault="003645F5" w:rsidP="003645F5">
      <w:pPr>
        <w:pStyle w:val="SingleTxtG"/>
        <w:rPr>
          <w:color w:val="FF0000"/>
        </w:rPr>
      </w:pPr>
      <w:r w:rsidRPr="003645F5">
        <w:rPr>
          <w:color w:val="FF0000"/>
        </w:rPr>
        <w:tab/>
        <w:t xml:space="preserve">If the sending of data failed then the </w:t>
      </w:r>
      <w:r w:rsidRPr="00566CC8">
        <w:rPr>
          <w:color w:val="FF0000"/>
          <w:highlight w:val="yellow"/>
        </w:rPr>
        <w:t>AEC</w:t>
      </w:r>
      <w:r w:rsidR="00CE3C32" w:rsidRPr="00566CC8">
        <w:rPr>
          <w:color w:val="FF0000"/>
          <w:highlight w:val="yellow"/>
        </w:rPr>
        <w:t>C</w:t>
      </w:r>
      <w:r w:rsidRPr="003645F5">
        <w:rPr>
          <w:color w:val="FF0000"/>
        </w:rPr>
        <w:t xml:space="preserve"> shall retry sending the data.</w:t>
      </w:r>
    </w:p>
    <w:p w14:paraId="1CAD0420" w14:textId="6E46A5F0" w:rsidR="003645F5" w:rsidRPr="003645F5" w:rsidRDefault="003645F5" w:rsidP="003645F5">
      <w:pPr>
        <w:pStyle w:val="SingleTxtG"/>
        <w:rPr>
          <w:color w:val="FF0000"/>
        </w:rPr>
      </w:pPr>
      <w:r w:rsidRPr="003645F5">
        <w:rPr>
          <w:color w:val="FF0000"/>
        </w:rPr>
        <w:tab/>
        <w:t xml:space="preserve">If the </w:t>
      </w:r>
      <w:r w:rsidRPr="00566CC8">
        <w:rPr>
          <w:color w:val="FF0000"/>
          <w:highlight w:val="yellow"/>
        </w:rPr>
        <w:t>AEC</w:t>
      </w:r>
      <w:r w:rsidR="00CE3C32" w:rsidRPr="00566CC8">
        <w:rPr>
          <w:color w:val="FF0000"/>
          <w:highlight w:val="yellow"/>
        </w:rPr>
        <w:t>C</w:t>
      </w:r>
      <w:r w:rsidRPr="003645F5">
        <w:rPr>
          <w:color w:val="FF0000"/>
        </w:rPr>
        <w:t xml:space="preserve"> has successfully sent the data and then loses the voice connection, it shall try to re-establish voice connection.</w:t>
      </w:r>
    </w:p>
    <w:p w14:paraId="34840D67" w14:textId="2526D4FE" w:rsidR="003645F5" w:rsidRPr="003645F5" w:rsidRDefault="003645F5" w:rsidP="003645F5">
      <w:pPr>
        <w:pStyle w:val="SingleTxtG"/>
        <w:rPr>
          <w:color w:val="FF0000"/>
        </w:rPr>
      </w:pPr>
      <w:r w:rsidRPr="003645F5">
        <w:rPr>
          <w:color w:val="FF0000"/>
        </w:rPr>
        <w:tab/>
        <w:t xml:space="preserve">In case it was not possible to establish voice connection and/or send data using mobile communication networks, the </w:t>
      </w:r>
      <w:r w:rsidRPr="00566CC8">
        <w:rPr>
          <w:color w:val="FF0000"/>
          <w:highlight w:val="yellow"/>
        </w:rPr>
        <w:t>AEC</w:t>
      </w:r>
      <w:r w:rsidR="00EF3F5D" w:rsidRPr="00566CC8">
        <w:rPr>
          <w:color w:val="FF0000"/>
          <w:highlight w:val="yellow"/>
        </w:rPr>
        <w:t>C</w:t>
      </w:r>
      <w:r w:rsidRPr="003645F5">
        <w:rPr>
          <w:color w:val="FF0000"/>
        </w:rPr>
        <w:t xml:space="preserve"> shall store the data in non-volatile memory and attempt re-transmission of the data and to establish a voice connection.</w:t>
      </w:r>
    </w:p>
    <w:p w14:paraId="05FE6412" w14:textId="77777777" w:rsidR="00C60599" w:rsidRDefault="003645F5" w:rsidP="003645F5">
      <w:pPr>
        <w:pStyle w:val="SingleTxtG"/>
        <w:rPr>
          <w:color w:val="FF0000"/>
        </w:rPr>
      </w:pPr>
      <w:r w:rsidRPr="003645F5">
        <w:rPr>
          <w:color w:val="FF0000"/>
        </w:rPr>
        <w:t>7.</w:t>
      </w:r>
      <w:r w:rsidR="00EF3F5D">
        <w:rPr>
          <w:color w:val="FF0000"/>
        </w:rPr>
        <w:t>2</w:t>
      </w:r>
      <w:r w:rsidRPr="003645F5">
        <w:rPr>
          <w:color w:val="FF0000"/>
        </w:rPr>
        <w:t>.</w:t>
      </w:r>
      <w:r w:rsidRPr="003645F5">
        <w:rPr>
          <w:color w:val="FF0000"/>
        </w:rPr>
        <w:tab/>
      </w:r>
      <w:r w:rsidR="00C60599" w:rsidRPr="00D82289">
        <w:rPr>
          <w:color w:val="FF0000"/>
          <w:highlight w:val="yellow"/>
          <w:lang w:val="en-US"/>
        </w:rPr>
        <w:t xml:space="preserve">If the applicant for approval so requests the Electro Magnetic </w:t>
      </w:r>
      <w:proofErr w:type="gramStart"/>
      <w:r w:rsidR="00C60599" w:rsidRPr="00D82289">
        <w:rPr>
          <w:color w:val="FF0000"/>
          <w:highlight w:val="yellow"/>
          <w:lang w:val="en-US"/>
        </w:rPr>
        <w:t>Compatibility  may</w:t>
      </w:r>
      <w:proofErr w:type="gramEnd"/>
      <w:r w:rsidR="00C60599" w:rsidRPr="00D82289">
        <w:rPr>
          <w:color w:val="FF0000"/>
          <w:highlight w:val="yellow"/>
          <w:lang w:val="en-US"/>
        </w:rPr>
        <w:t xml:space="preserve"> be part of the approval of </w:t>
      </w:r>
      <w:r w:rsidR="00C60599" w:rsidRPr="00D82289">
        <w:rPr>
          <w:color w:val="FF0000"/>
          <w:highlight w:val="yellow"/>
        </w:rPr>
        <w:t>a type of AECC. In this case the following provisions shall apply.</w:t>
      </w:r>
      <w:r w:rsidR="00C60599" w:rsidRPr="003645F5">
        <w:rPr>
          <w:color w:val="FF0000"/>
        </w:rPr>
        <w:t xml:space="preserve"> </w:t>
      </w:r>
    </w:p>
    <w:p w14:paraId="4902F0B9" w14:textId="5B11C956" w:rsidR="003645F5" w:rsidRPr="003645F5" w:rsidRDefault="00C60599" w:rsidP="003645F5">
      <w:pPr>
        <w:pStyle w:val="SingleTxtG"/>
        <w:rPr>
          <w:color w:val="FF0000"/>
        </w:rPr>
      </w:pPr>
      <w:r>
        <w:rPr>
          <w:color w:val="FF0000"/>
        </w:rPr>
        <w:tab/>
      </w:r>
      <w:r w:rsidR="003645F5" w:rsidRPr="003645F5">
        <w:rPr>
          <w:color w:val="FF0000"/>
        </w:rPr>
        <w:t xml:space="preserve">The effectiveness of </w:t>
      </w:r>
      <w:r w:rsidR="003645F5" w:rsidRPr="00566CC8">
        <w:rPr>
          <w:color w:val="FF0000"/>
          <w:highlight w:val="yellow"/>
        </w:rPr>
        <w:t>AEC</w:t>
      </w:r>
      <w:r w:rsidR="00EF3F5D" w:rsidRPr="00566CC8">
        <w:rPr>
          <w:color w:val="FF0000"/>
          <w:highlight w:val="yellow"/>
        </w:rPr>
        <w:t>C</w:t>
      </w:r>
      <w:r w:rsidR="003645F5" w:rsidRPr="003645F5">
        <w:rPr>
          <w:color w:val="FF0000"/>
        </w:rPr>
        <w:t xml:space="preserve"> shall not be adversely affected by magnetic or electrical fields. This shall be demonstrated by compliance with the technical requirements and transitional provisions of Regulation No. 10, 04 series of amendments or any later series of amendments.</w:t>
      </w:r>
    </w:p>
    <w:p w14:paraId="10D9CDEA" w14:textId="68D6528D" w:rsidR="003645F5" w:rsidRPr="003645F5" w:rsidRDefault="003645F5" w:rsidP="003645F5">
      <w:pPr>
        <w:pStyle w:val="SingleTxtG"/>
        <w:rPr>
          <w:b/>
          <w:color w:val="FF0000"/>
        </w:rPr>
      </w:pPr>
      <w:r w:rsidRPr="003645F5">
        <w:rPr>
          <w:color w:val="FF0000"/>
        </w:rPr>
        <w:t>7.</w:t>
      </w:r>
      <w:r w:rsidR="00EF3F5D">
        <w:rPr>
          <w:color w:val="FF0000"/>
        </w:rPr>
        <w:t>3</w:t>
      </w:r>
      <w:r w:rsidRPr="003645F5">
        <w:rPr>
          <w:color w:val="FF0000"/>
        </w:rPr>
        <w:tab/>
      </w:r>
      <w:r w:rsidRPr="003645F5">
        <w:rPr>
          <w:color w:val="FF0000"/>
          <w:lang w:val="en-US"/>
        </w:rPr>
        <w:t>Position determination</w:t>
      </w:r>
      <w:r w:rsidRPr="003645F5">
        <w:rPr>
          <w:b/>
          <w:color w:val="FF0000"/>
          <w:lang w:val="en-US"/>
        </w:rPr>
        <w:t xml:space="preserve"> </w:t>
      </w:r>
    </w:p>
    <w:p w14:paraId="0EBD4248" w14:textId="17BBDB5D" w:rsidR="003645F5" w:rsidRPr="003645F5" w:rsidRDefault="003645F5" w:rsidP="003645F5">
      <w:pPr>
        <w:pStyle w:val="SingleTxtG"/>
        <w:spacing w:after="0"/>
        <w:ind w:left="2127" w:firstLine="0"/>
        <w:rPr>
          <w:color w:val="FF0000"/>
        </w:rPr>
      </w:pPr>
      <w:r w:rsidRPr="003645F5">
        <w:rPr>
          <w:color w:val="FF0000"/>
        </w:rPr>
        <w:t xml:space="preserve">If the </w:t>
      </w:r>
      <w:r w:rsidRPr="00566CC8">
        <w:rPr>
          <w:color w:val="FF0000"/>
          <w:highlight w:val="yellow"/>
        </w:rPr>
        <w:t>AEC</w:t>
      </w:r>
      <w:r w:rsidR="00EF3F5D" w:rsidRPr="00566CC8">
        <w:rPr>
          <w:color w:val="FF0000"/>
          <w:highlight w:val="yellow"/>
        </w:rPr>
        <w:t>C</w:t>
      </w:r>
      <w:r w:rsidRPr="003645F5">
        <w:rPr>
          <w:color w:val="FF0000"/>
        </w:rPr>
        <w:t xml:space="preserve"> is fitted, in accordance with paragraph 1.4., with GNSS receiver supporting at least three GNSS including GLONASS, Galileo and GPS, and is capable of reception and processing of SBAS signals, then the AEC</w:t>
      </w:r>
      <w:r w:rsidR="00EF3F5D">
        <w:rPr>
          <w:color w:val="FF0000"/>
        </w:rPr>
        <w:t>C</w:t>
      </w:r>
      <w:r w:rsidRPr="003645F5">
        <w:rPr>
          <w:color w:val="FF0000"/>
        </w:rPr>
        <w:t xml:space="preserve"> shall comply with the requirements of paragraphs 7.2.1 to  7.2.11.</w:t>
      </w:r>
      <w:r w:rsidRPr="003645F5">
        <w:rPr>
          <w:b/>
          <w:color w:val="FF0000"/>
        </w:rPr>
        <w:t xml:space="preserve"> </w:t>
      </w:r>
    </w:p>
    <w:p w14:paraId="0DA48772" w14:textId="1F271165" w:rsidR="003645F5" w:rsidRPr="003645F5" w:rsidRDefault="00EF3F5D" w:rsidP="003645F5">
      <w:pPr>
        <w:pStyle w:val="SingleTxtG"/>
        <w:tabs>
          <w:tab w:val="clear" w:pos="2126"/>
        </w:tabs>
        <w:ind w:left="2127" w:firstLine="0"/>
        <w:rPr>
          <w:b/>
          <w:color w:val="FF0000"/>
        </w:rPr>
      </w:pPr>
      <w:r w:rsidRPr="00566CC8">
        <w:rPr>
          <w:color w:val="FF0000"/>
          <w:highlight w:val="yellow"/>
        </w:rPr>
        <w:t>AECC</w:t>
      </w:r>
      <w:r w:rsidR="003645F5" w:rsidRPr="003645F5">
        <w:rPr>
          <w:color w:val="FF0000"/>
        </w:rPr>
        <w:t xml:space="preserve"> compliance with respect to positioning capabilities shall be demonstrated by performing test methods described in Annex 8: Test methods for the navigation module</w:t>
      </w:r>
      <w:r w:rsidR="003645F5" w:rsidRPr="003645F5">
        <w:rPr>
          <w:b/>
          <w:color w:val="FF0000"/>
        </w:rPr>
        <w:t xml:space="preserve">. </w:t>
      </w:r>
    </w:p>
    <w:p w14:paraId="7BECD83B" w14:textId="3F1CF313" w:rsidR="003645F5" w:rsidRPr="003645F5" w:rsidRDefault="003645F5" w:rsidP="003645F5">
      <w:pPr>
        <w:pStyle w:val="SingleTxtG"/>
        <w:ind w:left="2127"/>
        <w:rPr>
          <w:color w:val="FF0000"/>
        </w:rPr>
      </w:pPr>
      <w:r w:rsidRPr="003645F5">
        <w:rPr>
          <w:color w:val="FF0000"/>
        </w:rPr>
        <w:t>7.</w:t>
      </w:r>
      <w:r w:rsidR="00EF3F5D">
        <w:rPr>
          <w:color w:val="FF0000"/>
        </w:rPr>
        <w:t>3</w:t>
      </w:r>
      <w:r w:rsidRPr="003645F5">
        <w:rPr>
          <w:color w:val="FF0000"/>
        </w:rPr>
        <w:t>.1</w:t>
      </w:r>
      <w:r w:rsidRPr="003645F5">
        <w:rPr>
          <w:color w:val="FF0000"/>
        </w:rPr>
        <w:tab/>
        <w:t xml:space="preserve">The GNSS receiver shall be able to output the navigation solution in a NMEA-0183 protocol format (RMC, GGA, VTG, GSA and GSV message). The </w:t>
      </w:r>
      <w:r w:rsidRPr="00566CC8">
        <w:rPr>
          <w:color w:val="FF0000"/>
          <w:highlight w:val="yellow"/>
        </w:rPr>
        <w:t>AEC</w:t>
      </w:r>
      <w:r w:rsidR="00EF3F5D" w:rsidRPr="00566CC8">
        <w:rPr>
          <w:color w:val="FF0000"/>
          <w:highlight w:val="yellow"/>
        </w:rPr>
        <w:t>C</w:t>
      </w:r>
      <w:r w:rsidRPr="003645F5">
        <w:rPr>
          <w:color w:val="FF0000"/>
        </w:rPr>
        <w:t xml:space="preserve"> setup for NMEA-0183 messages output shall be described in the operation manual.</w:t>
      </w:r>
    </w:p>
    <w:p w14:paraId="48305C00" w14:textId="7C40041E" w:rsidR="003645F5" w:rsidRPr="003645F5" w:rsidRDefault="003645F5" w:rsidP="003645F5">
      <w:pPr>
        <w:pStyle w:val="SingleTxtG"/>
        <w:ind w:left="2127"/>
        <w:rPr>
          <w:color w:val="FF0000"/>
        </w:rPr>
      </w:pPr>
      <w:r w:rsidRPr="003645F5">
        <w:rPr>
          <w:color w:val="FF0000"/>
        </w:rPr>
        <w:t>7.</w:t>
      </w:r>
      <w:r w:rsidR="00EF3F5D">
        <w:rPr>
          <w:color w:val="FF0000"/>
        </w:rPr>
        <w:t>3</w:t>
      </w:r>
      <w:r w:rsidRPr="003645F5">
        <w:rPr>
          <w:color w:val="FF0000"/>
        </w:rPr>
        <w:t>.2</w:t>
      </w:r>
      <w:r w:rsidRPr="003645F5">
        <w:rPr>
          <w:color w:val="FF0000"/>
        </w:rPr>
        <w:tab/>
        <w:t>The GNSS receiver being a part of the AEC</w:t>
      </w:r>
      <w:r w:rsidR="00EF3F5D">
        <w:rPr>
          <w:color w:val="FF0000"/>
        </w:rPr>
        <w:t>C</w:t>
      </w:r>
      <w:r w:rsidRPr="003645F5">
        <w:rPr>
          <w:color w:val="FF0000"/>
        </w:rPr>
        <w:t xml:space="preserve"> shall be capable of receiving and processing individual GNSS signals in L1/E1 band from at least three global navigation satellite systems, including GLONASS, GALILEO and GPS.</w:t>
      </w:r>
    </w:p>
    <w:p w14:paraId="02463C8D" w14:textId="53AE5E86" w:rsidR="003645F5" w:rsidRPr="003645F5" w:rsidRDefault="003645F5" w:rsidP="003645F5">
      <w:pPr>
        <w:pStyle w:val="SingleTxtG"/>
        <w:ind w:left="2127"/>
        <w:rPr>
          <w:color w:val="FF0000"/>
        </w:rPr>
      </w:pPr>
      <w:r w:rsidRPr="003645F5">
        <w:rPr>
          <w:color w:val="FF0000"/>
        </w:rPr>
        <w:t>7.</w:t>
      </w:r>
      <w:r w:rsidR="00EF3F5D">
        <w:rPr>
          <w:color w:val="FF0000"/>
        </w:rPr>
        <w:t>3</w:t>
      </w:r>
      <w:r w:rsidRPr="003645F5">
        <w:rPr>
          <w:color w:val="FF0000"/>
        </w:rPr>
        <w:t>.3</w:t>
      </w:r>
      <w:r w:rsidRPr="003645F5">
        <w:rPr>
          <w:color w:val="FF0000"/>
        </w:rPr>
        <w:tab/>
        <w:t>The GNSS receiver being a part of the AEC</w:t>
      </w:r>
      <w:r w:rsidR="00EF3F5D">
        <w:rPr>
          <w:color w:val="FF0000"/>
        </w:rPr>
        <w:t>C</w:t>
      </w:r>
      <w:r w:rsidRPr="003645F5">
        <w:rPr>
          <w:color w:val="FF0000"/>
        </w:rPr>
        <w:t xml:space="preserve"> shall be capable of receiving and processing combined GNSS signals in L1/E1 band from at least three global navigation satellite systems, including GLONASS, GALILEO, GPS and SBAS.</w:t>
      </w:r>
    </w:p>
    <w:p w14:paraId="5B8DAAD0" w14:textId="6ADE624E" w:rsidR="003645F5" w:rsidRPr="003645F5" w:rsidRDefault="003645F5" w:rsidP="003645F5">
      <w:pPr>
        <w:pStyle w:val="SingleTxtG"/>
        <w:tabs>
          <w:tab w:val="clear" w:pos="2126"/>
        </w:tabs>
        <w:ind w:left="2127" w:hanging="993"/>
        <w:rPr>
          <w:color w:val="FF0000"/>
        </w:rPr>
      </w:pPr>
      <w:r w:rsidRPr="003645F5">
        <w:rPr>
          <w:color w:val="FF0000"/>
        </w:rPr>
        <w:t>7.</w:t>
      </w:r>
      <w:r w:rsidR="00EF3F5D">
        <w:rPr>
          <w:color w:val="FF0000"/>
        </w:rPr>
        <w:t>3</w:t>
      </w:r>
      <w:r w:rsidRPr="003645F5">
        <w:rPr>
          <w:color w:val="FF0000"/>
        </w:rPr>
        <w:t>.4</w:t>
      </w:r>
      <w:r w:rsidRPr="003645F5">
        <w:rPr>
          <w:color w:val="FF0000"/>
        </w:rPr>
        <w:tab/>
        <w:t xml:space="preserve">The GNSS receiver being a part of the </w:t>
      </w:r>
      <w:r w:rsidRPr="00566CC8">
        <w:rPr>
          <w:color w:val="FF0000"/>
          <w:highlight w:val="yellow"/>
        </w:rPr>
        <w:t>AEC</w:t>
      </w:r>
      <w:r w:rsidR="00EF3F5D" w:rsidRPr="00566CC8">
        <w:rPr>
          <w:color w:val="FF0000"/>
          <w:highlight w:val="yellow"/>
        </w:rPr>
        <w:t>C</w:t>
      </w:r>
      <w:r w:rsidRPr="003645F5">
        <w:rPr>
          <w:color w:val="FF0000"/>
        </w:rPr>
        <w:t xml:space="preserve"> shall be able to provide positioning information in WGS-84 coordinate system</w:t>
      </w:r>
      <w:r w:rsidRPr="003645F5">
        <w:rPr>
          <w:strike/>
          <w:color w:val="FF0000"/>
        </w:rPr>
        <w:t>s</w:t>
      </w:r>
      <w:r w:rsidRPr="003645F5">
        <w:rPr>
          <w:color w:val="FF0000"/>
        </w:rPr>
        <w:t xml:space="preserve">.   </w:t>
      </w:r>
    </w:p>
    <w:p w14:paraId="64DED33E" w14:textId="4FD59CFC" w:rsidR="003645F5" w:rsidRPr="003645F5" w:rsidRDefault="003645F5" w:rsidP="003645F5">
      <w:pPr>
        <w:pStyle w:val="SingleTxtG"/>
        <w:ind w:left="2127"/>
        <w:rPr>
          <w:color w:val="FF0000"/>
        </w:rPr>
      </w:pPr>
      <w:r w:rsidRPr="003645F5">
        <w:rPr>
          <w:color w:val="FF0000"/>
        </w:rPr>
        <w:t>7.</w:t>
      </w:r>
      <w:r w:rsidR="00EF3F5D">
        <w:rPr>
          <w:color w:val="FF0000"/>
        </w:rPr>
        <w:t>3</w:t>
      </w:r>
      <w:r w:rsidRPr="003645F5">
        <w:rPr>
          <w:color w:val="FF0000"/>
        </w:rPr>
        <w:t>.5</w:t>
      </w:r>
      <w:r w:rsidRPr="003645F5">
        <w:rPr>
          <w:color w:val="FF0000"/>
        </w:rPr>
        <w:tab/>
        <w:t>Horizontal position error shall not exceed:</w:t>
      </w:r>
    </w:p>
    <w:p w14:paraId="535ACEA9"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r>
      <w:proofErr w:type="gramStart"/>
      <w:r w:rsidRPr="003645F5">
        <w:rPr>
          <w:color w:val="FF0000"/>
        </w:rPr>
        <w:t>under</w:t>
      </w:r>
      <w:proofErr w:type="gramEnd"/>
      <w:r w:rsidRPr="003645F5">
        <w:rPr>
          <w:color w:val="FF0000"/>
        </w:rPr>
        <w:t xml:space="preserve"> open sky conditions: 15 m at confidence level </w:t>
      </w:r>
      <w:r w:rsidRPr="003645F5">
        <w:rPr>
          <w:b/>
          <w:color w:val="FF0000"/>
        </w:rPr>
        <w:t>of</w:t>
      </w:r>
      <w:r w:rsidRPr="003645F5">
        <w:rPr>
          <w:color w:val="FF0000"/>
        </w:rPr>
        <w:t xml:space="preserve"> 0.95 </w:t>
      </w:r>
      <w:r w:rsidRPr="003645F5">
        <w:rPr>
          <w:b/>
          <w:color w:val="FF0000"/>
        </w:rPr>
        <w:t>probability</w:t>
      </w:r>
      <w:r w:rsidRPr="003645F5">
        <w:rPr>
          <w:color w:val="FF0000"/>
        </w:rPr>
        <w:t xml:space="preserve">  with Position Dilution of Precision (PDOP) in the range from 2.0 to 2.5; </w:t>
      </w:r>
    </w:p>
    <w:p w14:paraId="5DB6FAC4"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r>
      <w:proofErr w:type="gramStart"/>
      <w:r w:rsidRPr="003645F5">
        <w:rPr>
          <w:color w:val="FF0000"/>
        </w:rPr>
        <w:t>in</w:t>
      </w:r>
      <w:proofErr w:type="gramEnd"/>
      <w:r w:rsidRPr="003645F5">
        <w:rPr>
          <w:color w:val="FF0000"/>
        </w:rPr>
        <w:t xml:space="preserve"> urban canyon conditions: 40 m at confidence level </w:t>
      </w:r>
      <w:r w:rsidRPr="003645F5">
        <w:rPr>
          <w:b/>
          <w:color w:val="FF0000"/>
        </w:rPr>
        <w:t>of</w:t>
      </w:r>
      <w:r w:rsidRPr="003645F5">
        <w:rPr>
          <w:color w:val="FF0000"/>
        </w:rPr>
        <w:t xml:space="preserve"> 0.95 </w:t>
      </w:r>
      <w:r w:rsidRPr="003645F5">
        <w:rPr>
          <w:b/>
          <w:color w:val="FF0000"/>
        </w:rPr>
        <w:t>probability</w:t>
      </w:r>
      <w:r w:rsidRPr="003645F5">
        <w:rPr>
          <w:color w:val="FF0000"/>
        </w:rPr>
        <w:t xml:space="preserve">  with Position Dilution of Precision (PDOP) in the range from 3.5. </w:t>
      </w:r>
      <w:proofErr w:type="gramStart"/>
      <w:r w:rsidRPr="003645F5">
        <w:rPr>
          <w:color w:val="FF0000"/>
        </w:rPr>
        <w:t>to</w:t>
      </w:r>
      <w:proofErr w:type="gramEnd"/>
      <w:r w:rsidRPr="003645F5">
        <w:rPr>
          <w:color w:val="FF0000"/>
        </w:rPr>
        <w:t xml:space="preserve"> 4.</w:t>
      </w:r>
    </w:p>
    <w:p w14:paraId="4FBF1515" w14:textId="4590B992" w:rsidR="003645F5" w:rsidRPr="003645F5" w:rsidRDefault="003645F5" w:rsidP="003645F5">
      <w:pPr>
        <w:pStyle w:val="SingleTxtG"/>
        <w:ind w:left="2127"/>
        <w:rPr>
          <w:color w:val="FF0000"/>
        </w:rPr>
      </w:pPr>
      <w:r w:rsidRPr="003645F5">
        <w:rPr>
          <w:color w:val="FF0000"/>
        </w:rPr>
        <w:t>7.</w:t>
      </w:r>
      <w:r w:rsidR="00EF3F5D">
        <w:rPr>
          <w:color w:val="FF0000"/>
        </w:rPr>
        <w:t>3</w:t>
      </w:r>
      <w:r w:rsidRPr="003645F5">
        <w:rPr>
          <w:color w:val="FF0000"/>
        </w:rPr>
        <w:t>.6</w:t>
      </w:r>
      <w:r w:rsidRPr="003645F5">
        <w:rPr>
          <w:color w:val="FF0000"/>
        </w:rPr>
        <w:tab/>
        <w:t>The specified requirements for accuracy shall be provided:</w:t>
      </w:r>
    </w:p>
    <w:p w14:paraId="7098A556"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r>
      <w:proofErr w:type="gramStart"/>
      <w:r w:rsidRPr="003645F5">
        <w:rPr>
          <w:color w:val="FF0000"/>
        </w:rPr>
        <w:t>at</w:t>
      </w:r>
      <w:proofErr w:type="gramEnd"/>
      <w:r w:rsidRPr="003645F5">
        <w:rPr>
          <w:color w:val="FF0000"/>
        </w:rPr>
        <w:t xml:space="preserve"> speed range from 0 to 140 km/h; </w:t>
      </w:r>
    </w:p>
    <w:p w14:paraId="2B0BC4DC"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r>
      <w:proofErr w:type="gramStart"/>
      <w:r w:rsidRPr="003645F5">
        <w:rPr>
          <w:color w:val="FF0000"/>
        </w:rPr>
        <w:t>linear</w:t>
      </w:r>
      <w:proofErr w:type="gramEnd"/>
      <w:r w:rsidRPr="003645F5">
        <w:rPr>
          <w:color w:val="FF0000"/>
        </w:rPr>
        <w:t xml:space="preserve"> acceleration range from 0 to 2 G.</w:t>
      </w:r>
    </w:p>
    <w:p w14:paraId="7D8C060F" w14:textId="1B11AE42" w:rsidR="003645F5" w:rsidRPr="003645F5" w:rsidRDefault="003645F5" w:rsidP="003645F5">
      <w:pPr>
        <w:pStyle w:val="SingleTxtG"/>
        <w:rPr>
          <w:color w:val="FF0000"/>
        </w:rPr>
      </w:pPr>
      <w:r w:rsidRPr="003645F5">
        <w:rPr>
          <w:color w:val="FF0000"/>
        </w:rPr>
        <w:t xml:space="preserve"> 7.</w:t>
      </w:r>
      <w:r w:rsidR="00EF3F5D">
        <w:rPr>
          <w:color w:val="FF0000"/>
        </w:rPr>
        <w:t>3</w:t>
      </w:r>
      <w:r w:rsidRPr="003645F5">
        <w:rPr>
          <w:color w:val="FF0000"/>
        </w:rPr>
        <w:t>.</w:t>
      </w:r>
      <w:r w:rsidRPr="003645F5">
        <w:rPr>
          <w:b/>
          <w:color w:val="FF0000"/>
        </w:rPr>
        <w:t>7</w:t>
      </w:r>
      <w:r w:rsidRPr="003645F5">
        <w:rPr>
          <w:color w:val="FF0000"/>
        </w:rPr>
        <w:tab/>
        <w:t xml:space="preserve">Sensitivity at receiver input shall be: </w:t>
      </w:r>
    </w:p>
    <w:p w14:paraId="7FD15AFE"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t xml:space="preserve">GNSS signals detection (cold start) do not exceed 3600 s at signal level on the antenna input of the AECD of minus 144 dBm; </w:t>
      </w:r>
    </w:p>
    <w:p w14:paraId="1D9CB1B2"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t>GNSS signals tracking and navigation solution calculation is available for at least 600 sec at signal level on the antenna input of the AECD of minus 155 dBm;</w:t>
      </w:r>
    </w:p>
    <w:p w14:paraId="1F59B10A" w14:textId="77777777" w:rsidR="003645F5" w:rsidRPr="003645F5" w:rsidRDefault="003645F5" w:rsidP="003645F5">
      <w:pPr>
        <w:pStyle w:val="SingleTxtG"/>
        <w:tabs>
          <w:tab w:val="clear" w:pos="2126"/>
        </w:tabs>
        <w:ind w:left="2552" w:hanging="425"/>
        <w:rPr>
          <w:color w:val="FF0000"/>
        </w:rPr>
      </w:pPr>
      <w:r w:rsidRPr="003645F5">
        <w:rPr>
          <w:color w:val="FF0000"/>
        </w:rPr>
        <w:t>-</w:t>
      </w:r>
      <w:r w:rsidRPr="003645F5">
        <w:rPr>
          <w:color w:val="FF0000"/>
        </w:rPr>
        <w:tab/>
        <w:t>Re-acquisition of GNSS signals and calculation of the navigation solution is possible and does not exceed 60 s at signal level on the antenna input of the AECD of minus 150 dBm.</w:t>
      </w:r>
    </w:p>
    <w:p w14:paraId="4EE98906" w14:textId="71C07703" w:rsidR="003645F5" w:rsidRPr="003645F5" w:rsidRDefault="003645F5" w:rsidP="003645F5">
      <w:pPr>
        <w:pStyle w:val="SingleTxtG"/>
        <w:spacing w:after="0"/>
        <w:rPr>
          <w:color w:val="FF0000"/>
        </w:rPr>
      </w:pPr>
      <w:r w:rsidRPr="003645F5">
        <w:rPr>
          <w:color w:val="FF0000"/>
        </w:rPr>
        <w:t>7.</w:t>
      </w:r>
      <w:r w:rsidR="00EF3F5D">
        <w:rPr>
          <w:color w:val="FF0000"/>
        </w:rPr>
        <w:t>3</w:t>
      </w:r>
      <w:r w:rsidRPr="003645F5">
        <w:rPr>
          <w:color w:val="FF0000"/>
        </w:rPr>
        <w:t>.8</w:t>
      </w:r>
      <w:r w:rsidRPr="003645F5">
        <w:rPr>
          <w:color w:val="FF0000"/>
        </w:rPr>
        <w:tab/>
        <w:t xml:space="preserve">Cold start time to first fix shall not exceed </w:t>
      </w:r>
    </w:p>
    <w:p w14:paraId="703A9474" w14:textId="77777777" w:rsidR="003645F5" w:rsidRPr="003645F5" w:rsidRDefault="003645F5" w:rsidP="003645F5">
      <w:pPr>
        <w:pStyle w:val="SingleTxtG"/>
        <w:numPr>
          <w:ilvl w:val="2"/>
          <w:numId w:val="19"/>
        </w:numPr>
        <w:spacing w:after="0"/>
        <w:ind w:left="2694"/>
        <w:rPr>
          <w:color w:val="FF0000"/>
        </w:rPr>
      </w:pPr>
      <w:r w:rsidRPr="003645F5">
        <w:rPr>
          <w:color w:val="FF0000"/>
        </w:rPr>
        <w:t>60 s for signal level down to minus 130 dBm</w:t>
      </w:r>
    </w:p>
    <w:p w14:paraId="125E07DA" w14:textId="77777777" w:rsidR="003645F5" w:rsidRPr="003645F5" w:rsidRDefault="003645F5" w:rsidP="003645F5">
      <w:pPr>
        <w:pStyle w:val="SingleTxtG"/>
        <w:numPr>
          <w:ilvl w:val="2"/>
          <w:numId w:val="19"/>
        </w:numPr>
        <w:ind w:left="2694"/>
        <w:rPr>
          <w:color w:val="FF0000"/>
        </w:rPr>
      </w:pPr>
      <w:r w:rsidRPr="003645F5">
        <w:rPr>
          <w:color w:val="FF0000"/>
        </w:rPr>
        <w:t>300 s for signal level down to minus 140 dBm</w:t>
      </w:r>
    </w:p>
    <w:p w14:paraId="3C5FE447" w14:textId="1B00334B" w:rsidR="003645F5" w:rsidRPr="003645F5" w:rsidRDefault="003645F5" w:rsidP="003645F5">
      <w:pPr>
        <w:pStyle w:val="SingleTxtG"/>
        <w:rPr>
          <w:color w:val="FF0000"/>
        </w:rPr>
      </w:pPr>
      <w:r w:rsidRPr="003645F5">
        <w:rPr>
          <w:color w:val="FF0000"/>
        </w:rPr>
        <w:t>7.</w:t>
      </w:r>
      <w:r w:rsidR="00EF3F5D">
        <w:rPr>
          <w:color w:val="FF0000"/>
        </w:rPr>
        <w:t>3</w:t>
      </w:r>
      <w:r w:rsidRPr="003645F5">
        <w:rPr>
          <w:color w:val="FF0000"/>
        </w:rPr>
        <w:t>.9</w:t>
      </w:r>
      <w:r w:rsidRPr="003645F5">
        <w:rPr>
          <w:color w:val="FF0000"/>
        </w:rPr>
        <w:tab/>
        <w:t xml:space="preserve">GNSS signal re-acquisition time after block out of 60 s at signal level down to minus 130 dBm shall not exceed 20 s after recovery of the navigation satellite visibility. </w:t>
      </w:r>
    </w:p>
    <w:p w14:paraId="45C54678" w14:textId="69E75C3C" w:rsidR="003645F5" w:rsidRPr="003645F5" w:rsidRDefault="003645F5" w:rsidP="003645F5">
      <w:pPr>
        <w:pStyle w:val="SingleTxtG"/>
        <w:rPr>
          <w:color w:val="FF0000"/>
        </w:rPr>
      </w:pPr>
      <w:r w:rsidRPr="003645F5">
        <w:rPr>
          <w:color w:val="FF0000"/>
        </w:rPr>
        <w:t>7.</w:t>
      </w:r>
      <w:r w:rsidR="00EF3F5D">
        <w:rPr>
          <w:color w:val="FF0000"/>
        </w:rPr>
        <w:t>3</w:t>
      </w:r>
      <w:r w:rsidRPr="003645F5">
        <w:rPr>
          <w:color w:val="FF0000"/>
        </w:rPr>
        <w:t xml:space="preserve">.10 </w:t>
      </w:r>
      <w:r w:rsidRPr="003645F5">
        <w:rPr>
          <w:color w:val="FF0000"/>
        </w:rPr>
        <w:tab/>
        <w:t>The GNSS receiver shall be able to obtain a position fix at least every second.</w:t>
      </w:r>
    </w:p>
    <w:p w14:paraId="3C2D38CB" w14:textId="4BDBFB81" w:rsidR="003645F5" w:rsidRPr="003645F5" w:rsidRDefault="003645F5" w:rsidP="003645F5">
      <w:pPr>
        <w:pStyle w:val="SingleTxtG"/>
        <w:rPr>
          <w:color w:val="FF0000"/>
        </w:rPr>
      </w:pPr>
      <w:r w:rsidRPr="003645F5">
        <w:rPr>
          <w:color w:val="FF0000"/>
        </w:rPr>
        <w:t>7.</w:t>
      </w:r>
      <w:r w:rsidR="00EF3F5D">
        <w:rPr>
          <w:color w:val="FF0000"/>
        </w:rPr>
        <w:t>3</w:t>
      </w:r>
      <w:r w:rsidRPr="003645F5">
        <w:rPr>
          <w:color w:val="FF0000"/>
        </w:rPr>
        <w:t>.11.</w:t>
      </w:r>
      <w:r w:rsidRPr="003645F5">
        <w:rPr>
          <w:b/>
          <w:color w:val="FF0000"/>
        </w:rPr>
        <w:tab/>
      </w:r>
      <w:r w:rsidRPr="003645F5">
        <w:rPr>
          <w:color w:val="FF0000"/>
        </w:rPr>
        <w:t>The testing procedures in Annex 8 can be performed either on the AEC</w:t>
      </w:r>
      <w:r w:rsidR="00EF3F5D">
        <w:rPr>
          <w:color w:val="FF0000"/>
        </w:rPr>
        <w:t>C</w:t>
      </w:r>
      <w:r w:rsidRPr="003645F5">
        <w:rPr>
          <w:color w:val="FF0000"/>
        </w:rPr>
        <w:t xml:space="preserve"> unit including post processing ability or directly on the GNSS receiver being a part of the AEC</w:t>
      </w:r>
      <w:r w:rsidR="00EF3F5D">
        <w:rPr>
          <w:color w:val="FF0000"/>
        </w:rPr>
        <w:t>C</w:t>
      </w:r>
      <w:r w:rsidRPr="003645F5">
        <w:rPr>
          <w:color w:val="FF0000"/>
        </w:rPr>
        <w:t>.</w:t>
      </w:r>
    </w:p>
    <w:p w14:paraId="2DE89D5D" w14:textId="7A268EE3" w:rsidR="003645F5" w:rsidRPr="003645F5" w:rsidRDefault="003645F5" w:rsidP="003645F5">
      <w:pPr>
        <w:pStyle w:val="SingleTxtG"/>
        <w:rPr>
          <w:color w:val="FF0000"/>
        </w:rPr>
      </w:pPr>
      <w:r w:rsidRPr="003645F5">
        <w:rPr>
          <w:color w:val="FF0000"/>
        </w:rPr>
        <w:t>7.</w:t>
      </w:r>
      <w:r w:rsidR="00EF3F5D">
        <w:rPr>
          <w:color w:val="FF0000"/>
        </w:rPr>
        <w:t>4</w:t>
      </w:r>
      <w:r w:rsidRPr="003645F5">
        <w:rPr>
          <w:color w:val="FF0000"/>
        </w:rPr>
        <w:t xml:space="preserve"> </w:t>
      </w:r>
      <w:r w:rsidRPr="003645F5">
        <w:rPr>
          <w:color w:val="FF0000"/>
        </w:rPr>
        <w:tab/>
        <w:t xml:space="preserve">Mean of access to mobile networks </w:t>
      </w:r>
    </w:p>
    <w:p w14:paraId="4FE9B58D" w14:textId="5F403C12" w:rsidR="003645F5" w:rsidRPr="003645F5" w:rsidRDefault="00EF3F5D" w:rsidP="00566CC8">
      <w:pPr>
        <w:pStyle w:val="SingleTxtG"/>
        <w:rPr>
          <w:b/>
          <w:color w:val="FF0000"/>
        </w:rPr>
      </w:pPr>
      <w:r>
        <w:rPr>
          <w:color w:val="FF0000"/>
          <w:lang w:val="en-US"/>
        </w:rPr>
        <w:tab/>
      </w:r>
      <w:r w:rsidR="003645F5" w:rsidRPr="003645F5">
        <w:rPr>
          <w:color w:val="FF0000"/>
        </w:rPr>
        <w:t xml:space="preserve">The </w:t>
      </w:r>
      <w:r w:rsidR="003645F5" w:rsidRPr="00566CC8">
        <w:rPr>
          <w:color w:val="FF0000"/>
          <w:highlight w:val="yellow"/>
        </w:rPr>
        <w:t>AEC</w:t>
      </w:r>
      <w:r w:rsidRPr="00566CC8">
        <w:rPr>
          <w:color w:val="FF0000"/>
          <w:highlight w:val="yellow"/>
        </w:rPr>
        <w:t>C</w:t>
      </w:r>
      <w:r w:rsidR="003645F5" w:rsidRPr="00566CC8">
        <w:rPr>
          <w:color w:val="FF0000"/>
          <w:highlight w:val="yellow"/>
        </w:rPr>
        <w:t xml:space="preserve"> </w:t>
      </w:r>
      <w:r w:rsidR="00566CC8" w:rsidRPr="00566CC8">
        <w:rPr>
          <w:color w:val="FF0000"/>
          <w:highlight w:val="yellow"/>
        </w:rPr>
        <w:t>can</w:t>
      </w:r>
      <w:r w:rsidR="00566CC8">
        <w:rPr>
          <w:color w:val="FF0000"/>
        </w:rPr>
        <w:t xml:space="preserve"> </w:t>
      </w:r>
      <w:r w:rsidR="003645F5" w:rsidRPr="003645F5">
        <w:rPr>
          <w:color w:val="FF0000"/>
        </w:rPr>
        <w:t>be fitted with an embedded hardware allowing</w:t>
      </w:r>
      <w:r w:rsidR="003645F5" w:rsidRPr="003645F5">
        <w:rPr>
          <w:b/>
          <w:color w:val="FF0000"/>
        </w:rPr>
        <w:t xml:space="preserve"> </w:t>
      </w:r>
      <w:r w:rsidR="003645F5" w:rsidRPr="003645F5">
        <w:rPr>
          <w:color w:val="FF0000"/>
        </w:rPr>
        <w:t>registration/authentication on, and access to a mobile network.</w:t>
      </w:r>
    </w:p>
    <w:p w14:paraId="53E6C7F9" w14:textId="2514E091" w:rsidR="003645F5" w:rsidRPr="003645F5" w:rsidRDefault="003645F5" w:rsidP="003645F5">
      <w:pPr>
        <w:pStyle w:val="SingleTxtG"/>
        <w:tabs>
          <w:tab w:val="clear" w:pos="2126"/>
          <w:tab w:val="left" w:pos="2127"/>
        </w:tabs>
        <w:ind w:left="1134" w:firstLine="1"/>
        <w:rPr>
          <w:color w:val="FF0000"/>
          <w:lang w:val="en-US"/>
        </w:rPr>
      </w:pPr>
      <w:r w:rsidRPr="00372607">
        <w:rPr>
          <w:color w:val="FF0000"/>
          <w:highlight w:val="yellow"/>
          <w:lang w:val="en-US"/>
        </w:rPr>
        <w:t>7.</w:t>
      </w:r>
      <w:r w:rsidR="00372607" w:rsidRPr="00372607">
        <w:rPr>
          <w:color w:val="FF0000"/>
          <w:highlight w:val="yellow"/>
          <w:lang w:val="en-US"/>
        </w:rPr>
        <w:t>5</w:t>
      </w:r>
      <w:r w:rsidRPr="003645F5">
        <w:rPr>
          <w:color w:val="FF0000"/>
          <w:lang w:val="en-US"/>
        </w:rPr>
        <w:tab/>
        <w:t>AEC</w:t>
      </w:r>
      <w:r w:rsidR="00EF3F5D">
        <w:rPr>
          <w:color w:val="FF0000"/>
          <w:lang w:val="en-US"/>
        </w:rPr>
        <w:t>C</w:t>
      </w:r>
      <w:r w:rsidRPr="003645F5">
        <w:rPr>
          <w:color w:val="FF0000"/>
          <w:lang w:val="en-US"/>
        </w:rPr>
        <w:t xml:space="preserve"> information and warning signal</w:t>
      </w:r>
    </w:p>
    <w:p w14:paraId="57928EEC" w14:textId="07FFDA45" w:rsidR="003645F5" w:rsidRPr="003645F5" w:rsidRDefault="003645F5" w:rsidP="003645F5">
      <w:pPr>
        <w:pStyle w:val="SingleTxtG"/>
        <w:ind w:firstLine="1"/>
        <w:rPr>
          <w:color w:val="FF0000"/>
          <w:lang w:val="en-US"/>
        </w:rPr>
      </w:pPr>
      <w:r w:rsidRPr="00911468">
        <w:rPr>
          <w:color w:val="FF0000"/>
          <w:highlight w:val="yellow"/>
          <w:lang w:val="en-US"/>
        </w:rPr>
        <w:t xml:space="preserve">If the applicant for approval so requests, the information and warning signals verification may be part of the approval of </w:t>
      </w:r>
      <w:r w:rsidRPr="00911468">
        <w:rPr>
          <w:color w:val="FF0000"/>
          <w:highlight w:val="yellow"/>
        </w:rPr>
        <w:t>a type of AEC</w:t>
      </w:r>
      <w:r w:rsidR="00EF3F5D" w:rsidRPr="00911468">
        <w:rPr>
          <w:color w:val="FF0000"/>
          <w:highlight w:val="yellow"/>
        </w:rPr>
        <w:t>C</w:t>
      </w:r>
      <w:r w:rsidRPr="00911468">
        <w:rPr>
          <w:color w:val="FF0000"/>
          <w:highlight w:val="yellow"/>
        </w:rPr>
        <w:t>. In this case the following provisions shall apply.</w:t>
      </w:r>
      <w:r w:rsidRPr="003645F5">
        <w:rPr>
          <w:color w:val="FF0000"/>
        </w:rPr>
        <w:t xml:space="preserve"> </w:t>
      </w:r>
    </w:p>
    <w:p w14:paraId="2C81CA0E" w14:textId="3EE4FCD5" w:rsidR="003645F5" w:rsidRPr="003645F5" w:rsidRDefault="00372607" w:rsidP="003645F5">
      <w:pPr>
        <w:pStyle w:val="SingleTxtG"/>
        <w:tabs>
          <w:tab w:val="clear" w:pos="2126"/>
        </w:tabs>
        <w:ind w:left="2127"/>
        <w:rPr>
          <w:color w:val="FF0000"/>
          <w:lang w:val="en-US"/>
        </w:rPr>
      </w:pPr>
      <w:r w:rsidRPr="00372607">
        <w:rPr>
          <w:color w:val="FF0000"/>
          <w:highlight w:val="yellow"/>
          <w:lang w:val="en-US"/>
        </w:rPr>
        <w:t>7.5.</w:t>
      </w:r>
      <w:r w:rsidR="003645F5" w:rsidRPr="00372607">
        <w:rPr>
          <w:color w:val="FF0000"/>
          <w:highlight w:val="yellow"/>
          <w:lang w:val="en-US"/>
        </w:rPr>
        <w:t>1</w:t>
      </w:r>
      <w:r w:rsidR="003645F5" w:rsidRPr="003645F5">
        <w:rPr>
          <w:color w:val="FF0000"/>
          <w:lang w:val="en-US"/>
        </w:rPr>
        <w:tab/>
        <w:t xml:space="preserve">The following information shall be provided regarding the status of the emergency call transaction when the </w:t>
      </w:r>
      <w:r w:rsidR="003645F5" w:rsidRPr="00566CC8">
        <w:rPr>
          <w:color w:val="FF0000"/>
          <w:highlight w:val="yellow"/>
          <w:lang w:val="en-US"/>
        </w:rPr>
        <w:t>AEC</w:t>
      </w:r>
      <w:r w:rsidR="00EF3F5D" w:rsidRPr="00566CC8">
        <w:rPr>
          <w:color w:val="FF0000"/>
          <w:highlight w:val="yellow"/>
          <w:lang w:val="en-US"/>
        </w:rPr>
        <w:t>C</w:t>
      </w:r>
      <w:r w:rsidR="003645F5" w:rsidRPr="003645F5">
        <w:rPr>
          <w:color w:val="FF0000"/>
          <w:lang w:val="en-US"/>
        </w:rPr>
        <w:t xml:space="preserve"> is automatically or manually activated:</w:t>
      </w:r>
    </w:p>
    <w:p w14:paraId="0A313828" w14:textId="77777777" w:rsidR="003645F5" w:rsidRPr="003645F5" w:rsidRDefault="003645F5" w:rsidP="003645F5">
      <w:pPr>
        <w:pStyle w:val="SingleTxtG"/>
        <w:numPr>
          <w:ilvl w:val="0"/>
          <w:numId w:val="33"/>
        </w:numPr>
        <w:ind w:left="2552"/>
        <w:rPr>
          <w:b/>
          <w:color w:val="FF0000"/>
          <w:lang w:val="en-US"/>
        </w:rPr>
      </w:pPr>
      <w:r w:rsidRPr="003645F5">
        <w:rPr>
          <w:color w:val="FF0000"/>
          <w:lang w:val="en-US"/>
        </w:rPr>
        <w:t xml:space="preserve">system is processing (ecall is triggered, connection is being set up </w:t>
      </w:r>
      <w:r w:rsidRPr="003645F5">
        <w:rPr>
          <w:b/>
          <w:color w:val="FF0000"/>
          <w:lang w:val="en-US"/>
        </w:rPr>
        <w:t>or</w:t>
      </w:r>
      <w:r w:rsidRPr="003645F5">
        <w:rPr>
          <w:color w:val="FF0000"/>
          <w:lang w:val="en-US"/>
        </w:rPr>
        <w:t xml:space="preserve"> data transmission is in progress or completed</w:t>
      </w:r>
      <w:r w:rsidRPr="003645F5">
        <w:rPr>
          <w:b/>
          <w:color w:val="FF0000"/>
          <w:lang w:val="en-US"/>
        </w:rPr>
        <w:t xml:space="preserve"> </w:t>
      </w:r>
      <w:r w:rsidRPr="003645F5">
        <w:rPr>
          <w:strike/>
          <w:color w:val="FF0000"/>
          <w:lang w:val="en-US"/>
        </w:rPr>
        <w:t>or voice call is in progress</w:t>
      </w:r>
      <w:r w:rsidRPr="003645F5">
        <w:rPr>
          <w:b/>
          <w:color w:val="FF0000"/>
          <w:lang w:val="en-US"/>
        </w:rPr>
        <w:t>)</w:t>
      </w:r>
    </w:p>
    <w:p w14:paraId="1D440B6F" w14:textId="77777777" w:rsidR="003645F5" w:rsidRPr="003645F5" w:rsidRDefault="003645F5" w:rsidP="003645F5">
      <w:pPr>
        <w:pStyle w:val="SingleTxtG"/>
        <w:numPr>
          <w:ilvl w:val="0"/>
          <w:numId w:val="33"/>
        </w:numPr>
        <w:ind w:left="2552"/>
        <w:rPr>
          <w:color w:val="FF0000"/>
          <w:lang w:val="en-US"/>
        </w:rPr>
      </w:pPr>
      <w:r w:rsidRPr="003645F5">
        <w:rPr>
          <w:color w:val="FF0000"/>
          <w:lang w:val="en-US"/>
        </w:rPr>
        <w:t>transmission failed (connection failed or data transmission failed)</w:t>
      </w:r>
    </w:p>
    <w:p w14:paraId="56775DF1" w14:textId="1394E135" w:rsidR="003645F5" w:rsidRPr="003645F5" w:rsidRDefault="00372607" w:rsidP="003645F5">
      <w:pPr>
        <w:pStyle w:val="SingleTxtG"/>
        <w:tabs>
          <w:tab w:val="clear" w:pos="2126"/>
        </w:tabs>
        <w:ind w:left="2127"/>
        <w:rPr>
          <w:b/>
          <w:color w:val="FF0000"/>
          <w:lang w:val="en-US"/>
        </w:rPr>
      </w:pPr>
      <w:r w:rsidRPr="00372607">
        <w:rPr>
          <w:color w:val="FF0000"/>
          <w:highlight w:val="yellow"/>
          <w:lang w:val="en-US"/>
        </w:rPr>
        <w:t>7.5</w:t>
      </w:r>
      <w:r w:rsidR="003645F5" w:rsidRPr="00372607">
        <w:rPr>
          <w:color w:val="FF0000"/>
          <w:highlight w:val="yellow"/>
          <w:lang w:val="en-US"/>
        </w:rPr>
        <w:t>.2</w:t>
      </w:r>
      <w:r w:rsidR="003645F5" w:rsidRPr="003645F5">
        <w:rPr>
          <w:color w:val="FF0000"/>
          <w:lang w:val="en-US"/>
        </w:rPr>
        <w:tab/>
        <w:t xml:space="preserve">A warning signal shall be provided in case of </w:t>
      </w:r>
      <w:r w:rsidR="003645F5" w:rsidRPr="00566CC8">
        <w:rPr>
          <w:color w:val="FF0000"/>
          <w:highlight w:val="yellow"/>
          <w:lang w:val="en-US"/>
        </w:rPr>
        <w:t>AEC</w:t>
      </w:r>
      <w:r w:rsidR="00EF3F5D" w:rsidRPr="00566CC8">
        <w:rPr>
          <w:color w:val="FF0000"/>
          <w:highlight w:val="yellow"/>
          <w:lang w:val="en-US"/>
        </w:rPr>
        <w:t>C</w:t>
      </w:r>
      <w:r w:rsidR="003645F5" w:rsidRPr="003645F5">
        <w:rPr>
          <w:color w:val="FF0000"/>
          <w:lang w:val="en-US"/>
        </w:rPr>
        <w:t xml:space="preserve"> internal malfunction. Visual indication of the </w:t>
      </w:r>
      <w:r w:rsidR="003645F5" w:rsidRPr="00566CC8">
        <w:rPr>
          <w:color w:val="FF0000"/>
          <w:highlight w:val="yellow"/>
          <w:lang w:val="en-US"/>
        </w:rPr>
        <w:t>AEC</w:t>
      </w:r>
      <w:r w:rsidR="00EF3F5D" w:rsidRPr="00566CC8">
        <w:rPr>
          <w:color w:val="FF0000"/>
          <w:highlight w:val="yellow"/>
          <w:lang w:val="en-US"/>
        </w:rPr>
        <w:t>C</w:t>
      </w:r>
      <w:r w:rsidR="003645F5" w:rsidRPr="003645F5">
        <w:rPr>
          <w:color w:val="FF0000"/>
          <w:lang w:val="en-US"/>
        </w:rPr>
        <w:t xml:space="preserve"> malfunction shall be displayed while the failure is present. It may be cancelled temporarily, but shall be repeated whenever</w:t>
      </w:r>
      <w:r w:rsidR="003645F5" w:rsidRPr="003645F5">
        <w:rPr>
          <w:b/>
          <w:color w:val="FF0000"/>
          <w:lang w:val="en-US"/>
        </w:rPr>
        <w:t xml:space="preserve"> </w:t>
      </w:r>
      <w:r w:rsidR="003645F5" w:rsidRPr="003645F5">
        <w:rPr>
          <w:color w:val="FF0000"/>
          <w:lang w:val="en-US"/>
        </w:rPr>
        <w:t>the</w:t>
      </w:r>
      <w:r w:rsidR="003645F5" w:rsidRPr="003645F5">
        <w:rPr>
          <w:b/>
          <w:color w:val="FF0000"/>
          <w:lang w:val="en-US"/>
        </w:rPr>
        <w:t xml:space="preserve"> </w:t>
      </w:r>
      <w:r w:rsidR="003645F5" w:rsidRPr="003645F5">
        <w:rPr>
          <w:color w:val="FF0000"/>
          <w:lang w:val="en-US"/>
        </w:rPr>
        <w:t>ignition or the vehicle master control switch is being activated (whatever applicable).</w:t>
      </w:r>
    </w:p>
    <w:p w14:paraId="0085714E" w14:textId="77777777" w:rsidR="00E22766" w:rsidRDefault="00E22766" w:rsidP="00EF3F5D">
      <w:pPr>
        <w:ind w:left="2127" w:right="1134" w:hanging="993"/>
        <w:jc w:val="both"/>
        <w:rPr>
          <w:color w:val="FF0000"/>
          <w:highlight w:val="yellow"/>
        </w:rPr>
      </w:pPr>
      <w:r>
        <w:rPr>
          <w:color w:val="FF0000"/>
          <w:highlight w:val="yellow"/>
        </w:rPr>
        <w:br w:type="page"/>
      </w:r>
    </w:p>
    <w:p w14:paraId="26A2F17E" w14:textId="52B83992" w:rsidR="003645F5" w:rsidRPr="003645F5" w:rsidRDefault="003645F5" w:rsidP="00EF3F5D">
      <w:pPr>
        <w:ind w:left="2127" w:right="1134" w:hanging="993"/>
        <w:jc w:val="both"/>
        <w:rPr>
          <w:bCs/>
          <w:iCs/>
          <w:color w:val="FF0000"/>
        </w:rPr>
      </w:pPr>
      <w:r w:rsidRPr="00372607">
        <w:rPr>
          <w:color w:val="FF0000"/>
          <w:highlight w:val="yellow"/>
        </w:rPr>
        <w:t>7.</w:t>
      </w:r>
      <w:r w:rsidR="00372607" w:rsidRPr="00372607">
        <w:rPr>
          <w:color w:val="FF0000"/>
          <w:highlight w:val="yellow"/>
        </w:rPr>
        <w:t>5</w:t>
      </w:r>
      <w:r w:rsidRPr="00372607">
        <w:rPr>
          <w:color w:val="FF0000"/>
          <w:highlight w:val="yellow"/>
        </w:rPr>
        <w:t>.2.1</w:t>
      </w:r>
      <w:r w:rsidRPr="003645F5">
        <w:rPr>
          <w:color w:val="FF0000"/>
          <w:lang w:val="en-US"/>
        </w:rPr>
        <w:tab/>
      </w:r>
      <w:r w:rsidRPr="003645F5">
        <w:rPr>
          <w:bCs/>
          <w:iCs/>
          <w:color w:val="FF0000"/>
        </w:rPr>
        <w:t xml:space="preserve">The manufacturer shall provide the type-approval authority with an explanation and technical documentation which shows, in overall terms, how </w:t>
      </w:r>
      <w:r w:rsidRPr="003645F5">
        <w:rPr>
          <w:b/>
          <w:bCs/>
          <w:iCs/>
          <w:color w:val="FF0000"/>
        </w:rPr>
        <w:t>the malfunction indication strategy</w:t>
      </w:r>
      <w:r w:rsidRPr="003645F5">
        <w:rPr>
          <w:bCs/>
          <w:iCs/>
          <w:color w:val="FF0000"/>
        </w:rPr>
        <w:t xml:space="preserve"> is achieved. This documentation shall be maintained by the manufacturer and shall be made open for inspection by the technical service at the time of the type approval. </w:t>
      </w:r>
    </w:p>
    <w:p w14:paraId="54174457" w14:textId="77777777" w:rsidR="003645F5" w:rsidRPr="003645F5" w:rsidRDefault="003645F5" w:rsidP="003645F5">
      <w:pPr>
        <w:ind w:left="2127" w:right="1134"/>
        <w:jc w:val="both"/>
        <w:rPr>
          <w:b/>
          <w:bCs/>
          <w:iCs/>
          <w:color w:val="FF0000"/>
        </w:rPr>
      </w:pPr>
    </w:p>
    <w:p w14:paraId="1BA5A815" w14:textId="77777777" w:rsidR="003645F5" w:rsidRPr="003F27D3" w:rsidRDefault="003645F5" w:rsidP="003645F5">
      <w:pPr>
        <w:ind w:left="2127" w:right="1134"/>
        <w:jc w:val="both"/>
        <w:rPr>
          <w:bCs/>
          <w:iCs/>
          <w:color w:val="FF0000"/>
        </w:rPr>
      </w:pPr>
      <w:r w:rsidRPr="003F27D3">
        <w:rPr>
          <w:bCs/>
          <w:iCs/>
          <w:color w:val="FF0000"/>
        </w:rPr>
        <w:t>This shall at least cover the following items:</w:t>
      </w:r>
    </w:p>
    <w:p w14:paraId="3D2DE560" w14:textId="77777777" w:rsidR="003645F5" w:rsidRPr="003F27D3" w:rsidRDefault="003645F5" w:rsidP="003645F5">
      <w:pPr>
        <w:ind w:right="1134"/>
        <w:jc w:val="both"/>
        <w:rPr>
          <w:strike/>
          <w:color w:val="FF0000"/>
        </w:rPr>
      </w:pPr>
    </w:p>
    <w:tbl>
      <w:tblPr>
        <w:tblW w:w="9776" w:type="dxa"/>
        <w:tblLayout w:type="fixed"/>
        <w:tblLook w:val="04A0" w:firstRow="1" w:lastRow="0" w:firstColumn="1" w:lastColumn="0" w:noHBand="0" w:noVBand="1"/>
      </w:tblPr>
      <w:tblGrid>
        <w:gridCol w:w="2405"/>
        <w:gridCol w:w="2552"/>
        <w:gridCol w:w="4819"/>
      </w:tblGrid>
      <w:tr w:rsidR="003645F5" w:rsidRPr="003F27D3" w14:paraId="692E94AF" w14:textId="77777777" w:rsidTr="00911468">
        <w:trPr>
          <w:trHeight w:val="645"/>
        </w:trPr>
        <w:tc>
          <w:tcPr>
            <w:tcW w:w="495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4C5731C" w14:textId="77777777" w:rsidR="003645F5" w:rsidRPr="003F27D3" w:rsidRDefault="003645F5" w:rsidP="00911468">
            <w:pPr>
              <w:suppressAutoHyphens w:val="0"/>
              <w:spacing w:line="240" w:lineRule="auto"/>
              <w:jc w:val="center"/>
              <w:rPr>
                <w:rFonts w:eastAsia="Times New Roman"/>
                <w:b/>
                <w:bCs/>
                <w:color w:val="FF0000"/>
                <w:sz w:val="22"/>
                <w:szCs w:val="22"/>
                <w:lang w:eastAsia="en-GB"/>
              </w:rPr>
            </w:pPr>
            <w:r w:rsidRPr="003F27D3">
              <w:rPr>
                <w:rFonts w:eastAsia="Times New Roman"/>
                <w:b/>
                <w:bCs/>
                <w:color w:val="FF0000"/>
                <w:sz w:val="22"/>
                <w:szCs w:val="22"/>
                <w:lang w:eastAsia="en-GB"/>
              </w:rPr>
              <w:t>ITEM</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5DDCDD7" w14:textId="77777777" w:rsidR="003645F5" w:rsidRPr="003F27D3" w:rsidRDefault="003645F5" w:rsidP="00911468">
            <w:pPr>
              <w:suppressAutoHyphens w:val="0"/>
              <w:spacing w:line="240" w:lineRule="auto"/>
              <w:jc w:val="center"/>
              <w:rPr>
                <w:rFonts w:eastAsia="Times New Roman"/>
                <w:b/>
                <w:bCs/>
                <w:color w:val="FF0000"/>
                <w:sz w:val="22"/>
                <w:szCs w:val="22"/>
                <w:lang w:eastAsia="en-GB"/>
              </w:rPr>
            </w:pPr>
            <w:r w:rsidRPr="003F27D3">
              <w:rPr>
                <w:rFonts w:eastAsia="Times New Roman"/>
                <w:b/>
                <w:bCs/>
                <w:color w:val="FF0000"/>
                <w:sz w:val="22"/>
                <w:szCs w:val="22"/>
                <w:lang w:eastAsia="en-GB"/>
              </w:rPr>
              <w:t xml:space="preserve">Comments </w:t>
            </w:r>
          </w:p>
        </w:tc>
      </w:tr>
      <w:tr w:rsidR="003645F5" w:rsidRPr="003F27D3" w14:paraId="1E287A3D" w14:textId="77777777" w:rsidTr="00911468">
        <w:trPr>
          <w:trHeight w:val="645"/>
        </w:trPr>
        <w:tc>
          <w:tcPr>
            <w:tcW w:w="2405" w:type="dxa"/>
            <w:tcBorders>
              <w:top w:val="nil"/>
              <w:left w:val="single" w:sz="4" w:space="0" w:color="auto"/>
              <w:bottom w:val="single" w:sz="4" w:space="0" w:color="auto"/>
              <w:right w:val="single" w:sz="4" w:space="0" w:color="auto"/>
            </w:tcBorders>
            <w:shd w:val="clear" w:color="auto" w:fill="95B3D7" w:themeFill="accent1" w:themeFillTint="99"/>
            <w:noWrap/>
            <w:vAlign w:val="center"/>
            <w:hideMark/>
          </w:tcPr>
          <w:p w14:paraId="3B0AE6C6" w14:textId="77777777" w:rsidR="003645F5" w:rsidRPr="003F27D3" w:rsidRDefault="003645F5" w:rsidP="00911468">
            <w:pPr>
              <w:suppressAutoHyphens w:val="0"/>
              <w:spacing w:line="240" w:lineRule="auto"/>
              <w:jc w:val="center"/>
              <w:rPr>
                <w:rFonts w:eastAsia="Times New Roman"/>
                <w:b/>
                <w:bCs/>
                <w:color w:val="FF0000"/>
                <w:sz w:val="22"/>
                <w:szCs w:val="22"/>
                <w:lang w:eastAsia="en-GB"/>
              </w:rPr>
            </w:pPr>
            <w:r w:rsidRPr="003F27D3">
              <w:rPr>
                <w:rFonts w:eastAsia="Times New Roman"/>
                <w:b/>
                <w:bCs/>
                <w:color w:val="FF0000"/>
                <w:sz w:val="22"/>
                <w:szCs w:val="22"/>
                <w:lang w:eastAsia="en-GB"/>
              </w:rPr>
              <w:t>Component</w:t>
            </w:r>
          </w:p>
        </w:tc>
        <w:tc>
          <w:tcPr>
            <w:tcW w:w="2552" w:type="dxa"/>
            <w:tcBorders>
              <w:top w:val="nil"/>
              <w:left w:val="nil"/>
              <w:bottom w:val="single" w:sz="4" w:space="0" w:color="auto"/>
              <w:right w:val="single" w:sz="4" w:space="0" w:color="auto"/>
            </w:tcBorders>
            <w:shd w:val="clear" w:color="auto" w:fill="95B3D7" w:themeFill="accent1" w:themeFillTint="99"/>
            <w:vAlign w:val="center"/>
            <w:hideMark/>
          </w:tcPr>
          <w:p w14:paraId="2C4414AB" w14:textId="77777777" w:rsidR="003645F5" w:rsidRPr="003F27D3" w:rsidRDefault="003645F5" w:rsidP="00911468">
            <w:pPr>
              <w:suppressAutoHyphens w:val="0"/>
              <w:spacing w:line="240" w:lineRule="auto"/>
              <w:jc w:val="center"/>
              <w:rPr>
                <w:rFonts w:eastAsia="Times New Roman"/>
                <w:b/>
                <w:bCs/>
                <w:color w:val="FF0000"/>
                <w:sz w:val="22"/>
                <w:szCs w:val="22"/>
                <w:lang w:eastAsia="en-GB"/>
              </w:rPr>
            </w:pPr>
            <w:r w:rsidRPr="003F27D3">
              <w:rPr>
                <w:rFonts w:eastAsia="Times New Roman"/>
                <w:b/>
                <w:bCs/>
                <w:color w:val="FF0000"/>
                <w:sz w:val="22"/>
                <w:szCs w:val="22"/>
                <w:lang w:eastAsia="en-GB"/>
              </w:rPr>
              <w:t>Failure type</w:t>
            </w: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4AD9BCB0" w14:textId="77777777" w:rsidR="003645F5" w:rsidRPr="003F27D3" w:rsidRDefault="003645F5" w:rsidP="00911468">
            <w:pPr>
              <w:suppressAutoHyphens w:val="0"/>
              <w:spacing w:line="240" w:lineRule="auto"/>
              <w:rPr>
                <w:rFonts w:eastAsia="Times New Roman"/>
                <w:b/>
                <w:bCs/>
                <w:color w:val="FF0000"/>
                <w:sz w:val="22"/>
                <w:szCs w:val="22"/>
                <w:lang w:eastAsia="en-GB"/>
              </w:rPr>
            </w:pPr>
          </w:p>
        </w:tc>
      </w:tr>
      <w:tr w:rsidR="003645F5" w:rsidRPr="003F27D3" w14:paraId="54DB0856" w14:textId="77777777" w:rsidTr="00911468">
        <w:trPr>
          <w:trHeight w:val="111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1E648E2" w14:textId="7A4F4B8C" w:rsidR="003645F5" w:rsidRPr="003F27D3" w:rsidRDefault="003645F5" w:rsidP="005B5A7D">
            <w:pPr>
              <w:suppressAutoHyphens w:val="0"/>
              <w:spacing w:line="240" w:lineRule="auto"/>
              <w:rPr>
                <w:rFonts w:eastAsia="Times New Roman"/>
                <w:color w:val="FF0000"/>
                <w:lang w:eastAsia="en-GB"/>
              </w:rPr>
            </w:pPr>
            <w:r w:rsidRPr="003F27D3">
              <w:rPr>
                <w:rFonts w:eastAsia="Times New Roman"/>
                <w:color w:val="FF0000"/>
                <w:lang w:eastAsia="en-GB"/>
              </w:rPr>
              <w:t>AEC</w:t>
            </w:r>
            <w:r w:rsidR="00EF3F5D" w:rsidRPr="003F27D3">
              <w:rPr>
                <w:rFonts w:eastAsia="Times New Roman"/>
                <w:color w:val="FF0000"/>
                <w:lang w:eastAsia="en-GB"/>
              </w:rPr>
              <w:t xml:space="preserve">C </w:t>
            </w:r>
            <w:r w:rsidRPr="003F27D3">
              <w:rPr>
                <w:rFonts w:eastAsia="Times New Roman"/>
                <w:color w:val="FF0000"/>
                <w:lang w:eastAsia="en-GB"/>
              </w:rPr>
              <w:t>Control Unit</w:t>
            </w:r>
          </w:p>
        </w:tc>
        <w:tc>
          <w:tcPr>
            <w:tcW w:w="2552" w:type="dxa"/>
            <w:tcBorders>
              <w:top w:val="nil"/>
              <w:left w:val="nil"/>
              <w:bottom w:val="single" w:sz="4" w:space="0" w:color="auto"/>
              <w:right w:val="single" w:sz="4" w:space="0" w:color="auto"/>
            </w:tcBorders>
            <w:shd w:val="clear" w:color="auto" w:fill="auto"/>
            <w:vAlign w:val="center"/>
            <w:hideMark/>
          </w:tcPr>
          <w:p w14:paraId="4A86CDF5"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Internal failure</w:t>
            </w:r>
          </w:p>
        </w:tc>
        <w:tc>
          <w:tcPr>
            <w:tcW w:w="4819" w:type="dxa"/>
            <w:tcBorders>
              <w:top w:val="nil"/>
              <w:left w:val="nil"/>
              <w:bottom w:val="single" w:sz="4" w:space="0" w:color="auto"/>
              <w:right w:val="single" w:sz="4" w:space="0" w:color="auto"/>
            </w:tcBorders>
            <w:shd w:val="clear" w:color="auto" w:fill="auto"/>
            <w:vAlign w:val="center"/>
            <w:hideMark/>
          </w:tcPr>
          <w:p w14:paraId="30981143" w14:textId="77777777" w:rsidR="003645F5" w:rsidRPr="003F27D3" w:rsidRDefault="003645F5" w:rsidP="00911468">
            <w:pPr>
              <w:suppressAutoHyphens w:val="0"/>
              <w:spacing w:line="240" w:lineRule="auto"/>
              <w:rPr>
                <w:rFonts w:eastAsia="Times New Roman"/>
                <w:color w:val="FF0000"/>
                <w:lang w:eastAsia="en-GB"/>
              </w:rPr>
            </w:pPr>
            <w:r w:rsidRPr="003F27D3">
              <w:rPr>
                <w:rFonts w:eastAsia="Times New Roman"/>
                <w:color w:val="FF0000"/>
                <w:lang w:eastAsia="en-GB"/>
              </w:rPr>
              <w:t>Internal failure = e.g. hardware failure, watch-dog, software checksum, software image integrity, …</w:t>
            </w:r>
          </w:p>
        </w:tc>
      </w:tr>
      <w:tr w:rsidR="003645F5" w:rsidRPr="003F27D3" w14:paraId="09B67196" w14:textId="77777777" w:rsidTr="00911468">
        <w:trPr>
          <w:trHeight w:val="160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1DBB2A4" w14:textId="77777777" w:rsidR="003645F5" w:rsidRPr="003F27D3" w:rsidRDefault="003645F5" w:rsidP="00911468">
            <w:pPr>
              <w:suppressAutoHyphens w:val="0"/>
              <w:spacing w:line="240" w:lineRule="auto"/>
              <w:ind w:right="-108"/>
              <w:rPr>
                <w:rFonts w:eastAsia="Times New Roman"/>
                <w:color w:val="FF0000"/>
                <w:lang w:eastAsia="en-GB"/>
              </w:rPr>
            </w:pPr>
            <w:r w:rsidRPr="003F27D3">
              <w:rPr>
                <w:rFonts w:eastAsia="Times New Roman"/>
                <w:bCs/>
                <w:color w:val="FF0000"/>
                <w:lang w:eastAsia="en-GB"/>
              </w:rPr>
              <w:t>Mobile</w:t>
            </w:r>
            <w:r w:rsidRPr="003F27D3">
              <w:rPr>
                <w:rFonts w:eastAsia="Times New Roman"/>
                <w:color w:val="FF0000"/>
                <w:lang w:eastAsia="en-GB"/>
              </w:rPr>
              <w:t xml:space="preserve"> network communication device</w:t>
            </w:r>
          </w:p>
        </w:tc>
        <w:tc>
          <w:tcPr>
            <w:tcW w:w="2552" w:type="dxa"/>
            <w:tcBorders>
              <w:top w:val="nil"/>
              <w:left w:val="nil"/>
              <w:bottom w:val="single" w:sz="4" w:space="0" w:color="auto"/>
              <w:right w:val="single" w:sz="4" w:space="0" w:color="auto"/>
            </w:tcBorders>
            <w:shd w:val="clear" w:color="auto" w:fill="auto"/>
            <w:vAlign w:val="center"/>
            <w:hideMark/>
          </w:tcPr>
          <w:p w14:paraId="146130E5"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 xml:space="preserve">Electrical connection / </w:t>
            </w:r>
            <w:r w:rsidRPr="003F27D3">
              <w:rPr>
                <w:rFonts w:eastAsia="Times New Roman"/>
                <w:bCs/>
                <w:color w:val="FF0000"/>
                <w:lang w:eastAsia="en-GB"/>
              </w:rPr>
              <w:t>module communication failure</w:t>
            </w:r>
          </w:p>
        </w:tc>
        <w:tc>
          <w:tcPr>
            <w:tcW w:w="4819" w:type="dxa"/>
            <w:tcBorders>
              <w:top w:val="nil"/>
              <w:left w:val="nil"/>
              <w:bottom w:val="single" w:sz="4" w:space="0" w:color="auto"/>
              <w:right w:val="single" w:sz="4" w:space="0" w:color="auto"/>
            </w:tcBorders>
            <w:shd w:val="clear" w:color="auto" w:fill="auto"/>
            <w:vAlign w:val="center"/>
            <w:hideMark/>
          </w:tcPr>
          <w:p w14:paraId="6F9D89A5" w14:textId="77777777" w:rsidR="003645F5" w:rsidRPr="003F27D3" w:rsidRDefault="003645F5" w:rsidP="00911468">
            <w:pPr>
              <w:suppressAutoHyphens w:val="0"/>
              <w:spacing w:line="240" w:lineRule="auto"/>
              <w:rPr>
                <w:rFonts w:eastAsia="Times New Roman"/>
                <w:bCs/>
                <w:color w:val="FF0000"/>
                <w:lang w:eastAsia="en-GB"/>
              </w:rPr>
            </w:pPr>
            <w:r w:rsidRPr="003F27D3">
              <w:rPr>
                <w:rFonts w:eastAsia="Times New Roman"/>
                <w:bCs/>
                <w:color w:val="FF0000"/>
                <w:lang w:eastAsia="en-GB"/>
              </w:rPr>
              <w:t xml:space="preserve">A failure in the module can be detected by the absence of digital communication between the AECD control unit and the module. </w:t>
            </w:r>
          </w:p>
        </w:tc>
      </w:tr>
      <w:tr w:rsidR="003645F5" w:rsidRPr="003F27D3" w14:paraId="417A5986"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73037AC" w14:textId="77777777" w:rsidR="003645F5" w:rsidRPr="003F27D3" w:rsidRDefault="003645F5" w:rsidP="00911468">
            <w:pPr>
              <w:suppressAutoHyphens w:val="0"/>
              <w:spacing w:line="240" w:lineRule="auto"/>
              <w:ind w:right="-108"/>
              <w:rPr>
                <w:rFonts w:eastAsia="Times New Roman"/>
                <w:bCs/>
                <w:color w:val="FF0000"/>
                <w:lang w:eastAsia="en-GB"/>
              </w:rPr>
            </w:pPr>
            <w:r w:rsidRPr="003F27D3">
              <w:rPr>
                <w:rFonts w:eastAsia="Times New Roman"/>
                <w:bCs/>
                <w:color w:val="FF0000"/>
                <w:lang w:eastAsia="en-GB"/>
              </w:rPr>
              <w:t>Mobile network communication device</w:t>
            </w:r>
          </w:p>
        </w:tc>
        <w:tc>
          <w:tcPr>
            <w:tcW w:w="2552" w:type="dxa"/>
            <w:tcBorders>
              <w:top w:val="nil"/>
              <w:left w:val="nil"/>
              <w:bottom w:val="single" w:sz="4" w:space="0" w:color="auto"/>
              <w:right w:val="single" w:sz="4" w:space="0" w:color="auto"/>
            </w:tcBorders>
            <w:shd w:val="clear" w:color="auto" w:fill="auto"/>
            <w:vAlign w:val="center"/>
            <w:hideMark/>
          </w:tcPr>
          <w:p w14:paraId="4FD49375" w14:textId="77777777" w:rsidR="003645F5" w:rsidRPr="003F27D3" w:rsidRDefault="003645F5" w:rsidP="00911468">
            <w:pPr>
              <w:suppressAutoHyphens w:val="0"/>
              <w:spacing w:line="240" w:lineRule="auto"/>
              <w:jc w:val="center"/>
              <w:rPr>
                <w:rFonts w:eastAsia="Times New Roman"/>
                <w:bCs/>
                <w:color w:val="FF0000"/>
                <w:lang w:eastAsia="en-GB"/>
              </w:rPr>
            </w:pPr>
            <w:r w:rsidRPr="003F27D3">
              <w:rPr>
                <w:rFonts w:eastAsia="Times New Roman"/>
                <w:bCs/>
                <w:color w:val="FF0000"/>
                <w:lang w:eastAsia="en-GB"/>
              </w:rPr>
              <w:t>internal failure</w:t>
            </w:r>
          </w:p>
        </w:tc>
        <w:tc>
          <w:tcPr>
            <w:tcW w:w="4819" w:type="dxa"/>
            <w:tcBorders>
              <w:top w:val="nil"/>
              <w:left w:val="nil"/>
              <w:bottom w:val="single" w:sz="4" w:space="0" w:color="auto"/>
              <w:right w:val="single" w:sz="4" w:space="0" w:color="auto"/>
            </w:tcBorders>
            <w:shd w:val="clear" w:color="auto" w:fill="auto"/>
            <w:vAlign w:val="center"/>
            <w:hideMark/>
          </w:tcPr>
          <w:p w14:paraId="2929BE68" w14:textId="77777777" w:rsidR="003645F5" w:rsidRPr="003F27D3" w:rsidRDefault="003645F5" w:rsidP="00911468">
            <w:pPr>
              <w:suppressAutoHyphens w:val="0"/>
              <w:spacing w:line="240" w:lineRule="auto"/>
              <w:rPr>
                <w:rFonts w:eastAsia="Times New Roman"/>
                <w:bCs/>
                <w:color w:val="FF0000"/>
                <w:lang w:eastAsia="en-GB"/>
              </w:rPr>
            </w:pPr>
            <w:r w:rsidRPr="003F27D3">
              <w:rPr>
                <w:rFonts w:eastAsia="Times New Roman"/>
                <w:bCs/>
                <w:color w:val="FF0000"/>
                <w:lang w:eastAsia="en-GB"/>
              </w:rPr>
              <w:t xml:space="preserve">Item necessary because it is a basic function: a failure implies that the AECS cannot perform its function. </w:t>
            </w:r>
          </w:p>
        </w:tc>
      </w:tr>
      <w:tr w:rsidR="003645F5" w:rsidRPr="003F27D3" w14:paraId="1065D336"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DC936EF" w14:textId="77777777" w:rsidR="003645F5" w:rsidRPr="003F27D3" w:rsidRDefault="003645F5" w:rsidP="00911468">
            <w:pPr>
              <w:suppressAutoHyphens w:val="0"/>
              <w:spacing w:line="240" w:lineRule="auto"/>
              <w:ind w:right="-108"/>
              <w:rPr>
                <w:rFonts w:eastAsia="Times New Roman"/>
                <w:color w:val="FF0000"/>
                <w:lang w:eastAsia="en-GB"/>
              </w:rPr>
            </w:pPr>
            <w:r w:rsidRPr="003F27D3">
              <w:rPr>
                <w:rFonts w:eastAsia="Times New Roman"/>
                <w:color w:val="FF0000"/>
                <w:lang w:eastAsia="en-GB"/>
              </w:rPr>
              <w:t>GNSS receiver</w:t>
            </w:r>
          </w:p>
        </w:tc>
        <w:tc>
          <w:tcPr>
            <w:tcW w:w="2552" w:type="dxa"/>
            <w:tcBorders>
              <w:top w:val="nil"/>
              <w:left w:val="nil"/>
              <w:bottom w:val="single" w:sz="4" w:space="0" w:color="auto"/>
              <w:right w:val="single" w:sz="4" w:space="0" w:color="auto"/>
            </w:tcBorders>
            <w:shd w:val="clear" w:color="auto" w:fill="auto"/>
            <w:vAlign w:val="center"/>
            <w:hideMark/>
          </w:tcPr>
          <w:p w14:paraId="7B4D2CB6"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 xml:space="preserve">Electrical connection / </w:t>
            </w:r>
            <w:r w:rsidRPr="003F27D3">
              <w:rPr>
                <w:rFonts w:eastAsia="Times New Roman"/>
                <w:bCs/>
                <w:color w:val="FF0000"/>
                <w:lang w:eastAsia="en-GB"/>
              </w:rPr>
              <w:t>module communication failure</w:t>
            </w:r>
          </w:p>
        </w:tc>
        <w:tc>
          <w:tcPr>
            <w:tcW w:w="4819" w:type="dxa"/>
            <w:tcBorders>
              <w:top w:val="nil"/>
              <w:left w:val="nil"/>
              <w:bottom w:val="single" w:sz="4" w:space="0" w:color="auto"/>
              <w:right w:val="single" w:sz="4" w:space="0" w:color="auto"/>
            </w:tcBorders>
            <w:shd w:val="clear" w:color="auto" w:fill="auto"/>
            <w:vAlign w:val="center"/>
          </w:tcPr>
          <w:p w14:paraId="5AB943AB" w14:textId="77777777" w:rsidR="003645F5" w:rsidRPr="003F27D3" w:rsidRDefault="003645F5" w:rsidP="00911468">
            <w:pPr>
              <w:suppressAutoHyphens w:val="0"/>
              <w:spacing w:line="240" w:lineRule="auto"/>
              <w:rPr>
                <w:rFonts w:eastAsia="Times New Roman"/>
                <w:color w:val="FF0000"/>
                <w:lang w:eastAsia="en-GB"/>
              </w:rPr>
            </w:pPr>
          </w:p>
        </w:tc>
      </w:tr>
      <w:tr w:rsidR="003645F5" w:rsidRPr="003F27D3" w14:paraId="6B201E9B"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D647B29" w14:textId="77777777" w:rsidR="003645F5" w:rsidRPr="003F27D3" w:rsidRDefault="003645F5" w:rsidP="00911468">
            <w:pPr>
              <w:suppressAutoHyphens w:val="0"/>
              <w:spacing w:line="240" w:lineRule="auto"/>
              <w:ind w:right="-108"/>
              <w:rPr>
                <w:rFonts w:eastAsia="Times New Roman"/>
                <w:color w:val="FF0000"/>
                <w:lang w:eastAsia="en-GB"/>
              </w:rPr>
            </w:pPr>
            <w:r w:rsidRPr="003F27D3">
              <w:rPr>
                <w:rFonts w:eastAsia="Times New Roman"/>
                <w:color w:val="FF0000"/>
                <w:lang w:eastAsia="en-GB"/>
              </w:rPr>
              <w:t>GNSS receiver</w:t>
            </w:r>
          </w:p>
        </w:tc>
        <w:tc>
          <w:tcPr>
            <w:tcW w:w="2552" w:type="dxa"/>
            <w:tcBorders>
              <w:top w:val="nil"/>
              <w:left w:val="nil"/>
              <w:bottom w:val="single" w:sz="4" w:space="0" w:color="auto"/>
              <w:right w:val="single" w:sz="4" w:space="0" w:color="auto"/>
            </w:tcBorders>
            <w:shd w:val="clear" w:color="auto" w:fill="auto"/>
            <w:vAlign w:val="center"/>
            <w:hideMark/>
          </w:tcPr>
          <w:p w14:paraId="02D5A4BF" w14:textId="77777777" w:rsidR="003645F5" w:rsidRPr="003F27D3" w:rsidRDefault="003645F5" w:rsidP="00911468">
            <w:pPr>
              <w:suppressAutoHyphens w:val="0"/>
              <w:spacing w:line="240" w:lineRule="auto"/>
              <w:jc w:val="center"/>
              <w:rPr>
                <w:rFonts w:eastAsia="Times New Roman"/>
                <w:bCs/>
                <w:color w:val="FF0000"/>
                <w:lang w:eastAsia="en-GB"/>
              </w:rPr>
            </w:pPr>
            <w:r w:rsidRPr="003F27D3">
              <w:rPr>
                <w:rFonts w:eastAsia="Times New Roman"/>
                <w:bCs/>
                <w:color w:val="FF0000"/>
                <w:lang w:eastAsia="en-GB"/>
              </w:rPr>
              <w:t>Internal failure</w:t>
            </w:r>
          </w:p>
        </w:tc>
        <w:tc>
          <w:tcPr>
            <w:tcW w:w="4819" w:type="dxa"/>
            <w:tcBorders>
              <w:top w:val="nil"/>
              <w:left w:val="nil"/>
              <w:bottom w:val="single" w:sz="4" w:space="0" w:color="auto"/>
              <w:right w:val="single" w:sz="4" w:space="0" w:color="auto"/>
            </w:tcBorders>
            <w:shd w:val="clear" w:color="auto" w:fill="auto"/>
            <w:vAlign w:val="center"/>
          </w:tcPr>
          <w:p w14:paraId="591DE67D" w14:textId="77777777" w:rsidR="003645F5" w:rsidRPr="003F27D3" w:rsidRDefault="003645F5" w:rsidP="00911468">
            <w:pPr>
              <w:suppressAutoHyphens w:val="0"/>
              <w:spacing w:line="240" w:lineRule="auto"/>
              <w:rPr>
                <w:rFonts w:eastAsia="Times New Roman"/>
                <w:color w:val="FF0000"/>
                <w:lang w:eastAsia="en-GB"/>
              </w:rPr>
            </w:pPr>
          </w:p>
        </w:tc>
      </w:tr>
      <w:tr w:rsidR="003645F5" w:rsidRPr="003F27D3" w14:paraId="53964536"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A42FEF1" w14:textId="77777777" w:rsidR="003645F5" w:rsidRPr="003F27D3" w:rsidRDefault="003645F5" w:rsidP="00911468">
            <w:pPr>
              <w:suppressAutoHyphens w:val="0"/>
              <w:spacing w:line="240" w:lineRule="auto"/>
              <w:ind w:right="-108"/>
              <w:rPr>
                <w:rFonts w:eastAsia="Times New Roman"/>
                <w:color w:val="FF0000"/>
                <w:lang w:eastAsia="en-GB"/>
              </w:rPr>
            </w:pPr>
            <w:r w:rsidRPr="003F27D3">
              <w:rPr>
                <w:rFonts w:eastAsia="Times New Roman"/>
                <w:color w:val="FF0000"/>
                <w:lang w:eastAsia="en-GB"/>
              </w:rPr>
              <w:t>Mobile network communication antenna</w:t>
            </w:r>
          </w:p>
        </w:tc>
        <w:tc>
          <w:tcPr>
            <w:tcW w:w="2552" w:type="dxa"/>
            <w:tcBorders>
              <w:top w:val="nil"/>
              <w:left w:val="nil"/>
              <w:bottom w:val="single" w:sz="4" w:space="0" w:color="auto"/>
              <w:right w:val="single" w:sz="4" w:space="0" w:color="auto"/>
            </w:tcBorders>
            <w:shd w:val="clear" w:color="auto" w:fill="auto"/>
            <w:vAlign w:val="center"/>
            <w:hideMark/>
          </w:tcPr>
          <w:p w14:paraId="073B4D47"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Electrical connection</w:t>
            </w:r>
          </w:p>
        </w:tc>
        <w:tc>
          <w:tcPr>
            <w:tcW w:w="4819" w:type="dxa"/>
            <w:tcBorders>
              <w:top w:val="nil"/>
              <w:left w:val="nil"/>
              <w:bottom w:val="single" w:sz="4" w:space="0" w:color="auto"/>
              <w:right w:val="single" w:sz="4" w:space="0" w:color="auto"/>
            </w:tcBorders>
            <w:shd w:val="clear" w:color="auto" w:fill="auto"/>
            <w:vAlign w:val="center"/>
          </w:tcPr>
          <w:p w14:paraId="09105B96" w14:textId="77777777" w:rsidR="003645F5" w:rsidRPr="003F27D3" w:rsidRDefault="003645F5" w:rsidP="00911468">
            <w:pPr>
              <w:suppressAutoHyphens w:val="0"/>
              <w:spacing w:line="240" w:lineRule="auto"/>
              <w:rPr>
                <w:rFonts w:eastAsia="Times New Roman"/>
                <w:color w:val="FF0000"/>
                <w:lang w:eastAsia="en-GB"/>
              </w:rPr>
            </w:pPr>
          </w:p>
        </w:tc>
      </w:tr>
      <w:tr w:rsidR="003645F5" w:rsidRPr="003F27D3" w14:paraId="04A067C3"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6E9F98A" w14:textId="77777777" w:rsidR="003645F5" w:rsidRPr="003F27D3" w:rsidRDefault="003645F5" w:rsidP="00911468">
            <w:pPr>
              <w:suppressAutoHyphens w:val="0"/>
              <w:spacing w:line="240" w:lineRule="auto"/>
              <w:ind w:right="-108"/>
              <w:rPr>
                <w:rFonts w:eastAsia="Times New Roman"/>
                <w:color w:val="FF0000"/>
                <w:lang w:eastAsia="en-GB"/>
              </w:rPr>
            </w:pPr>
            <w:r w:rsidRPr="003F27D3">
              <w:rPr>
                <w:rFonts w:eastAsia="Times New Roman"/>
                <w:color w:val="FF0000"/>
                <w:lang w:eastAsia="en-GB"/>
              </w:rPr>
              <w:t>GNSS antenna</w:t>
            </w:r>
          </w:p>
        </w:tc>
        <w:tc>
          <w:tcPr>
            <w:tcW w:w="2552" w:type="dxa"/>
            <w:tcBorders>
              <w:top w:val="nil"/>
              <w:left w:val="nil"/>
              <w:bottom w:val="single" w:sz="4" w:space="0" w:color="auto"/>
              <w:right w:val="single" w:sz="4" w:space="0" w:color="auto"/>
            </w:tcBorders>
            <w:shd w:val="clear" w:color="auto" w:fill="auto"/>
            <w:vAlign w:val="center"/>
            <w:hideMark/>
          </w:tcPr>
          <w:p w14:paraId="19170391"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Electrical connection</w:t>
            </w:r>
          </w:p>
        </w:tc>
        <w:tc>
          <w:tcPr>
            <w:tcW w:w="4819" w:type="dxa"/>
            <w:tcBorders>
              <w:top w:val="nil"/>
              <w:left w:val="nil"/>
              <w:bottom w:val="single" w:sz="4" w:space="0" w:color="auto"/>
              <w:right w:val="single" w:sz="4" w:space="0" w:color="auto"/>
            </w:tcBorders>
            <w:shd w:val="clear" w:color="auto" w:fill="auto"/>
            <w:vAlign w:val="center"/>
          </w:tcPr>
          <w:p w14:paraId="22F0A2C0" w14:textId="77777777" w:rsidR="003645F5" w:rsidRPr="003F27D3" w:rsidRDefault="003645F5" w:rsidP="00911468">
            <w:pPr>
              <w:suppressAutoHyphens w:val="0"/>
              <w:spacing w:line="240" w:lineRule="auto"/>
              <w:rPr>
                <w:rFonts w:eastAsia="Times New Roman"/>
                <w:color w:val="FF0000"/>
                <w:lang w:eastAsia="en-GB"/>
              </w:rPr>
            </w:pPr>
          </w:p>
        </w:tc>
      </w:tr>
      <w:tr w:rsidR="003645F5" w:rsidRPr="003F27D3" w14:paraId="751B1A27"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8B9464F" w14:textId="77777777" w:rsidR="003645F5" w:rsidRPr="003F27D3" w:rsidRDefault="003645F5" w:rsidP="00911468">
            <w:pPr>
              <w:suppressAutoHyphens w:val="0"/>
              <w:spacing w:line="240" w:lineRule="auto"/>
              <w:ind w:right="-108"/>
              <w:rPr>
                <w:rFonts w:eastAsia="Times New Roman"/>
                <w:color w:val="FF0000"/>
                <w:lang w:eastAsia="en-GB"/>
              </w:rPr>
            </w:pPr>
            <w:r w:rsidRPr="003F27D3">
              <w:rPr>
                <w:rFonts w:eastAsia="Times New Roman"/>
                <w:color w:val="FF0000"/>
                <w:lang w:eastAsia="en-GB"/>
              </w:rPr>
              <w:t>Crash Control Unit</w:t>
            </w:r>
          </w:p>
        </w:tc>
        <w:tc>
          <w:tcPr>
            <w:tcW w:w="2552" w:type="dxa"/>
            <w:tcBorders>
              <w:top w:val="nil"/>
              <w:left w:val="nil"/>
              <w:bottom w:val="single" w:sz="4" w:space="0" w:color="auto"/>
              <w:right w:val="single" w:sz="4" w:space="0" w:color="auto"/>
            </w:tcBorders>
            <w:shd w:val="clear" w:color="auto" w:fill="auto"/>
            <w:vAlign w:val="center"/>
            <w:hideMark/>
          </w:tcPr>
          <w:p w14:paraId="16CB0D75"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Electrical connection</w:t>
            </w:r>
          </w:p>
        </w:tc>
        <w:tc>
          <w:tcPr>
            <w:tcW w:w="4819" w:type="dxa"/>
            <w:tcBorders>
              <w:top w:val="nil"/>
              <w:left w:val="nil"/>
              <w:bottom w:val="single" w:sz="4" w:space="0" w:color="auto"/>
              <w:right w:val="single" w:sz="4" w:space="0" w:color="auto"/>
            </w:tcBorders>
            <w:shd w:val="clear" w:color="auto" w:fill="auto"/>
            <w:vAlign w:val="center"/>
            <w:hideMark/>
          </w:tcPr>
          <w:p w14:paraId="06D0034B" w14:textId="77777777" w:rsidR="003645F5" w:rsidRPr="003F27D3" w:rsidRDefault="003645F5" w:rsidP="00911468">
            <w:pPr>
              <w:suppressAutoHyphens w:val="0"/>
              <w:spacing w:line="240" w:lineRule="auto"/>
              <w:rPr>
                <w:rFonts w:eastAsia="Times New Roman"/>
                <w:color w:val="FF0000"/>
                <w:lang w:eastAsia="en-GB"/>
              </w:rPr>
            </w:pPr>
            <w:r w:rsidRPr="003F27D3">
              <w:rPr>
                <w:rFonts w:eastAsia="Times New Roman"/>
                <w:color w:val="FF0000"/>
                <w:lang w:eastAsia="en-GB"/>
              </w:rPr>
              <w:t>e.g. crash detection sensor system, triggering device, …</w:t>
            </w:r>
          </w:p>
        </w:tc>
      </w:tr>
      <w:tr w:rsidR="003645F5" w:rsidRPr="003F27D3" w14:paraId="25B00082"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BC73611" w14:textId="77777777" w:rsidR="003645F5" w:rsidRPr="003F27D3" w:rsidRDefault="003645F5" w:rsidP="00911468">
            <w:pPr>
              <w:suppressAutoHyphens w:val="0"/>
              <w:spacing w:line="240" w:lineRule="auto"/>
              <w:ind w:right="-108"/>
              <w:rPr>
                <w:rFonts w:eastAsia="Times New Roman"/>
                <w:bCs/>
                <w:color w:val="FF0000"/>
                <w:lang w:eastAsia="en-GB"/>
              </w:rPr>
            </w:pPr>
            <w:r w:rsidRPr="003F27D3">
              <w:rPr>
                <w:rFonts w:eastAsia="Times New Roman"/>
                <w:bCs/>
                <w:color w:val="FF0000"/>
                <w:lang w:eastAsia="en-GB"/>
              </w:rPr>
              <w:t>Crash Control Unit</w:t>
            </w:r>
          </w:p>
        </w:tc>
        <w:tc>
          <w:tcPr>
            <w:tcW w:w="2552" w:type="dxa"/>
            <w:tcBorders>
              <w:top w:val="nil"/>
              <w:left w:val="nil"/>
              <w:bottom w:val="single" w:sz="4" w:space="0" w:color="auto"/>
              <w:right w:val="single" w:sz="4" w:space="0" w:color="auto"/>
            </w:tcBorders>
            <w:shd w:val="clear" w:color="auto" w:fill="auto"/>
            <w:vAlign w:val="center"/>
            <w:hideMark/>
          </w:tcPr>
          <w:p w14:paraId="1471F33C" w14:textId="77777777" w:rsidR="003645F5" w:rsidRPr="003F27D3" w:rsidRDefault="003645F5" w:rsidP="00911468">
            <w:pPr>
              <w:suppressAutoHyphens w:val="0"/>
              <w:spacing w:line="240" w:lineRule="auto"/>
              <w:jc w:val="center"/>
              <w:rPr>
                <w:rFonts w:eastAsia="Times New Roman"/>
                <w:bCs/>
                <w:color w:val="FF0000"/>
                <w:lang w:eastAsia="en-GB"/>
              </w:rPr>
            </w:pPr>
            <w:r w:rsidRPr="003F27D3">
              <w:rPr>
                <w:rFonts w:eastAsia="Times New Roman"/>
                <w:bCs/>
                <w:color w:val="FF0000"/>
                <w:lang w:eastAsia="en-GB"/>
              </w:rPr>
              <w:t>Internal failure</w:t>
            </w:r>
          </w:p>
        </w:tc>
        <w:tc>
          <w:tcPr>
            <w:tcW w:w="4819" w:type="dxa"/>
            <w:tcBorders>
              <w:top w:val="nil"/>
              <w:left w:val="nil"/>
              <w:bottom w:val="single" w:sz="4" w:space="0" w:color="auto"/>
              <w:right w:val="single" w:sz="4" w:space="0" w:color="auto"/>
            </w:tcBorders>
            <w:shd w:val="clear" w:color="auto" w:fill="auto"/>
            <w:vAlign w:val="center"/>
            <w:hideMark/>
          </w:tcPr>
          <w:p w14:paraId="728CFC17" w14:textId="6CF28901" w:rsidR="003645F5" w:rsidRPr="003F27D3" w:rsidRDefault="003645F5" w:rsidP="00F05D12">
            <w:pPr>
              <w:suppressAutoHyphens w:val="0"/>
              <w:spacing w:line="240" w:lineRule="auto"/>
              <w:rPr>
                <w:rFonts w:eastAsia="Times New Roman"/>
                <w:b/>
                <w:bCs/>
                <w:color w:val="FF0000"/>
                <w:lang w:eastAsia="en-GB"/>
              </w:rPr>
            </w:pPr>
            <w:r w:rsidRPr="003F27D3">
              <w:rPr>
                <w:rFonts w:eastAsia="Times New Roman"/>
                <w:bCs/>
                <w:color w:val="FF0000"/>
                <w:lang w:eastAsia="en-GB"/>
              </w:rPr>
              <w:t xml:space="preserve">If not in good condition, then the automatic </w:t>
            </w:r>
            <w:r w:rsidR="00F05D12">
              <w:rPr>
                <w:rFonts w:eastAsia="Times New Roman"/>
                <w:bCs/>
                <w:color w:val="FF0000"/>
                <w:lang w:eastAsia="en-GB"/>
              </w:rPr>
              <w:t xml:space="preserve">emergency call </w:t>
            </w:r>
            <w:r w:rsidRPr="003F27D3">
              <w:rPr>
                <w:rFonts w:eastAsia="Times New Roman"/>
                <w:bCs/>
                <w:color w:val="FF0000"/>
                <w:lang w:eastAsia="en-GB"/>
              </w:rPr>
              <w:t>is not possible.</w:t>
            </w:r>
            <w:r w:rsidRPr="003F27D3">
              <w:rPr>
                <w:rFonts w:eastAsia="Times New Roman"/>
                <w:b/>
                <w:bCs/>
                <w:color w:val="FF0000"/>
                <w:lang w:eastAsia="en-GB"/>
              </w:rPr>
              <w:t xml:space="preserve"> </w:t>
            </w:r>
            <w:r w:rsidRPr="003F27D3">
              <w:rPr>
                <w:rFonts w:eastAsia="Times New Roman"/>
                <w:bCs/>
                <w:color w:val="FF0000"/>
                <w:lang w:eastAsia="en-GB"/>
              </w:rPr>
              <w:t xml:space="preserve">If CCU internal failure verification is not part of </w:t>
            </w:r>
            <w:r w:rsidRPr="003F27D3">
              <w:rPr>
                <w:rFonts w:eastAsia="Times New Roman"/>
                <w:bCs/>
                <w:color w:val="FF0000"/>
                <w:highlight w:val="yellow"/>
                <w:lang w:eastAsia="en-GB"/>
              </w:rPr>
              <w:t>AEC</w:t>
            </w:r>
            <w:r w:rsidR="003F27D3" w:rsidRPr="003F27D3">
              <w:rPr>
                <w:rFonts w:eastAsia="Times New Roman"/>
                <w:bCs/>
                <w:color w:val="FF0000"/>
                <w:highlight w:val="yellow"/>
                <w:lang w:eastAsia="en-GB"/>
              </w:rPr>
              <w:t>C</w:t>
            </w:r>
            <w:r w:rsidRPr="003F27D3">
              <w:rPr>
                <w:rFonts w:eastAsia="Times New Roman"/>
                <w:bCs/>
                <w:color w:val="FF0000"/>
                <w:highlight w:val="yellow"/>
                <w:lang w:eastAsia="en-GB"/>
              </w:rPr>
              <w:t xml:space="preserve"> approval (Part </w:t>
            </w:r>
            <w:proofErr w:type="spellStart"/>
            <w:r w:rsidR="003F27D3" w:rsidRPr="003F27D3">
              <w:rPr>
                <w:rFonts w:eastAsia="Times New Roman"/>
                <w:bCs/>
                <w:color w:val="FF0000"/>
                <w:highlight w:val="yellow"/>
                <w:lang w:eastAsia="en-GB"/>
              </w:rPr>
              <w:t>Ia</w:t>
            </w:r>
            <w:proofErr w:type="spellEnd"/>
            <w:r w:rsidRPr="003F27D3">
              <w:rPr>
                <w:rFonts w:eastAsia="Times New Roman"/>
                <w:bCs/>
                <w:color w:val="FF0000"/>
                <w:highlight w:val="yellow"/>
                <w:lang w:eastAsia="en-GB"/>
              </w:rPr>
              <w:t>), then it shall be subject to AEC</w:t>
            </w:r>
            <w:r w:rsidR="003F27D3" w:rsidRPr="003F27D3">
              <w:rPr>
                <w:rFonts w:eastAsia="Times New Roman"/>
                <w:bCs/>
                <w:color w:val="FF0000"/>
                <w:highlight w:val="yellow"/>
                <w:lang w:eastAsia="en-GB"/>
              </w:rPr>
              <w:t xml:space="preserve">D approval (Part </w:t>
            </w:r>
            <w:proofErr w:type="spellStart"/>
            <w:r w:rsidR="003F27D3" w:rsidRPr="003F27D3">
              <w:rPr>
                <w:rFonts w:eastAsia="Times New Roman"/>
                <w:bCs/>
                <w:color w:val="FF0000"/>
                <w:highlight w:val="yellow"/>
                <w:lang w:eastAsia="en-GB"/>
              </w:rPr>
              <w:t>Ib</w:t>
            </w:r>
            <w:proofErr w:type="spellEnd"/>
            <w:r w:rsidR="003F27D3" w:rsidRPr="003F27D3">
              <w:rPr>
                <w:rFonts w:eastAsia="Times New Roman"/>
                <w:bCs/>
                <w:color w:val="FF0000"/>
                <w:highlight w:val="yellow"/>
                <w:lang w:eastAsia="en-GB"/>
              </w:rPr>
              <w:t xml:space="preserve">) or AECS </w:t>
            </w:r>
            <w:r w:rsidRPr="003F27D3">
              <w:rPr>
                <w:rFonts w:eastAsia="Times New Roman"/>
                <w:bCs/>
                <w:color w:val="FF0000"/>
                <w:highlight w:val="yellow"/>
                <w:lang w:eastAsia="en-GB"/>
              </w:rPr>
              <w:t>approval (Part II).</w:t>
            </w:r>
          </w:p>
        </w:tc>
      </w:tr>
      <w:tr w:rsidR="003645F5" w:rsidRPr="003F27D3" w14:paraId="6570DA3D" w14:textId="77777777" w:rsidTr="00911468">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C104255" w14:textId="3A53D440" w:rsidR="003645F5" w:rsidRPr="003F27D3" w:rsidRDefault="00F05D12" w:rsidP="00F05D12">
            <w:pPr>
              <w:suppressAutoHyphens w:val="0"/>
              <w:spacing w:line="240" w:lineRule="auto"/>
              <w:ind w:right="-108"/>
              <w:rPr>
                <w:rFonts w:eastAsia="Times New Roman"/>
                <w:color w:val="FF0000"/>
                <w:lang w:eastAsia="en-GB"/>
              </w:rPr>
            </w:pPr>
            <w:proofErr w:type="spellStart"/>
            <w:r>
              <w:rPr>
                <w:rFonts w:eastAsia="Times New Roman"/>
                <w:color w:val="FF0000"/>
                <w:lang w:eastAsia="en-GB"/>
              </w:rPr>
              <w:t>Back up</w:t>
            </w:r>
            <w:proofErr w:type="spellEnd"/>
            <w:r>
              <w:rPr>
                <w:rFonts w:eastAsia="Times New Roman"/>
                <w:color w:val="FF0000"/>
                <w:lang w:eastAsia="en-GB"/>
              </w:rPr>
              <w:t xml:space="preserve"> p</w:t>
            </w:r>
            <w:r w:rsidR="003645F5" w:rsidRPr="003F27D3">
              <w:rPr>
                <w:rFonts w:eastAsia="Times New Roman"/>
                <w:color w:val="FF0000"/>
                <w:lang w:eastAsia="en-GB"/>
              </w:rPr>
              <w:t>ower supply</w:t>
            </w:r>
            <w:r>
              <w:rPr>
                <w:rFonts w:eastAsia="Times New Roman"/>
                <w:color w:val="FF0000"/>
                <w:lang w:eastAsia="en-GB"/>
              </w:rPr>
              <w:t xml:space="preserve"> (if fitted)</w:t>
            </w:r>
          </w:p>
        </w:tc>
        <w:tc>
          <w:tcPr>
            <w:tcW w:w="2552" w:type="dxa"/>
            <w:tcBorders>
              <w:top w:val="nil"/>
              <w:left w:val="nil"/>
              <w:bottom w:val="single" w:sz="4" w:space="0" w:color="auto"/>
              <w:right w:val="single" w:sz="4" w:space="0" w:color="auto"/>
            </w:tcBorders>
            <w:shd w:val="clear" w:color="auto" w:fill="auto"/>
            <w:vAlign w:val="center"/>
            <w:hideMark/>
          </w:tcPr>
          <w:p w14:paraId="46CD9F2E"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Electrical connection</w:t>
            </w:r>
          </w:p>
        </w:tc>
        <w:tc>
          <w:tcPr>
            <w:tcW w:w="4819" w:type="dxa"/>
            <w:tcBorders>
              <w:top w:val="nil"/>
              <w:left w:val="nil"/>
              <w:bottom w:val="single" w:sz="4" w:space="0" w:color="auto"/>
              <w:right w:val="single" w:sz="4" w:space="0" w:color="auto"/>
            </w:tcBorders>
            <w:shd w:val="clear" w:color="auto" w:fill="auto"/>
            <w:vAlign w:val="center"/>
            <w:hideMark/>
          </w:tcPr>
          <w:p w14:paraId="59607B8E" w14:textId="60444A35" w:rsidR="003645F5" w:rsidRPr="00D82289" w:rsidRDefault="00626828" w:rsidP="00F05D12">
            <w:pPr>
              <w:suppressAutoHyphens w:val="0"/>
              <w:spacing w:line="240" w:lineRule="auto"/>
              <w:rPr>
                <w:rFonts w:eastAsia="Times New Roman"/>
                <w:color w:val="FF0000"/>
                <w:lang w:eastAsia="en-GB"/>
              </w:rPr>
            </w:pPr>
            <w:r w:rsidRPr="00D82289">
              <w:rPr>
                <w:rFonts w:eastAsia="Times New Roman"/>
                <w:color w:val="FF0000"/>
                <w:lang w:eastAsia="en-GB"/>
              </w:rPr>
              <w:t>Dedicated battery is connected</w:t>
            </w:r>
          </w:p>
        </w:tc>
      </w:tr>
      <w:tr w:rsidR="003645F5" w:rsidRPr="003F27D3" w14:paraId="35B88807" w14:textId="77777777" w:rsidTr="00911468">
        <w:trPr>
          <w:trHeight w:val="136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5714654" w14:textId="77777777" w:rsidR="003645F5" w:rsidRPr="003F27D3" w:rsidRDefault="003645F5" w:rsidP="00911468">
            <w:pPr>
              <w:suppressAutoHyphens w:val="0"/>
              <w:spacing w:line="240" w:lineRule="auto"/>
              <w:ind w:right="-108"/>
              <w:rPr>
                <w:rFonts w:eastAsia="Times New Roman"/>
                <w:b/>
                <w:color w:val="FF0000"/>
                <w:lang w:eastAsia="en-GB"/>
              </w:rPr>
            </w:pPr>
            <w:r w:rsidRPr="003F27D3">
              <w:rPr>
                <w:rFonts w:eastAsia="Times New Roman"/>
                <w:color w:val="FF0000"/>
                <w:lang w:eastAsia="en-GB"/>
              </w:rPr>
              <w:t>SIM</w:t>
            </w:r>
          </w:p>
        </w:tc>
        <w:tc>
          <w:tcPr>
            <w:tcW w:w="2552" w:type="dxa"/>
            <w:tcBorders>
              <w:top w:val="nil"/>
              <w:left w:val="nil"/>
              <w:bottom w:val="single" w:sz="4" w:space="0" w:color="auto"/>
              <w:right w:val="single" w:sz="4" w:space="0" w:color="auto"/>
            </w:tcBorders>
            <w:shd w:val="clear" w:color="auto" w:fill="auto"/>
            <w:vAlign w:val="center"/>
            <w:hideMark/>
          </w:tcPr>
          <w:p w14:paraId="55A3DB22" w14:textId="77777777" w:rsidR="003645F5" w:rsidRPr="003F27D3" w:rsidRDefault="003645F5" w:rsidP="00911468">
            <w:pPr>
              <w:suppressAutoHyphens w:val="0"/>
              <w:spacing w:line="240" w:lineRule="auto"/>
              <w:jc w:val="center"/>
              <w:rPr>
                <w:rFonts w:eastAsia="Times New Roman"/>
                <w:color w:val="FF0000"/>
                <w:lang w:eastAsia="en-GB"/>
              </w:rPr>
            </w:pPr>
            <w:r w:rsidRPr="003F27D3">
              <w:rPr>
                <w:rFonts w:eastAsia="Times New Roman"/>
                <w:color w:val="FF0000"/>
                <w:lang w:eastAsia="en-GB"/>
              </w:rPr>
              <w:t>not present</w:t>
            </w:r>
          </w:p>
        </w:tc>
        <w:tc>
          <w:tcPr>
            <w:tcW w:w="4819" w:type="dxa"/>
            <w:tcBorders>
              <w:top w:val="nil"/>
              <w:left w:val="nil"/>
              <w:bottom w:val="single" w:sz="4" w:space="0" w:color="auto"/>
              <w:right w:val="single" w:sz="4" w:space="0" w:color="auto"/>
            </w:tcBorders>
            <w:shd w:val="clear" w:color="auto" w:fill="auto"/>
            <w:vAlign w:val="center"/>
            <w:hideMark/>
          </w:tcPr>
          <w:p w14:paraId="0A1A804C" w14:textId="77777777" w:rsidR="003645F5" w:rsidRPr="003F27D3" w:rsidRDefault="003645F5" w:rsidP="00911468">
            <w:pPr>
              <w:suppressAutoHyphens w:val="0"/>
              <w:spacing w:line="240" w:lineRule="auto"/>
              <w:rPr>
                <w:rFonts w:eastAsia="Times New Roman"/>
                <w:bCs/>
                <w:color w:val="FF0000"/>
                <w:lang w:eastAsia="en-GB"/>
              </w:rPr>
            </w:pPr>
            <w:r w:rsidRPr="003F27D3">
              <w:rPr>
                <w:rFonts w:eastAsia="Times New Roman"/>
                <w:bCs/>
                <w:color w:val="FF0000"/>
                <w:lang w:eastAsia="en-GB"/>
              </w:rPr>
              <w:t>This item only applies if a removable SIM card is used.</w:t>
            </w:r>
          </w:p>
        </w:tc>
      </w:tr>
      <w:tr w:rsidR="003645F5" w:rsidRPr="003F27D3" w14:paraId="0A487F7F" w14:textId="77777777" w:rsidTr="00911468">
        <w:trPr>
          <w:trHeight w:val="141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C6A12F9" w14:textId="3D027983" w:rsidR="00F05D12" w:rsidRDefault="00F05D12" w:rsidP="00911468">
            <w:pPr>
              <w:suppressAutoHyphens w:val="0"/>
              <w:spacing w:line="240" w:lineRule="auto"/>
              <w:ind w:right="-108"/>
              <w:rPr>
                <w:rFonts w:eastAsia="Times New Roman"/>
                <w:color w:val="FF0000"/>
                <w:lang w:eastAsia="en-GB"/>
              </w:rPr>
            </w:pPr>
            <w:r>
              <w:rPr>
                <w:rFonts w:eastAsia="Times New Roman"/>
                <w:color w:val="FF0000"/>
                <w:lang w:eastAsia="en-GB"/>
              </w:rPr>
              <w:t>Back-up power supply (if fitted)</w:t>
            </w:r>
          </w:p>
          <w:p w14:paraId="034732AA" w14:textId="36DFC393" w:rsidR="003645F5" w:rsidRPr="003F27D3" w:rsidRDefault="003645F5" w:rsidP="00911468">
            <w:pPr>
              <w:suppressAutoHyphens w:val="0"/>
              <w:spacing w:line="240" w:lineRule="auto"/>
              <w:ind w:right="-108"/>
              <w:rPr>
                <w:rFonts w:eastAsia="Times New Roman"/>
                <w:color w:val="FF0000"/>
                <w:lang w:eastAsia="en-GB"/>
              </w:rPr>
            </w:pPr>
          </w:p>
        </w:tc>
        <w:tc>
          <w:tcPr>
            <w:tcW w:w="2552" w:type="dxa"/>
            <w:tcBorders>
              <w:top w:val="nil"/>
              <w:left w:val="nil"/>
              <w:bottom w:val="single" w:sz="4" w:space="0" w:color="auto"/>
              <w:right w:val="single" w:sz="4" w:space="0" w:color="auto"/>
            </w:tcBorders>
            <w:shd w:val="clear" w:color="auto" w:fill="auto"/>
            <w:vAlign w:val="center"/>
            <w:hideMark/>
          </w:tcPr>
          <w:p w14:paraId="5D6F471F" w14:textId="77777777" w:rsidR="003645F5" w:rsidRPr="003F27D3" w:rsidRDefault="003645F5" w:rsidP="00911468">
            <w:pPr>
              <w:suppressAutoHyphens w:val="0"/>
              <w:spacing w:line="240" w:lineRule="auto"/>
              <w:jc w:val="center"/>
              <w:rPr>
                <w:rFonts w:eastAsia="Times New Roman"/>
                <w:bCs/>
                <w:color w:val="FF0000"/>
                <w:lang w:eastAsia="en-GB"/>
              </w:rPr>
            </w:pPr>
            <w:r w:rsidRPr="003F27D3">
              <w:rPr>
                <w:rFonts w:eastAsia="Times New Roman"/>
                <w:bCs/>
                <w:color w:val="FF0000"/>
                <w:lang w:eastAsia="en-GB"/>
              </w:rPr>
              <w:t>The state of charge, threshold for warning at the discretion of the manufacturer</w:t>
            </w:r>
          </w:p>
        </w:tc>
        <w:tc>
          <w:tcPr>
            <w:tcW w:w="4819" w:type="dxa"/>
            <w:tcBorders>
              <w:top w:val="nil"/>
              <w:left w:val="nil"/>
              <w:bottom w:val="single" w:sz="4" w:space="0" w:color="auto"/>
              <w:right w:val="single" w:sz="4" w:space="0" w:color="auto"/>
            </w:tcBorders>
            <w:shd w:val="clear" w:color="auto" w:fill="auto"/>
            <w:vAlign w:val="center"/>
            <w:hideMark/>
          </w:tcPr>
          <w:p w14:paraId="11086648" w14:textId="77777777" w:rsidR="003645F5" w:rsidRPr="003F27D3" w:rsidRDefault="003645F5" w:rsidP="00911468">
            <w:pPr>
              <w:suppressAutoHyphens w:val="0"/>
              <w:spacing w:line="240" w:lineRule="auto"/>
              <w:rPr>
                <w:rFonts w:eastAsia="Times New Roman"/>
                <w:b/>
                <w:bCs/>
                <w:color w:val="FF0000"/>
                <w:lang w:eastAsia="en-GB"/>
              </w:rPr>
            </w:pPr>
            <w:r w:rsidRPr="003F27D3">
              <w:rPr>
                <w:rFonts w:eastAsia="Times New Roman"/>
                <w:bCs/>
                <w:color w:val="FF0000"/>
                <w:lang w:eastAsia="en-GB"/>
              </w:rPr>
              <w:t>Failure if the state of charge is</w:t>
            </w:r>
            <w:r w:rsidRPr="003F27D3">
              <w:rPr>
                <w:rFonts w:eastAsia="Times New Roman"/>
                <w:b/>
                <w:bCs/>
                <w:color w:val="FF0000"/>
                <w:lang w:eastAsia="en-GB"/>
              </w:rPr>
              <w:t xml:space="preserve"> </w:t>
            </w:r>
            <w:r w:rsidRPr="003F27D3">
              <w:rPr>
                <w:rFonts w:eastAsia="Times New Roman"/>
                <w:bCs/>
                <w:color w:val="FF0000"/>
                <w:lang w:eastAsia="en-GB"/>
              </w:rPr>
              <w:t>at a critical level according to the manufacturer</w:t>
            </w:r>
            <w:r w:rsidRPr="003F27D3">
              <w:rPr>
                <w:rFonts w:eastAsia="Times New Roman"/>
                <w:b/>
                <w:bCs/>
                <w:color w:val="FF0000"/>
                <w:lang w:eastAsia="en-GB"/>
              </w:rPr>
              <w:t>.</w:t>
            </w:r>
          </w:p>
        </w:tc>
      </w:tr>
    </w:tbl>
    <w:p w14:paraId="1A4FEC7A" w14:textId="77777777" w:rsidR="003645F5" w:rsidRPr="003F27D3" w:rsidRDefault="003645F5" w:rsidP="003645F5">
      <w:pPr>
        <w:jc w:val="center"/>
        <w:rPr>
          <w:color w:val="FF0000"/>
          <w:sz w:val="22"/>
          <w:szCs w:val="22"/>
        </w:rPr>
      </w:pPr>
      <w:r w:rsidRPr="003F27D3">
        <w:rPr>
          <w:color w:val="FF0000"/>
          <w:sz w:val="22"/>
          <w:szCs w:val="22"/>
        </w:rPr>
        <w:t>Table 1: Template of information for self-test function</w:t>
      </w:r>
    </w:p>
    <w:p w14:paraId="072FC6C9" w14:textId="77777777" w:rsidR="003645F5" w:rsidRPr="003F27D3" w:rsidRDefault="003645F5" w:rsidP="003645F5">
      <w:pPr>
        <w:pStyle w:val="SingleTxtG"/>
        <w:ind w:left="2127"/>
        <w:rPr>
          <w:color w:val="FF0000"/>
        </w:rPr>
      </w:pPr>
    </w:p>
    <w:p w14:paraId="4EE9C4EA" w14:textId="05D7D131" w:rsidR="003645F5" w:rsidRPr="003F27D3" w:rsidRDefault="003645F5" w:rsidP="003645F5">
      <w:pPr>
        <w:spacing w:after="240"/>
        <w:ind w:left="2127" w:right="1134"/>
        <w:jc w:val="both"/>
        <w:rPr>
          <w:strike/>
          <w:color w:val="FF0000"/>
        </w:rPr>
      </w:pPr>
      <w:r w:rsidRPr="003F27D3">
        <w:rPr>
          <w:color w:val="FF0000"/>
        </w:rPr>
        <w:t xml:space="preserve">Verification of the performance of the </w:t>
      </w:r>
      <w:r w:rsidRPr="003F27D3">
        <w:rPr>
          <w:color w:val="FF0000"/>
          <w:highlight w:val="yellow"/>
        </w:rPr>
        <w:t>AEC</w:t>
      </w:r>
      <w:r w:rsidR="005B5A7D" w:rsidRPr="003F27D3">
        <w:rPr>
          <w:color w:val="FF0000"/>
          <w:highlight w:val="yellow"/>
        </w:rPr>
        <w:t>C</w:t>
      </w:r>
      <w:r w:rsidRPr="003F27D3">
        <w:rPr>
          <w:color w:val="FF0000"/>
        </w:rPr>
        <w:t xml:space="preserve"> malfunction shall be conducted against the manufacturer's specification. This can be either by actual test </w:t>
      </w:r>
      <w:r w:rsidRPr="003F27D3">
        <w:rPr>
          <w:b/>
          <w:color w:val="FF0000"/>
        </w:rPr>
        <w:t>or</w:t>
      </w:r>
      <w:r w:rsidRPr="003F27D3">
        <w:rPr>
          <w:strike/>
          <w:color w:val="FF0000"/>
        </w:rPr>
        <w:t>,</w:t>
      </w:r>
      <w:r w:rsidRPr="003F27D3">
        <w:rPr>
          <w:color w:val="FF0000"/>
        </w:rPr>
        <w:t xml:space="preserve"> simulation</w:t>
      </w:r>
      <w:r w:rsidRPr="003F27D3">
        <w:rPr>
          <w:strike/>
          <w:color w:val="FF0000"/>
        </w:rPr>
        <w:t>.</w:t>
      </w:r>
    </w:p>
    <w:p w14:paraId="7934322D" w14:textId="3D67EE8A" w:rsidR="003645F5" w:rsidRPr="003F27D3" w:rsidRDefault="00372607" w:rsidP="003645F5">
      <w:pPr>
        <w:pStyle w:val="SingleTxtG"/>
        <w:ind w:left="2127"/>
        <w:rPr>
          <w:color w:val="FF0000"/>
        </w:rPr>
      </w:pPr>
      <w:r w:rsidRPr="00372607">
        <w:rPr>
          <w:color w:val="FF0000"/>
          <w:highlight w:val="yellow"/>
        </w:rPr>
        <w:t>7.5</w:t>
      </w:r>
      <w:r w:rsidR="003645F5" w:rsidRPr="00372607">
        <w:rPr>
          <w:color w:val="FF0000"/>
          <w:highlight w:val="yellow"/>
        </w:rPr>
        <w:t xml:space="preserve">.2.2. </w:t>
      </w:r>
      <w:r w:rsidR="003645F5" w:rsidRPr="003F27D3">
        <w:rPr>
          <w:color w:val="FF0000"/>
        </w:rPr>
        <w:tab/>
      </w:r>
      <w:r w:rsidR="003645F5" w:rsidRPr="003F27D3">
        <w:rPr>
          <w:iCs/>
          <w:color w:val="FF0000"/>
        </w:rPr>
        <w:t xml:space="preserve">Test procedure </w:t>
      </w:r>
    </w:p>
    <w:p w14:paraId="6275DB23" w14:textId="77777777" w:rsidR="003645F5" w:rsidRPr="003F27D3" w:rsidRDefault="003645F5" w:rsidP="003645F5">
      <w:pPr>
        <w:pStyle w:val="SingleTxtG"/>
        <w:ind w:left="2127"/>
        <w:rPr>
          <w:color w:val="FF0000"/>
        </w:rPr>
      </w:pPr>
      <w:r w:rsidRPr="003F27D3">
        <w:rPr>
          <w:iCs/>
          <w:color w:val="FF0000"/>
        </w:rPr>
        <w:tab/>
        <w:t xml:space="preserve">Self-test function verification test </w:t>
      </w:r>
    </w:p>
    <w:p w14:paraId="5E64B20B" w14:textId="72F693EC" w:rsidR="003645F5" w:rsidRPr="003F27D3" w:rsidRDefault="003645F5" w:rsidP="003645F5">
      <w:pPr>
        <w:pStyle w:val="SingleTxtG"/>
        <w:ind w:left="2127"/>
        <w:rPr>
          <w:b/>
          <w:color w:val="FF0000"/>
        </w:rPr>
      </w:pPr>
      <w:r w:rsidRPr="00372607">
        <w:rPr>
          <w:color w:val="FF0000"/>
          <w:highlight w:val="yellow"/>
        </w:rPr>
        <w:t>7.</w:t>
      </w:r>
      <w:r w:rsidR="00372607" w:rsidRPr="00372607">
        <w:rPr>
          <w:color w:val="FF0000"/>
          <w:highlight w:val="yellow"/>
        </w:rPr>
        <w:t>5</w:t>
      </w:r>
      <w:r w:rsidRPr="00372607">
        <w:rPr>
          <w:color w:val="FF0000"/>
          <w:highlight w:val="yellow"/>
        </w:rPr>
        <w:t>.2.</w:t>
      </w:r>
      <w:r w:rsidRPr="00372607">
        <w:rPr>
          <w:iCs/>
          <w:color w:val="FF0000"/>
          <w:highlight w:val="yellow"/>
        </w:rPr>
        <w:t xml:space="preserve">2.1. </w:t>
      </w:r>
      <w:r w:rsidRPr="003F27D3">
        <w:rPr>
          <w:iCs/>
          <w:color w:val="FF0000"/>
        </w:rPr>
        <w:tab/>
        <w:t>The following test shall be performed on</w:t>
      </w:r>
      <w:r w:rsidRPr="003F27D3">
        <w:rPr>
          <w:b/>
          <w:iCs/>
          <w:color w:val="FF0000"/>
        </w:rPr>
        <w:t xml:space="preserve"> </w:t>
      </w:r>
      <w:r w:rsidRPr="003F27D3">
        <w:rPr>
          <w:iCs/>
          <w:color w:val="FF0000"/>
        </w:rPr>
        <w:t>an</w:t>
      </w:r>
      <w:r w:rsidRPr="003F27D3">
        <w:rPr>
          <w:b/>
          <w:iCs/>
          <w:color w:val="FF0000"/>
        </w:rPr>
        <w:t xml:space="preserve"> </w:t>
      </w:r>
      <w:r w:rsidRPr="003F27D3">
        <w:rPr>
          <w:iCs/>
          <w:color w:val="FF0000"/>
          <w:highlight w:val="yellow"/>
        </w:rPr>
        <w:t>AEC</w:t>
      </w:r>
      <w:r w:rsidR="005B5A7D" w:rsidRPr="003F27D3">
        <w:rPr>
          <w:iCs/>
          <w:color w:val="FF0000"/>
          <w:highlight w:val="yellow"/>
        </w:rPr>
        <w:t>C</w:t>
      </w:r>
      <w:r w:rsidRPr="003F27D3">
        <w:rPr>
          <w:b/>
          <w:iCs/>
          <w:color w:val="FF0000"/>
        </w:rPr>
        <w:t xml:space="preserve"> </w:t>
      </w:r>
      <w:r w:rsidRPr="003F27D3">
        <w:rPr>
          <w:iCs/>
          <w:color w:val="FF0000"/>
        </w:rPr>
        <w:t>on a representative arrangement of components.</w:t>
      </w:r>
      <w:r w:rsidRPr="003F27D3">
        <w:rPr>
          <w:b/>
          <w:iCs/>
          <w:color w:val="FF0000"/>
        </w:rPr>
        <w:t xml:space="preserve"> </w:t>
      </w:r>
    </w:p>
    <w:p w14:paraId="580F3227" w14:textId="20A06BC1" w:rsidR="003645F5" w:rsidRPr="003F27D3" w:rsidRDefault="00372607" w:rsidP="003645F5">
      <w:pPr>
        <w:pStyle w:val="SingleTxtG"/>
        <w:ind w:left="2127"/>
        <w:rPr>
          <w:color w:val="FF0000"/>
        </w:rPr>
      </w:pPr>
      <w:r w:rsidRPr="00372607">
        <w:rPr>
          <w:color w:val="FF0000"/>
          <w:highlight w:val="yellow"/>
        </w:rPr>
        <w:t>7.5</w:t>
      </w:r>
      <w:r w:rsidR="003645F5" w:rsidRPr="00372607">
        <w:rPr>
          <w:color w:val="FF0000"/>
          <w:highlight w:val="yellow"/>
        </w:rPr>
        <w:t>.2.</w:t>
      </w:r>
      <w:r w:rsidR="003645F5" w:rsidRPr="00372607">
        <w:rPr>
          <w:iCs/>
          <w:color w:val="FF0000"/>
          <w:highlight w:val="yellow"/>
        </w:rPr>
        <w:t>2.2</w:t>
      </w:r>
      <w:r w:rsidR="003645F5" w:rsidRPr="003F27D3">
        <w:rPr>
          <w:iCs/>
          <w:color w:val="FF0000"/>
        </w:rPr>
        <w:t xml:space="preserve">. </w:t>
      </w:r>
      <w:r w:rsidR="003645F5" w:rsidRPr="003F27D3">
        <w:rPr>
          <w:iCs/>
          <w:color w:val="FF0000"/>
        </w:rPr>
        <w:tab/>
        <w:t xml:space="preserve">Simulate a malfunction of the </w:t>
      </w:r>
      <w:r w:rsidR="003645F5" w:rsidRPr="003F27D3">
        <w:rPr>
          <w:iCs/>
          <w:color w:val="FF0000"/>
          <w:highlight w:val="yellow"/>
        </w:rPr>
        <w:t>AEC</w:t>
      </w:r>
      <w:r w:rsidR="003F27D3" w:rsidRPr="003F27D3">
        <w:rPr>
          <w:iCs/>
          <w:color w:val="FF0000"/>
          <w:highlight w:val="yellow"/>
        </w:rPr>
        <w:t>C</w:t>
      </w:r>
      <w:r w:rsidR="003645F5" w:rsidRPr="003F27D3">
        <w:rPr>
          <w:iCs/>
          <w:color w:val="FF0000"/>
        </w:rPr>
        <w:t xml:space="preserve"> system by introducing a critical failure in one or more of the items monitored by the self-test function according to the technical documentation provided by the manufacturer. The item(s) shall be selected at the discretion of the Technical Service. </w:t>
      </w:r>
    </w:p>
    <w:p w14:paraId="5A03DA0F" w14:textId="092574A7" w:rsidR="003645F5" w:rsidRPr="003F27D3" w:rsidRDefault="00372607" w:rsidP="003645F5">
      <w:pPr>
        <w:pStyle w:val="SingleTxtG"/>
        <w:ind w:left="2127"/>
        <w:rPr>
          <w:color w:val="FF0000"/>
        </w:rPr>
      </w:pPr>
      <w:r w:rsidRPr="00372607">
        <w:rPr>
          <w:color w:val="FF0000"/>
          <w:highlight w:val="yellow"/>
        </w:rPr>
        <w:t>7.5</w:t>
      </w:r>
      <w:r w:rsidR="003645F5" w:rsidRPr="00372607">
        <w:rPr>
          <w:color w:val="FF0000"/>
          <w:highlight w:val="yellow"/>
        </w:rPr>
        <w:t>.2.</w:t>
      </w:r>
      <w:r w:rsidR="003645F5" w:rsidRPr="00372607">
        <w:rPr>
          <w:iCs/>
          <w:color w:val="FF0000"/>
          <w:highlight w:val="yellow"/>
        </w:rPr>
        <w:t xml:space="preserve">2.3. </w:t>
      </w:r>
      <w:r w:rsidR="003645F5" w:rsidRPr="003F27D3">
        <w:rPr>
          <w:iCs/>
          <w:color w:val="FF0000"/>
        </w:rPr>
        <w:tab/>
        <w:t xml:space="preserve">Power the </w:t>
      </w:r>
      <w:r w:rsidR="003F27D3" w:rsidRPr="003F27D3">
        <w:rPr>
          <w:iCs/>
          <w:color w:val="FF0000"/>
          <w:highlight w:val="yellow"/>
        </w:rPr>
        <w:t>AECC</w:t>
      </w:r>
      <w:r w:rsidR="003645F5" w:rsidRPr="003F27D3">
        <w:rPr>
          <w:iCs/>
          <w:color w:val="FF0000"/>
        </w:rPr>
        <w:t xml:space="preserve"> up and verify that the </w:t>
      </w:r>
      <w:r w:rsidR="003F27D3" w:rsidRPr="003F27D3">
        <w:rPr>
          <w:iCs/>
          <w:color w:val="FF0000"/>
          <w:highlight w:val="yellow"/>
        </w:rPr>
        <w:t>AECC</w:t>
      </w:r>
      <w:r w:rsidR="003645F5" w:rsidRPr="003F27D3">
        <w:rPr>
          <w:iCs/>
          <w:color w:val="FF0000"/>
        </w:rPr>
        <w:t xml:space="preserve"> warning signal device</w:t>
      </w:r>
      <w:r w:rsidR="003645F5" w:rsidRPr="003F27D3">
        <w:rPr>
          <w:b/>
          <w:iCs/>
          <w:color w:val="FF0000"/>
        </w:rPr>
        <w:t xml:space="preserve"> </w:t>
      </w:r>
      <w:r w:rsidR="003645F5" w:rsidRPr="003F27D3">
        <w:rPr>
          <w:iCs/>
          <w:color w:val="FF0000"/>
        </w:rPr>
        <w:t xml:space="preserve">illuminates shortly afterwards or the electrical signal is generated shortly afterward, whichever is relevant. </w:t>
      </w:r>
    </w:p>
    <w:p w14:paraId="60D14DC2" w14:textId="711612A1" w:rsidR="003645F5" w:rsidRPr="003F27D3" w:rsidRDefault="003645F5" w:rsidP="003645F5">
      <w:pPr>
        <w:pStyle w:val="SingleTxtG"/>
        <w:ind w:left="2127"/>
        <w:rPr>
          <w:color w:val="FF0000"/>
        </w:rPr>
      </w:pPr>
      <w:r w:rsidRPr="00372607">
        <w:rPr>
          <w:color w:val="FF0000"/>
          <w:highlight w:val="yellow"/>
        </w:rPr>
        <w:t>7.</w:t>
      </w:r>
      <w:r w:rsidR="00372607" w:rsidRPr="00372607">
        <w:rPr>
          <w:color w:val="FF0000"/>
          <w:highlight w:val="yellow"/>
        </w:rPr>
        <w:t>5</w:t>
      </w:r>
      <w:r w:rsidRPr="00372607">
        <w:rPr>
          <w:color w:val="FF0000"/>
          <w:highlight w:val="yellow"/>
        </w:rPr>
        <w:t>.2.</w:t>
      </w:r>
      <w:r w:rsidRPr="00372607">
        <w:rPr>
          <w:iCs/>
          <w:color w:val="FF0000"/>
          <w:highlight w:val="yellow"/>
        </w:rPr>
        <w:t xml:space="preserve">2.4. </w:t>
      </w:r>
      <w:r w:rsidRPr="003F27D3">
        <w:rPr>
          <w:iCs/>
          <w:color w:val="FF0000"/>
        </w:rPr>
        <w:tab/>
        <w:t xml:space="preserve">Power the </w:t>
      </w:r>
      <w:r w:rsidR="003F27D3" w:rsidRPr="003F27D3">
        <w:rPr>
          <w:iCs/>
          <w:color w:val="FF0000"/>
          <w:highlight w:val="yellow"/>
        </w:rPr>
        <w:t>AECC</w:t>
      </w:r>
      <w:r w:rsidRPr="003F27D3">
        <w:rPr>
          <w:iCs/>
          <w:color w:val="FF0000"/>
        </w:rPr>
        <w:t xml:space="preserve"> down and restore it to normal operation. </w:t>
      </w:r>
    </w:p>
    <w:p w14:paraId="58A10349" w14:textId="7D55A1CE" w:rsidR="003645F5" w:rsidRPr="003F27D3" w:rsidRDefault="003645F5" w:rsidP="003645F5">
      <w:pPr>
        <w:pStyle w:val="SingleTxtG"/>
        <w:ind w:left="2127"/>
        <w:rPr>
          <w:color w:val="FF0000"/>
        </w:rPr>
      </w:pPr>
      <w:r w:rsidRPr="00372607">
        <w:rPr>
          <w:color w:val="FF0000"/>
          <w:highlight w:val="yellow"/>
        </w:rPr>
        <w:t>7.</w:t>
      </w:r>
      <w:r w:rsidR="00372607" w:rsidRPr="00372607">
        <w:rPr>
          <w:color w:val="FF0000"/>
          <w:highlight w:val="yellow"/>
        </w:rPr>
        <w:t>5</w:t>
      </w:r>
      <w:r w:rsidRPr="00372607">
        <w:rPr>
          <w:color w:val="FF0000"/>
          <w:highlight w:val="yellow"/>
        </w:rPr>
        <w:t>.2.</w:t>
      </w:r>
      <w:r w:rsidRPr="00372607">
        <w:rPr>
          <w:iCs/>
          <w:color w:val="FF0000"/>
          <w:highlight w:val="yellow"/>
        </w:rPr>
        <w:t xml:space="preserve">2.5. </w:t>
      </w:r>
      <w:r w:rsidRPr="003F27D3">
        <w:rPr>
          <w:iCs/>
          <w:color w:val="FF0000"/>
        </w:rPr>
        <w:tab/>
        <w:t xml:space="preserve">Power the </w:t>
      </w:r>
      <w:r w:rsidR="003F27D3" w:rsidRPr="003F27D3">
        <w:rPr>
          <w:iCs/>
          <w:color w:val="FF0000"/>
          <w:highlight w:val="yellow"/>
        </w:rPr>
        <w:t>AECC</w:t>
      </w:r>
      <w:r w:rsidRPr="003F27D3">
        <w:rPr>
          <w:iCs/>
          <w:color w:val="FF0000"/>
        </w:rPr>
        <w:t xml:space="preserve"> up and verify that the </w:t>
      </w:r>
      <w:r w:rsidR="003F27D3" w:rsidRPr="003F27D3">
        <w:rPr>
          <w:iCs/>
          <w:color w:val="FF0000"/>
          <w:highlight w:val="yellow"/>
        </w:rPr>
        <w:t>AECC</w:t>
      </w:r>
      <w:r w:rsidRPr="003F27D3">
        <w:rPr>
          <w:iCs/>
          <w:color w:val="FF0000"/>
        </w:rPr>
        <w:t xml:space="preserve"> warning signal device does not illuminate or extinguishes shortly after illuminating initially, or the electrical signal is not generated shortly afterward or is cancelled after being generated initially, whichever is relevant. </w:t>
      </w:r>
    </w:p>
    <w:p w14:paraId="3407F25E" w14:textId="39FD56BA" w:rsidR="003645F5" w:rsidRPr="003645F5" w:rsidRDefault="00372607" w:rsidP="003645F5">
      <w:pPr>
        <w:pStyle w:val="SingleTxtG"/>
        <w:tabs>
          <w:tab w:val="clear" w:pos="2126"/>
        </w:tabs>
        <w:ind w:left="2127"/>
        <w:rPr>
          <w:color w:val="FF0000"/>
          <w:lang w:val="en-US"/>
        </w:rPr>
      </w:pPr>
      <w:r w:rsidRPr="00372607">
        <w:rPr>
          <w:color w:val="FF0000"/>
          <w:highlight w:val="yellow"/>
          <w:lang w:val="en-US"/>
        </w:rPr>
        <w:t>7.5</w:t>
      </w:r>
      <w:r w:rsidR="003645F5" w:rsidRPr="00372607">
        <w:rPr>
          <w:color w:val="FF0000"/>
          <w:highlight w:val="yellow"/>
          <w:lang w:val="en-US"/>
        </w:rPr>
        <w:t>.3</w:t>
      </w:r>
      <w:r w:rsidR="003645F5" w:rsidRPr="003F27D3">
        <w:rPr>
          <w:color w:val="FF0000"/>
          <w:lang w:val="en-US"/>
        </w:rPr>
        <w:tab/>
        <w:t xml:space="preserve">Instead of providing information or warning signal, the </w:t>
      </w:r>
      <w:r w:rsidR="003F27D3" w:rsidRPr="003F27D3">
        <w:rPr>
          <w:iCs/>
          <w:color w:val="FF0000"/>
          <w:highlight w:val="yellow"/>
        </w:rPr>
        <w:t>AECC</w:t>
      </w:r>
      <w:r w:rsidR="003645F5" w:rsidRPr="003F27D3">
        <w:rPr>
          <w:color w:val="FF0000"/>
          <w:lang w:val="en-US"/>
        </w:rPr>
        <w:t xml:space="preserve"> may provide the electrical signal to other vehicle components, e.g. instrument panel, which enable to provide information or warning signal.</w:t>
      </w:r>
    </w:p>
    <w:p w14:paraId="2FE9DABD" w14:textId="400ED9F2" w:rsidR="003645F5" w:rsidRDefault="003645F5" w:rsidP="003645F5">
      <w:pPr>
        <w:pStyle w:val="SingleTxtG"/>
        <w:ind w:left="2127"/>
        <w:rPr>
          <w:color w:val="FF0000"/>
          <w:lang w:val="en-US"/>
        </w:rPr>
      </w:pPr>
      <w:r w:rsidRPr="00372607">
        <w:rPr>
          <w:color w:val="FF0000"/>
          <w:highlight w:val="yellow"/>
          <w:lang w:val="en-US"/>
        </w:rPr>
        <w:t>7.</w:t>
      </w:r>
      <w:r w:rsidR="00372607" w:rsidRPr="00372607">
        <w:rPr>
          <w:color w:val="FF0000"/>
          <w:highlight w:val="yellow"/>
          <w:lang w:val="en-US"/>
        </w:rPr>
        <w:t>6</w:t>
      </w:r>
      <w:r w:rsidRPr="003645F5">
        <w:rPr>
          <w:color w:val="FF0000"/>
          <w:lang w:val="en-US"/>
        </w:rPr>
        <w:tab/>
        <w:t>Power supply</w:t>
      </w:r>
    </w:p>
    <w:p w14:paraId="5A6B8C01" w14:textId="41360A9C" w:rsidR="00944477" w:rsidRPr="003645F5" w:rsidRDefault="00944477" w:rsidP="003645F5">
      <w:pPr>
        <w:pStyle w:val="SingleTxtG"/>
        <w:ind w:left="2127"/>
        <w:rPr>
          <w:color w:val="FF0000"/>
          <w:lang w:val="en-US"/>
        </w:rPr>
      </w:pPr>
      <w:r>
        <w:rPr>
          <w:color w:val="FF0000"/>
          <w:lang w:val="en-US"/>
        </w:rPr>
        <w:tab/>
      </w:r>
    </w:p>
    <w:p w14:paraId="0D5C7B18" w14:textId="7FE2DD3A" w:rsidR="003645F5" w:rsidRPr="003645F5" w:rsidRDefault="003645F5" w:rsidP="003645F5">
      <w:pPr>
        <w:pStyle w:val="SingleTxtG"/>
        <w:ind w:left="2127"/>
        <w:rPr>
          <w:color w:val="FF0000"/>
        </w:rPr>
      </w:pPr>
      <w:r w:rsidRPr="00372607">
        <w:rPr>
          <w:color w:val="FF0000"/>
          <w:highlight w:val="yellow"/>
          <w:lang w:val="en-US"/>
        </w:rPr>
        <w:t>7.</w:t>
      </w:r>
      <w:r w:rsidR="00372607" w:rsidRPr="00372607">
        <w:rPr>
          <w:color w:val="FF0000"/>
          <w:highlight w:val="yellow"/>
          <w:lang w:val="en-US"/>
        </w:rPr>
        <w:t>6</w:t>
      </w:r>
      <w:r w:rsidRPr="00372607">
        <w:rPr>
          <w:color w:val="FF0000"/>
          <w:highlight w:val="yellow"/>
          <w:lang w:val="en-US"/>
        </w:rPr>
        <w:t>.1</w:t>
      </w:r>
      <w:r w:rsidRPr="003645F5">
        <w:rPr>
          <w:color w:val="FF0000"/>
          <w:lang w:val="en-US"/>
        </w:rPr>
        <w:t>.</w:t>
      </w:r>
      <w:r w:rsidRPr="003645F5">
        <w:rPr>
          <w:color w:val="FF0000"/>
          <w:lang w:val="en-US"/>
        </w:rPr>
        <w:tab/>
        <w:t xml:space="preserve">In the case of an </w:t>
      </w:r>
      <w:r w:rsidR="003F27D3" w:rsidRPr="003F27D3">
        <w:rPr>
          <w:iCs/>
          <w:color w:val="FF0000"/>
          <w:highlight w:val="yellow"/>
        </w:rPr>
        <w:t>AECC</w:t>
      </w:r>
      <w:r w:rsidRPr="003645F5">
        <w:rPr>
          <w:color w:val="FF0000"/>
          <w:lang w:val="en-US"/>
        </w:rPr>
        <w:t xml:space="preserve"> equipped with a back-up power supply, at the request of the applicant, it shall be verified that the AEC</w:t>
      </w:r>
      <w:r w:rsidR="005B5A7D">
        <w:rPr>
          <w:color w:val="FF0000"/>
          <w:lang w:val="en-US"/>
        </w:rPr>
        <w:t>C</w:t>
      </w:r>
      <w:r w:rsidRPr="003645F5">
        <w:rPr>
          <w:color w:val="FF0000"/>
          <w:lang w:val="en-US"/>
        </w:rPr>
        <w:t xml:space="preserve"> is able to operate autonomously for a period of first not less than 5 minutes in voice communication mode followed by 60 minutes in call-back mode (idle mode, registered in a network) and finally not less than 5 minutes in voice communication mode.</w:t>
      </w:r>
    </w:p>
    <w:p w14:paraId="2FEAED09" w14:textId="72566EE2" w:rsidR="003645F5" w:rsidRPr="00F4410B" w:rsidRDefault="003645F5" w:rsidP="003645F5">
      <w:pPr>
        <w:pStyle w:val="SingleTxtG"/>
        <w:ind w:left="2127"/>
        <w:rPr>
          <w:b/>
          <w:i/>
          <w:color w:val="FF0000"/>
        </w:rPr>
      </w:pPr>
      <w:r w:rsidRPr="00372607">
        <w:rPr>
          <w:color w:val="FF0000"/>
          <w:highlight w:val="yellow"/>
        </w:rPr>
        <w:t>7.</w:t>
      </w:r>
      <w:r w:rsidR="00372607" w:rsidRPr="00372607">
        <w:rPr>
          <w:color w:val="FF0000"/>
          <w:highlight w:val="yellow"/>
        </w:rPr>
        <w:t>6</w:t>
      </w:r>
      <w:r w:rsidRPr="00372607">
        <w:rPr>
          <w:color w:val="FF0000"/>
          <w:highlight w:val="yellow"/>
        </w:rPr>
        <w:t>.2.</w:t>
      </w:r>
      <w:r w:rsidRPr="003645F5">
        <w:rPr>
          <w:color w:val="FF0000"/>
        </w:rPr>
        <w:tab/>
        <w:t xml:space="preserve">In the case of an </w:t>
      </w:r>
      <w:r w:rsidRPr="00A514E6">
        <w:rPr>
          <w:color w:val="FF0000"/>
          <w:highlight w:val="yellow"/>
        </w:rPr>
        <w:t>AEC</w:t>
      </w:r>
      <w:r w:rsidR="005B5A7D" w:rsidRPr="00A514E6">
        <w:rPr>
          <w:color w:val="FF0000"/>
          <w:highlight w:val="yellow"/>
        </w:rPr>
        <w:t>C</w:t>
      </w:r>
      <w:r w:rsidRPr="003645F5">
        <w:rPr>
          <w:color w:val="FF0000"/>
        </w:rPr>
        <w:t xml:space="preserve"> not equipped with back-up power supply, the absence of back-up power supply shall be clearly indicated in the information document of </w:t>
      </w:r>
      <w:r w:rsidRPr="00926D9B">
        <w:rPr>
          <w:color w:val="FF0000"/>
          <w:highlight w:val="yellow"/>
        </w:rPr>
        <w:t>Annex </w:t>
      </w:r>
      <w:r w:rsidR="00181F03" w:rsidRPr="00D82289">
        <w:rPr>
          <w:color w:val="FF0000"/>
          <w:highlight w:val="yellow"/>
        </w:rPr>
        <w:t>x</w:t>
      </w:r>
      <w:r w:rsidR="00926D9B" w:rsidRPr="00D82289">
        <w:rPr>
          <w:color w:val="FF0000"/>
          <w:highlight w:val="yellow"/>
        </w:rPr>
        <w:t xml:space="preserve">xx </w:t>
      </w:r>
      <w:r w:rsidR="00926D9B" w:rsidRPr="00D82289">
        <w:rPr>
          <w:i/>
          <w:color w:val="FF0000"/>
          <w:highlight w:val="yellow"/>
        </w:rPr>
        <w:t>(AECC information document format)</w:t>
      </w:r>
    </w:p>
    <w:p w14:paraId="7A108E24" w14:textId="77777777" w:rsidR="002F54F5" w:rsidRDefault="003645F5" w:rsidP="002F54F5">
      <w:pPr>
        <w:pStyle w:val="SingleTxtG"/>
        <w:ind w:left="2127"/>
        <w:rPr>
          <w:color w:val="FF0000"/>
        </w:rPr>
      </w:pPr>
      <w:r w:rsidRPr="00372607">
        <w:rPr>
          <w:color w:val="FF0000"/>
          <w:highlight w:val="yellow"/>
        </w:rPr>
        <w:t>7.</w:t>
      </w:r>
      <w:r w:rsidR="00372607" w:rsidRPr="00372607">
        <w:rPr>
          <w:color w:val="FF0000"/>
          <w:highlight w:val="yellow"/>
        </w:rPr>
        <w:t>7</w:t>
      </w:r>
      <w:r w:rsidRPr="00372607">
        <w:rPr>
          <w:color w:val="FF0000"/>
          <w:highlight w:val="yellow"/>
        </w:rPr>
        <w:t>.</w:t>
      </w:r>
      <w:r w:rsidRPr="003645F5">
        <w:rPr>
          <w:color w:val="FF0000"/>
        </w:rPr>
        <w:tab/>
        <w:t>Resistance to impact</w:t>
      </w:r>
    </w:p>
    <w:p w14:paraId="31C4C8A0" w14:textId="5CB26C2F" w:rsidR="002F54F5" w:rsidRPr="003645F5" w:rsidRDefault="002F54F5" w:rsidP="002F54F5">
      <w:pPr>
        <w:pStyle w:val="SingleTxtG"/>
        <w:ind w:left="2127"/>
        <w:rPr>
          <w:color w:val="FF0000"/>
          <w:lang w:val="en-US"/>
        </w:rPr>
      </w:pPr>
      <w:r w:rsidRPr="00372607">
        <w:rPr>
          <w:color w:val="FF0000"/>
          <w:highlight w:val="yellow"/>
          <w:lang w:val="en-US"/>
        </w:rPr>
        <w:t>7.</w:t>
      </w:r>
      <w:r>
        <w:rPr>
          <w:color w:val="FF0000"/>
          <w:highlight w:val="yellow"/>
          <w:lang w:val="en-US"/>
        </w:rPr>
        <w:t>7</w:t>
      </w:r>
      <w:r w:rsidRPr="00372607">
        <w:rPr>
          <w:color w:val="FF0000"/>
          <w:highlight w:val="yellow"/>
          <w:lang w:val="en-US"/>
        </w:rPr>
        <w:t>.1.</w:t>
      </w:r>
      <w:r w:rsidRPr="003645F5">
        <w:rPr>
          <w:color w:val="FF0000"/>
          <w:lang w:val="en-US"/>
        </w:rPr>
        <w:tab/>
        <w:t>Perform the sled test described in Annex 7</w:t>
      </w:r>
    </w:p>
    <w:p w14:paraId="27A3BE4F" w14:textId="2A24A345" w:rsidR="005B5A7D" w:rsidRDefault="002F54F5" w:rsidP="0005057E">
      <w:pPr>
        <w:pStyle w:val="SingleTxtG"/>
        <w:tabs>
          <w:tab w:val="clear" w:pos="2126"/>
        </w:tabs>
        <w:rPr>
          <w:color w:val="FF0000"/>
        </w:rPr>
      </w:pPr>
      <w:r w:rsidRPr="00372607">
        <w:rPr>
          <w:color w:val="FF0000"/>
          <w:highlight w:val="yellow"/>
          <w:lang w:val="en-US"/>
        </w:rPr>
        <w:t>7.</w:t>
      </w:r>
      <w:r>
        <w:rPr>
          <w:color w:val="FF0000"/>
          <w:highlight w:val="yellow"/>
          <w:lang w:val="en-US"/>
        </w:rPr>
        <w:t>7</w:t>
      </w:r>
      <w:r w:rsidRPr="00372607">
        <w:rPr>
          <w:color w:val="FF0000"/>
          <w:highlight w:val="yellow"/>
          <w:lang w:val="en-US"/>
        </w:rPr>
        <w:t>.2.</w:t>
      </w:r>
      <w:r w:rsidRPr="003645F5">
        <w:rPr>
          <w:color w:val="FF0000"/>
          <w:lang w:val="en-US"/>
        </w:rPr>
        <w:tab/>
      </w:r>
      <w:r w:rsidR="003645F5" w:rsidRPr="003645F5">
        <w:rPr>
          <w:color w:val="FF0000"/>
        </w:rPr>
        <w:t xml:space="preserve">The </w:t>
      </w:r>
      <w:r w:rsidR="003645F5" w:rsidRPr="0016056B">
        <w:rPr>
          <w:color w:val="FF0000"/>
          <w:highlight w:val="yellow"/>
        </w:rPr>
        <w:t>AEC</w:t>
      </w:r>
      <w:r w:rsidR="005B5A7D" w:rsidRPr="0016056B">
        <w:rPr>
          <w:color w:val="FF0000"/>
          <w:highlight w:val="yellow"/>
        </w:rPr>
        <w:t>C</w:t>
      </w:r>
      <w:r w:rsidR="003645F5" w:rsidRPr="003645F5">
        <w:rPr>
          <w:color w:val="FF0000"/>
        </w:rPr>
        <w:t xml:space="preserve"> </w:t>
      </w:r>
      <w:r w:rsidR="0003570B">
        <w:rPr>
          <w:color w:val="FF0000"/>
        </w:rPr>
        <w:t xml:space="preserve">and its connectors </w:t>
      </w:r>
      <w:r w:rsidR="0003570B">
        <w:rPr>
          <w:color w:val="FF0000"/>
          <w:vertAlign w:val="superscript"/>
        </w:rPr>
        <w:t xml:space="preserve">1 </w:t>
      </w:r>
      <w:r w:rsidR="003645F5" w:rsidRPr="003645F5">
        <w:rPr>
          <w:color w:val="FF0000"/>
        </w:rPr>
        <w:t xml:space="preserve">shall remain operational after impact. </w:t>
      </w:r>
    </w:p>
    <w:p w14:paraId="6B1983CB" w14:textId="6E11D0C5" w:rsidR="003645F5" w:rsidRPr="003645F5" w:rsidRDefault="0005057E" w:rsidP="00D82289">
      <w:pPr>
        <w:pStyle w:val="SingleTxtG"/>
        <w:tabs>
          <w:tab w:val="clear" w:pos="2126"/>
        </w:tabs>
        <w:rPr>
          <w:b/>
          <w:color w:val="FF0000"/>
        </w:rPr>
      </w:pPr>
      <w:r>
        <w:rPr>
          <w:color w:val="FF0000"/>
          <w:highlight w:val="yellow"/>
        </w:rPr>
        <w:t>7.</w:t>
      </w:r>
      <w:r w:rsidR="00372607">
        <w:rPr>
          <w:color w:val="FF0000"/>
          <w:highlight w:val="yellow"/>
        </w:rPr>
        <w:t>7</w:t>
      </w:r>
      <w:r>
        <w:rPr>
          <w:color w:val="FF0000"/>
          <w:highlight w:val="yellow"/>
        </w:rPr>
        <w:t>.</w:t>
      </w:r>
      <w:r w:rsidR="005814EE">
        <w:rPr>
          <w:color w:val="FF0000"/>
          <w:highlight w:val="yellow"/>
        </w:rPr>
        <w:t>3</w:t>
      </w:r>
      <w:r w:rsidR="00D82289">
        <w:rPr>
          <w:color w:val="FF0000"/>
          <w:highlight w:val="yellow"/>
        </w:rPr>
        <w:t>.</w:t>
      </w:r>
      <w:r>
        <w:rPr>
          <w:color w:val="FF0000"/>
          <w:highlight w:val="yellow"/>
        </w:rPr>
        <w:tab/>
      </w:r>
      <w:r w:rsidR="005B5A7D" w:rsidRPr="0005057E">
        <w:rPr>
          <w:color w:val="FF0000"/>
          <w:highlight w:val="yellow"/>
        </w:rPr>
        <w:t>For a control module</w:t>
      </w:r>
      <w:r w:rsidRPr="0005057E">
        <w:rPr>
          <w:color w:val="FF0000"/>
          <w:highlight w:val="yellow"/>
        </w:rPr>
        <w:t xml:space="preserve"> and communication module</w:t>
      </w:r>
      <w:r w:rsidR="005B5A7D">
        <w:rPr>
          <w:color w:val="FF0000"/>
        </w:rPr>
        <w:t xml:space="preserve"> </w:t>
      </w:r>
      <w:r w:rsidR="005814EE" w:rsidRPr="00D82289">
        <w:rPr>
          <w:color w:val="FF0000"/>
          <w:highlight w:val="yellow"/>
        </w:rPr>
        <w:t xml:space="preserve">by a </w:t>
      </w:r>
      <w:r w:rsidR="003645F5" w:rsidRPr="00D82289">
        <w:rPr>
          <w:color w:val="FF0000"/>
          <w:highlight w:val="yellow"/>
        </w:rPr>
        <w:t>verification of the MSD and HMI functionality according to paragraph 2</w:t>
      </w:r>
      <w:r w:rsidR="0063758C" w:rsidRPr="00D82289">
        <w:rPr>
          <w:color w:val="FF0000"/>
          <w:highlight w:val="yellow"/>
        </w:rPr>
        <w:t>.1 and 2.3</w:t>
      </w:r>
      <w:r w:rsidR="003645F5" w:rsidRPr="00D82289">
        <w:rPr>
          <w:color w:val="FF0000"/>
          <w:highlight w:val="yellow"/>
        </w:rPr>
        <w:t xml:space="preserve"> of Annex 9</w:t>
      </w:r>
      <w:r w:rsidR="005814EE" w:rsidRPr="00D82289">
        <w:rPr>
          <w:color w:val="FF0000"/>
          <w:highlight w:val="yellow"/>
        </w:rPr>
        <w:t>. For this purpose the AECC can immediately after the sled test be installed on a representative test bench that can simulate a trigger signal such to emit the MSD and read out the HMI functionality</w:t>
      </w:r>
    </w:p>
    <w:p w14:paraId="647A2DAB" w14:textId="56EC2F4B" w:rsidR="005B5A7D" w:rsidRPr="0005057E" w:rsidRDefault="00372607" w:rsidP="00D82289">
      <w:pPr>
        <w:pStyle w:val="SingleTxtG"/>
        <w:tabs>
          <w:tab w:val="clear" w:pos="2126"/>
        </w:tabs>
        <w:rPr>
          <w:color w:val="FF0000"/>
          <w:highlight w:val="yellow"/>
          <w:lang w:eastAsia="ja-JP"/>
        </w:rPr>
      </w:pPr>
      <w:r>
        <w:rPr>
          <w:color w:val="FF0000"/>
          <w:highlight w:val="yellow"/>
        </w:rPr>
        <w:t>7.7</w:t>
      </w:r>
      <w:r w:rsidR="0005057E" w:rsidRPr="0005057E">
        <w:rPr>
          <w:color w:val="FF0000"/>
          <w:highlight w:val="yellow"/>
        </w:rPr>
        <w:t>.</w:t>
      </w:r>
      <w:r w:rsidR="005814EE">
        <w:rPr>
          <w:color w:val="FF0000"/>
          <w:highlight w:val="yellow"/>
        </w:rPr>
        <w:t>4</w:t>
      </w:r>
      <w:r w:rsidR="0005057E" w:rsidRPr="0005057E">
        <w:rPr>
          <w:color w:val="FF0000"/>
          <w:highlight w:val="yellow"/>
        </w:rPr>
        <w:tab/>
      </w:r>
      <w:r w:rsidR="005B5A7D" w:rsidRPr="0005057E">
        <w:rPr>
          <w:color w:val="FF0000"/>
          <w:highlight w:val="yellow"/>
        </w:rPr>
        <w:t>For a mobile network antenna this shall be demonstrated by m</w:t>
      </w:r>
      <w:r w:rsidR="005B5A7D" w:rsidRPr="0005057E">
        <w:rPr>
          <w:color w:val="FF0000"/>
          <w:highlight w:val="yellow"/>
          <w:lang w:eastAsia="ja-JP"/>
        </w:rPr>
        <w:t>easuring</w:t>
      </w:r>
      <w:r w:rsidR="005814EE">
        <w:rPr>
          <w:color w:val="FF0000"/>
          <w:highlight w:val="yellow"/>
          <w:lang w:eastAsia="ja-JP"/>
        </w:rPr>
        <w:t xml:space="preserve"> the </w:t>
      </w:r>
      <w:r w:rsidR="005B5A7D" w:rsidRPr="0005057E">
        <w:rPr>
          <w:color w:val="FF0000"/>
          <w:highlight w:val="yellow"/>
          <w:lang w:eastAsia="ja-JP"/>
        </w:rPr>
        <w:t>VSWR (Voltage Standing Wave Ratio) and verif</w:t>
      </w:r>
      <w:r w:rsidR="005814EE">
        <w:rPr>
          <w:color w:val="FF0000"/>
          <w:highlight w:val="yellow"/>
          <w:lang w:eastAsia="ja-JP"/>
        </w:rPr>
        <w:t xml:space="preserve">ying that </w:t>
      </w:r>
      <w:r w:rsidR="005B5A7D" w:rsidRPr="0005057E">
        <w:rPr>
          <w:color w:val="FF0000"/>
          <w:highlight w:val="yellow"/>
          <w:lang w:eastAsia="ja-JP"/>
        </w:rPr>
        <w:t>VSWR satisfies the specifications prescribed by the manufacturer for this antennas in the post-crash conditions of the test</w:t>
      </w:r>
      <w:r w:rsidR="005814EE">
        <w:rPr>
          <w:color w:val="FF0000"/>
          <w:highlight w:val="yellow"/>
          <w:lang w:eastAsia="ja-JP"/>
        </w:rPr>
        <w:t>.</w:t>
      </w:r>
    </w:p>
    <w:p w14:paraId="0A7D67D1" w14:textId="15F509F0" w:rsidR="005B5A7D" w:rsidRDefault="005B5A7D" w:rsidP="005B5A7D">
      <w:pPr>
        <w:pStyle w:val="SingleTxtG"/>
        <w:tabs>
          <w:tab w:val="clear" w:pos="2126"/>
        </w:tabs>
        <w:ind w:left="2127" w:firstLine="0"/>
        <w:rPr>
          <w:b/>
          <w:color w:val="FF0000"/>
        </w:rPr>
      </w:pPr>
    </w:p>
    <w:p w14:paraId="62D83819" w14:textId="78BC3234" w:rsidR="0003570B" w:rsidRPr="0005057E" w:rsidRDefault="0005057E" w:rsidP="0005057E">
      <w:pPr>
        <w:pStyle w:val="SingleTxtG"/>
        <w:tabs>
          <w:tab w:val="clear" w:pos="2126"/>
        </w:tabs>
        <w:rPr>
          <w:color w:val="FF0000"/>
          <w:highlight w:val="yellow"/>
        </w:rPr>
      </w:pPr>
      <w:r w:rsidRPr="0005057E">
        <w:rPr>
          <w:color w:val="FF0000"/>
          <w:highlight w:val="yellow"/>
        </w:rPr>
        <w:t>7.</w:t>
      </w:r>
      <w:r w:rsidR="00372607">
        <w:rPr>
          <w:color w:val="FF0000"/>
          <w:highlight w:val="yellow"/>
        </w:rPr>
        <w:t>7</w:t>
      </w:r>
      <w:r w:rsidR="00153E93">
        <w:rPr>
          <w:color w:val="FF0000"/>
          <w:highlight w:val="yellow"/>
        </w:rPr>
        <w:t>.</w:t>
      </w:r>
      <w:r w:rsidR="005814EE">
        <w:rPr>
          <w:color w:val="FF0000"/>
          <w:highlight w:val="yellow"/>
        </w:rPr>
        <w:t>5</w:t>
      </w:r>
      <w:r w:rsidRPr="0005057E">
        <w:rPr>
          <w:color w:val="FF0000"/>
          <w:highlight w:val="yellow"/>
        </w:rPr>
        <w:t xml:space="preserve"> </w:t>
      </w:r>
      <w:r w:rsidRPr="0005057E">
        <w:rPr>
          <w:color w:val="FF0000"/>
          <w:highlight w:val="yellow"/>
        </w:rPr>
        <w:tab/>
      </w:r>
      <w:r w:rsidR="0003570B" w:rsidRPr="0005057E">
        <w:rPr>
          <w:color w:val="FF0000"/>
          <w:highlight w:val="yellow"/>
        </w:rPr>
        <w:t xml:space="preserve">For a </w:t>
      </w:r>
      <w:r w:rsidR="005814EE">
        <w:rPr>
          <w:color w:val="FF0000"/>
        </w:rPr>
        <w:t>p</w:t>
      </w:r>
      <w:r w:rsidR="0003570B" w:rsidRPr="0005057E">
        <w:rPr>
          <w:color w:val="FF0000"/>
          <w:highlight w:val="yellow"/>
        </w:rPr>
        <w:t>ower supply this shall be demonstrated by a battery</w:t>
      </w:r>
      <w:r w:rsidRPr="0005057E">
        <w:rPr>
          <w:color w:val="FF0000"/>
          <w:highlight w:val="yellow"/>
        </w:rPr>
        <w:t xml:space="preserve"> test</w:t>
      </w:r>
      <w:r w:rsidR="0003570B" w:rsidRPr="0005057E">
        <w:rPr>
          <w:color w:val="FF0000"/>
          <w:highlight w:val="yellow"/>
        </w:rPr>
        <w:t xml:space="preserve"> </w:t>
      </w:r>
    </w:p>
    <w:p w14:paraId="360F4FD5" w14:textId="00AC4FFA" w:rsidR="0003570B" w:rsidRPr="0005057E" w:rsidRDefault="0003570B" w:rsidP="0003570B">
      <w:pPr>
        <w:pStyle w:val="ListParagraph"/>
        <w:numPr>
          <w:ilvl w:val="2"/>
          <w:numId w:val="50"/>
        </w:numPr>
        <w:ind w:left="2410" w:hanging="283"/>
        <w:rPr>
          <w:color w:val="FF0000"/>
          <w:highlight w:val="yellow"/>
          <w:lang w:eastAsia="ja-JP"/>
        </w:rPr>
      </w:pPr>
      <w:r w:rsidRPr="0005057E">
        <w:rPr>
          <w:color w:val="FF0000"/>
          <w:highlight w:val="yellow"/>
          <w:lang w:eastAsia="ja-JP"/>
        </w:rPr>
        <w:t>Verify that no cable connectors are unplugged during the event.</w:t>
      </w:r>
    </w:p>
    <w:p w14:paraId="0476815D" w14:textId="60BE0D21" w:rsidR="0003570B" w:rsidRPr="0005057E" w:rsidRDefault="0003570B" w:rsidP="0003570B">
      <w:pPr>
        <w:pStyle w:val="ListParagraph"/>
        <w:numPr>
          <w:ilvl w:val="2"/>
          <w:numId w:val="50"/>
        </w:numPr>
        <w:ind w:left="2410" w:hanging="283"/>
        <w:rPr>
          <w:color w:val="FF0000"/>
          <w:highlight w:val="yellow"/>
          <w:lang w:eastAsia="ja-JP"/>
        </w:rPr>
      </w:pPr>
      <w:r w:rsidRPr="0005057E">
        <w:rPr>
          <w:color w:val="FF0000"/>
          <w:highlight w:val="yellow"/>
          <w:lang w:eastAsia="ja-JP"/>
        </w:rPr>
        <w:t xml:space="preserve">Measure if the voltage </w:t>
      </w:r>
      <w:r w:rsidR="0030654D">
        <w:rPr>
          <w:color w:val="FF0000"/>
          <w:highlight w:val="yellow"/>
          <w:lang w:eastAsia="ja-JP"/>
        </w:rPr>
        <w:t xml:space="preserve">and capacity </w:t>
      </w:r>
      <w:r w:rsidRPr="0005057E">
        <w:rPr>
          <w:color w:val="FF0000"/>
          <w:highlight w:val="yellow"/>
          <w:lang w:eastAsia="ja-JP"/>
        </w:rPr>
        <w:t>corresponds to the manufacturer's specification.</w:t>
      </w:r>
    </w:p>
    <w:p w14:paraId="4B0DAFE5" w14:textId="77777777" w:rsidR="0003570B" w:rsidRDefault="0003570B" w:rsidP="0003570B">
      <w:pPr>
        <w:tabs>
          <w:tab w:val="right" w:leader="dot" w:pos="8505"/>
        </w:tabs>
        <w:ind w:left="993" w:right="1134"/>
        <w:rPr>
          <w:color w:val="FF0000"/>
        </w:rPr>
      </w:pPr>
    </w:p>
    <w:p w14:paraId="5AA82FDA" w14:textId="77777777" w:rsidR="0003570B" w:rsidRPr="0003570B" w:rsidRDefault="0003570B" w:rsidP="0003570B">
      <w:pPr>
        <w:tabs>
          <w:tab w:val="right" w:leader="dot" w:pos="8505"/>
        </w:tabs>
        <w:ind w:left="993" w:right="1134"/>
        <w:rPr>
          <w:color w:val="FF0000"/>
        </w:rPr>
      </w:pPr>
      <w:r w:rsidRPr="0003570B">
        <w:rPr>
          <w:rStyle w:val="FootnoteReference"/>
          <w:color w:val="FF0000"/>
        </w:rPr>
        <w:footnoteRef/>
      </w:r>
      <w:r w:rsidRPr="0003570B">
        <w:rPr>
          <w:color w:val="FF0000"/>
        </w:rPr>
        <w:t xml:space="preserve"> </w:t>
      </w:r>
    </w:p>
    <w:p w14:paraId="0140B782" w14:textId="77777777" w:rsidR="0003570B" w:rsidRPr="0003570B" w:rsidRDefault="0003570B" w:rsidP="0003570B">
      <w:pPr>
        <w:pStyle w:val="ListParagraph"/>
        <w:numPr>
          <w:ilvl w:val="0"/>
          <w:numId w:val="40"/>
        </w:numPr>
        <w:tabs>
          <w:tab w:val="right" w:leader="dot" w:pos="8505"/>
        </w:tabs>
        <w:ind w:right="1134"/>
        <w:rPr>
          <w:color w:val="FF0000"/>
        </w:rPr>
      </w:pPr>
      <w:r w:rsidRPr="0003570B">
        <w:rPr>
          <w:color w:val="FF0000"/>
        </w:rPr>
        <w:t>Only connectors related to the parts listed in this paragraph</w:t>
      </w:r>
    </w:p>
    <w:p w14:paraId="2ACCACA0" w14:textId="77777777" w:rsidR="0003570B" w:rsidRPr="0003570B" w:rsidRDefault="0003570B" w:rsidP="0003570B">
      <w:pPr>
        <w:pStyle w:val="ListParagraph"/>
        <w:numPr>
          <w:ilvl w:val="0"/>
          <w:numId w:val="40"/>
        </w:numPr>
        <w:tabs>
          <w:tab w:val="right" w:leader="dot" w:pos="8505"/>
        </w:tabs>
        <w:ind w:right="1134"/>
        <w:rPr>
          <w:color w:val="FF0000"/>
        </w:rPr>
      </w:pPr>
      <w:r w:rsidRPr="0003570B">
        <w:rPr>
          <w:color w:val="FF0000"/>
        </w:rPr>
        <w:t>The length of the harness, and when applicable its fixation, can be decided by the applicant, in agreement with the Technical Service, so that it is representative for the different installation configurations of the AECD.</w:t>
      </w:r>
    </w:p>
    <w:p w14:paraId="6A60E6D4" w14:textId="77777777" w:rsidR="0003570B" w:rsidRPr="003645F5" w:rsidRDefault="0003570B" w:rsidP="005B5A7D">
      <w:pPr>
        <w:pStyle w:val="SingleTxtG"/>
        <w:tabs>
          <w:tab w:val="clear" w:pos="2126"/>
        </w:tabs>
        <w:ind w:left="2127" w:firstLine="0"/>
        <w:rPr>
          <w:b/>
          <w:color w:val="FF0000"/>
        </w:rPr>
      </w:pPr>
    </w:p>
    <w:p w14:paraId="28D79369" w14:textId="5084A03E" w:rsidR="003645F5" w:rsidRPr="003645F5" w:rsidRDefault="003645F5" w:rsidP="003645F5">
      <w:pPr>
        <w:pStyle w:val="H1G"/>
        <w:outlineLvl w:val="0"/>
        <w:rPr>
          <w:b w:val="0"/>
          <w:color w:val="FF0000"/>
        </w:rPr>
      </w:pPr>
      <w:r w:rsidRPr="003645F5">
        <w:rPr>
          <w:color w:val="FF0000"/>
        </w:rPr>
        <w:tab/>
      </w:r>
      <w:r w:rsidRPr="003645F5">
        <w:rPr>
          <w:b w:val="0"/>
          <w:color w:val="FF0000"/>
        </w:rPr>
        <w:t>8.</w:t>
      </w:r>
      <w:r w:rsidRPr="003645F5">
        <w:rPr>
          <w:b w:val="0"/>
          <w:color w:val="FF0000"/>
        </w:rPr>
        <w:tab/>
        <w:t xml:space="preserve">Modification and extension of approval of the type of </w:t>
      </w:r>
      <w:r w:rsidRPr="0005057E">
        <w:rPr>
          <w:b w:val="0"/>
          <w:color w:val="FF0000"/>
          <w:highlight w:val="yellow"/>
        </w:rPr>
        <w:t>AEC</w:t>
      </w:r>
      <w:r w:rsidR="0005057E" w:rsidRPr="0005057E">
        <w:rPr>
          <w:b w:val="0"/>
          <w:color w:val="FF0000"/>
          <w:highlight w:val="yellow"/>
        </w:rPr>
        <w:t>C</w:t>
      </w:r>
    </w:p>
    <w:p w14:paraId="713EDE8F" w14:textId="2D7E2EB6" w:rsidR="003645F5" w:rsidRPr="003645F5" w:rsidRDefault="003645F5" w:rsidP="003645F5">
      <w:pPr>
        <w:pStyle w:val="SingleTxtG"/>
        <w:rPr>
          <w:color w:val="FF0000"/>
        </w:rPr>
      </w:pPr>
      <w:r w:rsidRPr="003645F5">
        <w:rPr>
          <w:color w:val="FF0000"/>
        </w:rPr>
        <w:t>8.1</w:t>
      </w:r>
      <w:r w:rsidRPr="003645F5">
        <w:rPr>
          <w:color w:val="FF0000"/>
        </w:rPr>
        <w:tab/>
        <w:t xml:space="preserve">Every modification of the </w:t>
      </w:r>
      <w:r w:rsidR="0005057E">
        <w:rPr>
          <w:color w:val="FF0000"/>
          <w:highlight w:val="yellow"/>
        </w:rPr>
        <w:t>AECC</w:t>
      </w:r>
      <w:r w:rsidRPr="003645F5">
        <w:rPr>
          <w:color w:val="FF0000"/>
        </w:rPr>
        <w:t xml:space="preserve"> type shall be notified to the administrative de</w:t>
      </w:r>
      <w:r w:rsidR="001B38E1">
        <w:rPr>
          <w:color w:val="FF0000"/>
        </w:rPr>
        <w:t xml:space="preserve">partment which approved the </w:t>
      </w:r>
      <w:r w:rsidR="001B38E1" w:rsidRPr="001B38E1">
        <w:rPr>
          <w:color w:val="FF0000"/>
          <w:highlight w:val="yellow"/>
        </w:rPr>
        <w:t>AECC</w:t>
      </w:r>
      <w:r w:rsidRPr="003645F5">
        <w:rPr>
          <w:color w:val="FF0000"/>
        </w:rPr>
        <w:t xml:space="preserve"> type. The department may then either:</w:t>
      </w:r>
    </w:p>
    <w:p w14:paraId="13ED15BA" w14:textId="77777777" w:rsidR="003645F5" w:rsidRPr="003645F5" w:rsidRDefault="003645F5" w:rsidP="003645F5">
      <w:pPr>
        <w:pStyle w:val="SingleTxtG"/>
        <w:rPr>
          <w:color w:val="FF0000"/>
        </w:rPr>
      </w:pPr>
      <w:r w:rsidRPr="003645F5">
        <w:rPr>
          <w:color w:val="FF0000"/>
        </w:rPr>
        <w:t>8.1.1</w:t>
      </w:r>
      <w:r w:rsidRPr="003645F5">
        <w:rPr>
          <w:color w:val="FF0000"/>
        </w:rPr>
        <w:tab/>
        <w:t>Consider that the modifications made are unlikely to have an appreciable adverse effect, and that in any case the vehicle still complies with the requirements; or</w:t>
      </w:r>
    </w:p>
    <w:p w14:paraId="09674B21" w14:textId="77777777" w:rsidR="003645F5" w:rsidRPr="003645F5" w:rsidRDefault="003645F5" w:rsidP="003645F5">
      <w:pPr>
        <w:pStyle w:val="SingleTxtG"/>
        <w:rPr>
          <w:color w:val="FF0000"/>
        </w:rPr>
      </w:pPr>
      <w:r w:rsidRPr="003645F5">
        <w:rPr>
          <w:color w:val="FF0000"/>
        </w:rPr>
        <w:t>8.1.2</w:t>
      </w:r>
      <w:r w:rsidRPr="003645F5">
        <w:rPr>
          <w:color w:val="FF0000"/>
        </w:rPr>
        <w:tab/>
        <w:t>Require a further test report from the technical service responsible for conducting the tests.</w:t>
      </w:r>
    </w:p>
    <w:p w14:paraId="5AB9DA33" w14:textId="77777777" w:rsidR="003645F5" w:rsidRPr="003645F5" w:rsidRDefault="003645F5" w:rsidP="003645F5">
      <w:pPr>
        <w:pStyle w:val="SingleTxtG"/>
        <w:rPr>
          <w:color w:val="FF0000"/>
        </w:rPr>
      </w:pPr>
      <w:r w:rsidRPr="003645F5">
        <w:rPr>
          <w:color w:val="FF0000"/>
        </w:rPr>
        <w:t>8.2</w:t>
      </w:r>
      <w:r w:rsidRPr="003645F5">
        <w:rPr>
          <w:color w:val="FF0000"/>
        </w:rPr>
        <w:tab/>
        <w:t>Notice of the confirmation of approval, specifying the alterations made, or refusal shall be communicated to the Parties to the Agreement applying this Regulation by means of a form conforming to the model in annex 1 to this Regulation.</w:t>
      </w:r>
    </w:p>
    <w:p w14:paraId="26F4AC9F" w14:textId="77777777" w:rsidR="003645F5" w:rsidRPr="003645F5" w:rsidRDefault="003645F5" w:rsidP="003645F5">
      <w:pPr>
        <w:pStyle w:val="SingleTxtG"/>
        <w:rPr>
          <w:color w:val="FF0000"/>
        </w:rPr>
      </w:pPr>
      <w:r w:rsidRPr="003645F5">
        <w:rPr>
          <w:color w:val="FF0000"/>
        </w:rPr>
        <w:t>8.3</w:t>
      </w:r>
      <w:r w:rsidRPr="003645F5">
        <w:rPr>
          <w:color w:val="FF0000"/>
        </w:rPr>
        <w:tab/>
        <w:t xml:space="preserve">The competent authority issuing the extension of approval shall assign a series number to each communication form drawn up for such </w:t>
      </w:r>
      <w:proofErr w:type="gramStart"/>
      <w:r w:rsidRPr="003645F5">
        <w:rPr>
          <w:color w:val="FF0000"/>
        </w:rPr>
        <w:t>extension.</w:t>
      </w:r>
      <w:proofErr w:type="gramEnd"/>
    </w:p>
    <w:p w14:paraId="138F1E4A" w14:textId="77777777" w:rsidR="003645F5" w:rsidRPr="003645F5" w:rsidRDefault="003645F5" w:rsidP="003645F5">
      <w:pPr>
        <w:pStyle w:val="H1G"/>
        <w:outlineLvl w:val="0"/>
        <w:rPr>
          <w:b w:val="0"/>
          <w:color w:val="FF0000"/>
        </w:rPr>
      </w:pPr>
      <w:r w:rsidRPr="003645F5">
        <w:rPr>
          <w:b w:val="0"/>
          <w:color w:val="FF0000"/>
        </w:rPr>
        <w:tab/>
        <w:t>9.</w:t>
      </w:r>
      <w:r w:rsidRPr="003645F5">
        <w:rPr>
          <w:b w:val="0"/>
          <w:color w:val="FF0000"/>
        </w:rPr>
        <w:tab/>
        <w:t>Conformity of production</w:t>
      </w:r>
    </w:p>
    <w:p w14:paraId="7489BE24" w14:textId="77777777" w:rsidR="003645F5" w:rsidRPr="003645F5" w:rsidRDefault="003645F5" w:rsidP="003645F5">
      <w:pPr>
        <w:pStyle w:val="SingleTxtG"/>
        <w:rPr>
          <w:color w:val="FF0000"/>
        </w:rPr>
      </w:pPr>
      <w:r w:rsidRPr="003645F5">
        <w:rPr>
          <w:color w:val="FF0000"/>
        </w:rPr>
        <w:t>9.1</w:t>
      </w:r>
      <w:r w:rsidRPr="003645F5">
        <w:rPr>
          <w:color w:val="FF0000"/>
        </w:rPr>
        <w:tab/>
        <w:t xml:space="preserve">The conformity of production procedure shall comply with the requirements set out in the Agreement, Appendix 2 (E/ECE/324 E/ECE/TRANS/505/Rev.2). </w:t>
      </w:r>
    </w:p>
    <w:p w14:paraId="6350734C" w14:textId="63F10607" w:rsidR="003645F5" w:rsidRPr="003645F5" w:rsidRDefault="003645F5" w:rsidP="003645F5">
      <w:pPr>
        <w:pStyle w:val="SingleTxtG"/>
        <w:rPr>
          <w:color w:val="FF0000"/>
        </w:rPr>
      </w:pPr>
      <w:r w:rsidRPr="003645F5">
        <w:rPr>
          <w:color w:val="FF0000"/>
        </w:rPr>
        <w:t>9.2</w:t>
      </w:r>
      <w:r w:rsidRPr="003645F5">
        <w:rPr>
          <w:color w:val="FF0000"/>
        </w:rPr>
        <w:tab/>
        <w:t xml:space="preserve">Every </w:t>
      </w:r>
      <w:r w:rsidR="001B38E1" w:rsidRPr="001B38E1">
        <w:rPr>
          <w:color w:val="FF0000"/>
          <w:highlight w:val="yellow"/>
        </w:rPr>
        <w:t>AECC</w:t>
      </w:r>
      <w:r w:rsidRPr="003645F5">
        <w:rPr>
          <w:color w:val="FF0000"/>
        </w:rPr>
        <w:t xml:space="preserve"> approved under this Regulation shall be so manufactured as to conform to the type approved by meeting the requirements set out in paragraph 7 above.</w:t>
      </w:r>
    </w:p>
    <w:p w14:paraId="20640D24" w14:textId="77777777" w:rsidR="003645F5" w:rsidRPr="003645F5" w:rsidRDefault="003645F5" w:rsidP="003645F5">
      <w:pPr>
        <w:pStyle w:val="H1G"/>
        <w:outlineLvl w:val="0"/>
        <w:rPr>
          <w:b w:val="0"/>
          <w:color w:val="FF0000"/>
        </w:rPr>
      </w:pPr>
      <w:r w:rsidRPr="003645F5">
        <w:rPr>
          <w:b w:val="0"/>
          <w:color w:val="FF0000"/>
        </w:rPr>
        <w:tab/>
        <w:t>10.</w:t>
      </w:r>
      <w:r w:rsidRPr="003645F5">
        <w:rPr>
          <w:b w:val="0"/>
          <w:color w:val="FF0000"/>
        </w:rPr>
        <w:tab/>
        <w:t>Penalties for non-conformity of production</w:t>
      </w:r>
    </w:p>
    <w:p w14:paraId="3958F273" w14:textId="70984D7F" w:rsidR="003645F5" w:rsidRPr="003645F5" w:rsidRDefault="003645F5" w:rsidP="003645F5">
      <w:pPr>
        <w:pStyle w:val="SingleTxtG"/>
        <w:rPr>
          <w:color w:val="FF0000"/>
        </w:rPr>
      </w:pPr>
      <w:r w:rsidRPr="003645F5">
        <w:rPr>
          <w:color w:val="FF0000"/>
        </w:rPr>
        <w:t>10.1</w:t>
      </w:r>
      <w:r w:rsidRPr="003645F5">
        <w:rPr>
          <w:color w:val="FF0000"/>
        </w:rPr>
        <w:tab/>
        <w:t xml:space="preserve">The approval granted in respect of an </w:t>
      </w:r>
      <w:r w:rsidR="001B38E1" w:rsidRPr="001B38E1">
        <w:rPr>
          <w:color w:val="FF0000"/>
          <w:highlight w:val="yellow"/>
        </w:rPr>
        <w:t>AECC</w:t>
      </w:r>
      <w:r w:rsidRPr="003645F5">
        <w:rPr>
          <w:color w:val="FF0000"/>
        </w:rPr>
        <w:t xml:space="preserve"> type pursuant to this Regulation may be withdrawn if the requirement laid down in paragraph 9.1 above is not complied with or if the </w:t>
      </w:r>
      <w:r w:rsidR="001B38E1" w:rsidRPr="001B38E1">
        <w:rPr>
          <w:color w:val="FF0000"/>
          <w:highlight w:val="yellow"/>
        </w:rPr>
        <w:t>AECC</w:t>
      </w:r>
      <w:r w:rsidRPr="003645F5">
        <w:rPr>
          <w:color w:val="FF0000"/>
        </w:rPr>
        <w:t xml:space="preserve"> fails to pass the checks prescribed in paragraph 9.2 above.</w:t>
      </w:r>
    </w:p>
    <w:p w14:paraId="2459ED7C" w14:textId="77777777" w:rsidR="003645F5" w:rsidRPr="003645F5" w:rsidRDefault="003645F5" w:rsidP="003645F5">
      <w:pPr>
        <w:pStyle w:val="SingleTxtG"/>
        <w:rPr>
          <w:color w:val="FF0000"/>
        </w:rPr>
      </w:pPr>
      <w:r w:rsidRPr="003645F5">
        <w:rPr>
          <w:color w:val="FF0000"/>
        </w:rPr>
        <w:t>10.2</w:t>
      </w:r>
      <w:r w:rsidRPr="003645F5">
        <w:rPr>
          <w:color w:val="FF0000"/>
        </w:rPr>
        <w:tab/>
        <w:t>If a Party to the Agreement which applies this Regulation withdraws an approval it has previously granted, it shall forthwith so notify the other Contracting Parties applying this Regulation by means of a copy of the approval form bearing at the end, in large letters, the signed and dated annotation “APPROVAL WITHDRAWN”.</w:t>
      </w:r>
    </w:p>
    <w:p w14:paraId="28F8815E" w14:textId="77777777" w:rsidR="003645F5" w:rsidRPr="003645F5" w:rsidRDefault="003645F5" w:rsidP="003645F5">
      <w:pPr>
        <w:pStyle w:val="H1G"/>
        <w:outlineLvl w:val="0"/>
        <w:rPr>
          <w:b w:val="0"/>
          <w:color w:val="FF0000"/>
        </w:rPr>
      </w:pPr>
      <w:r w:rsidRPr="003645F5">
        <w:rPr>
          <w:b w:val="0"/>
          <w:color w:val="FF0000"/>
        </w:rPr>
        <w:tab/>
        <w:t>11.</w:t>
      </w:r>
      <w:r w:rsidRPr="003645F5">
        <w:rPr>
          <w:b w:val="0"/>
          <w:color w:val="FF0000"/>
        </w:rPr>
        <w:tab/>
        <w:t>Production definitively discontinued</w:t>
      </w:r>
    </w:p>
    <w:p w14:paraId="6087CC63" w14:textId="77777777" w:rsidR="003645F5" w:rsidRPr="003645F5" w:rsidRDefault="003645F5" w:rsidP="003645F5">
      <w:pPr>
        <w:ind w:left="2127" w:right="1134"/>
        <w:jc w:val="both"/>
        <w:rPr>
          <w:color w:val="FF0000"/>
        </w:rPr>
      </w:pPr>
      <w:r w:rsidRPr="003645F5">
        <w:rPr>
          <w:color w:val="FF0000"/>
        </w:rPr>
        <w:t>If the holder of the approval completely ceases to manufacture a vehicle type approved in accordance with this Regulation, he shall so inform the authority which granted the approval. Upon receiving the relevant communication, that authority shall inform thereof the other Parties to the Agreement which apply this Regulation by means of a copy of the approval form bearing at the end, in large letters, the signed and dated annotation “PRODUCTION DISCONTINUED”.</w:t>
      </w:r>
    </w:p>
    <w:p w14:paraId="54B8D89E" w14:textId="77777777" w:rsidR="003645F5" w:rsidRPr="003645F5" w:rsidRDefault="003645F5" w:rsidP="003645F5">
      <w:pPr>
        <w:pStyle w:val="H1G"/>
        <w:tabs>
          <w:tab w:val="clear" w:pos="2126"/>
        </w:tabs>
        <w:ind w:left="2127" w:hanging="993"/>
        <w:outlineLvl w:val="0"/>
        <w:rPr>
          <w:b w:val="0"/>
          <w:color w:val="FF0000"/>
        </w:rPr>
      </w:pPr>
      <w:r w:rsidRPr="003645F5">
        <w:rPr>
          <w:b w:val="0"/>
          <w:color w:val="FF0000"/>
        </w:rPr>
        <w:t>12.</w:t>
      </w:r>
      <w:r w:rsidRPr="003645F5">
        <w:rPr>
          <w:b w:val="0"/>
          <w:color w:val="FF0000"/>
        </w:rPr>
        <w:tab/>
        <w:t>Names and addresses of technical services responsible for conducting approval tests, and of administrative departments</w:t>
      </w:r>
    </w:p>
    <w:p w14:paraId="525AF964" w14:textId="77777777" w:rsidR="003645F5" w:rsidRPr="003645F5" w:rsidRDefault="003645F5" w:rsidP="003645F5">
      <w:pPr>
        <w:pStyle w:val="SingleTxtG"/>
        <w:rPr>
          <w:color w:val="FF0000"/>
        </w:rPr>
      </w:pPr>
      <w:r w:rsidRPr="003645F5">
        <w:rPr>
          <w:color w:val="FF0000"/>
        </w:rPr>
        <w:tab/>
        <w:t>The Parties to the Agreement which apply this Regulation shall communicate to the United Nations Secretariat the names and addresses of the technical services responsible for conducting approval tests and of the administrative departments which grant approval and to which forms certifying approval or refusal, or extension or withdrawal of approval, issued in other countries, are to be sent.</w:t>
      </w:r>
    </w:p>
    <w:p w14:paraId="63F6070F" w14:textId="77777777" w:rsidR="0073604A" w:rsidRDefault="0073604A" w:rsidP="0073604A"/>
    <w:p w14:paraId="3244A3F6" w14:textId="4F4B5D75" w:rsidR="0073604A" w:rsidRDefault="0073604A">
      <w:pPr>
        <w:suppressAutoHyphens w:val="0"/>
        <w:spacing w:line="240" w:lineRule="auto"/>
      </w:pPr>
    </w:p>
    <w:p w14:paraId="073692D5" w14:textId="5929EAA5" w:rsidR="00E22766" w:rsidRDefault="00E22766" w:rsidP="0073604A">
      <w:r>
        <w:br w:type="page"/>
      </w:r>
    </w:p>
    <w:p w14:paraId="381BA7EA" w14:textId="77777777" w:rsidR="0073604A" w:rsidRPr="0073604A" w:rsidRDefault="0073604A" w:rsidP="0073604A"/>
    <w:p w14:paraId="4969A878" w14:textId="56178C02" w:rsidR="008F3DFF" w:rsidRPr="00335A21" w:rsidRDefault="008F3DFF" w:rsidP="008F3DFF">
      <w:pPr>
        <w:pStyle w:val="H1G"/>
        <w:ind w:left="360" w:firstLine="0"/>
        <w:outlineLvl w:val="0"/>
      </w:pPr>
      <w:r w:rsidRPr="0073604A">
        <w:rPr>
          <w:color w:val="FF0000"/>
        </w:rPr>
        <w:t xml:space="preserve">Part </w:t>
      </w:r>
      <w:proofErr w:type="spellStart"/>
      <w:proofErr w:type="gramStart"/>
      <w:r w:rsidRPr="0073604A">
        <w:rPr>
          <w:color w:val="FF0000"/>
        </w:rPr>
        <w:t>I</w:t>
      </w:r>
      <w:r w:rsidR="0073604A" w:rsidRPr="0073604A">
        <w:rPr>
          <w:color w:val="FF0000"/>
        </w:rPr>
        <w:t>b</w:t>
      </w:r>
      <w:proofErr w:type="spellEnd"/>
      <w:proofErr w:type="gramEnd"/>
      <w:r w:rsidRPr="0073604A">
        <w:rPr>
          <w:color w:val="FF0000"/>
        </w:rPr>
        <w:t xml:space="preserve">: </w:t>
      </w:r>
      <w:r w:rsidRPr="00335A21">
        <w:rPr>
          <w:caps/>
          <w:szCs w:val="24"/>
        </w:rPr>
        <w:t>approval of Accident Emergency Call Devices (AECD) which are intended to be fitted to vehicles of categories M1 and N1</w:t>
      </w:r>
    </w:p>
    <w:p w14:paraId="15BE6A95" w14:textId="137DEB55" w:rsidR="000C0FF5" w:rsidRPr="00D82289" w:rsidRDefault="005B6243" w:rsidP="00D82289">
      <w:pPr>
        <w:pStyle w:val="H1G"/>
        <w:jc w:val="both"/>
        <w:outlineLvl w:val="0"/>
        <w:rPr>
          <w:color w:val="FF0000"/>
          <w:szCs w:val="24"/>
        </w:rPr>
      </w:pPr>
      <w:r w:rsidRPr="00335A21">
        <w:tab/>
      </w:r>
      <w:bookmarkStart w:id="2" w:name="_Toc368659824"/>
      <w:r w:rsidR="000C0FF5" w:rsidRPr="00D82289">
        <w:rPr>
          <w:color w:val="FF0000"/>
          <w:szCs w:val="24"/>
        </w:rPr>
        <w:t xml:space="preserve">Start renumbering the paragraphs of this Part </w:t>
      </w:r>
      <w:proofErr w:type="spellStart"/>
      <w:r w:rsidR="000C0FF5" w:rsidRPr="00D82289">
        <w:rPr>
          <w:color w:val="FF0000"/>
          <w:szCs w:val="24"/>
        </w:rPr>
        <w:t>Ib</w:t>
      </w:r>
      <w:proofErr w:type="spellEnd"/>
      <w:r w:rsidR="000C0FF5" w:rsidRPr="00D82289">
        <w:rPr>
          <w:color w:val="FF0000"/>
          <w:szCs w:val="24"/>
        </w:rPr>
        <w:t xml:space="preserve"> from 13. </w:t>
      </w:r>
    </w:p>
    <w:p w14:paraId="6F0CC4C8" w14:textId="3E5821DA" w:rsidR="000C0FF5" w:rsidRDefault="000C0FF5" w:rsidP="000C0FF5">
      <w:pPr>
        <w:pStyle w:val="H1G"/>
        <w:outlineLvl w:val="0"/>
        <w:rPr>
          <w:color w:val="FF0000"/>
        </w:rPr>
      </w:pPr>
      <w:r w:rsidRPr="00D82289">
        <w:rPr>
          <w:color w:val="FF0000"/>
        </w:rPr>
        <w:t>1</w:t>
      </w:r>
      <w:r>
        <w:rPr>
          <w:color w:val="FF0000"/>
        </w:rPr>
        <w:t>3</w:t>
      </w:r>
      <w:r w:rsidRPr="00D82289">
        <w:rPr>
          <w:color w:val="FF0000"/>
        </w:rPr>
        <w:t>.</w:t>
      </w:r>
      <w:r w:rsidRPr="00D82289">
        <w:rPr>
          <w:color w:val="FF0000"/>
        </w:rPr>
        <w:tab/>
      </w:r>
      <w:r>
        <w:rPr>
          <w:color w:val="FF0000"/>
        </w:rPr>
        <w:t>Definitions</w:t>
      </w:r>
    </w:p>
    <w:p w14:paraId="7FE6D9BA" w14:textId="77777777" w:rsidR="000C0FF5" w:rsidRDefault="000C0FF5" w:rsidP="000C0FF5">
      <w:pPr>
        <w:pStyle w:val="H1G"/>
        <w:outlineLvl w:val="0"/>
        <w:rPr>
          <w:color w:val="FF0000"/>
        </w:rPr>
      </w:pPr>
      <w:r w:rsidRPr="00AC2AAD">
        <w:rPr>
          <w:color w:val="FF0000"/>
        </w:rPr>
        <w:t>1</w:t>
      </w:r>
      <w:r>
        <w:rPr>
          <w:color w:val="FF0000"/>
        </w:rPr>
        <w:t>4</w:t>
      </w:r>
      <w:r w:rsidRPr="00AC2AAD">
        <w:rPr>
          <w:color w:val="FF0000"/>
        </w:rPr>
        <w:t>.</w:t>
      </w:r>
      <w:r w:rsidRPr="00AC2AAD">
        <w:rPr>
          <w:color w:val="FF0000"/>
        </w:rPr>
        <w:tab/>
      </w:r>
      <w:r>
        <w:rPr>
          <w:color w:val="FF0000"/>
        </w:rPr>
        <w:t>Application for approval</w:t>
      </w:r>
    </w:p>
    <w:p w14:paraId="4EEEFB11" w14:textId="1EE3702D" w:rsidR="000C0FF5" w:rsidRDefault="000C0FF5" w:rsidP="000C0FF5">
      <w:pPr>
        <w:pStyle w:val="H1G"/>
        <w:outlineLvl w:val="0"/>
        <w:rPr>
          <w:color w:val="FF0000"/>
        </w:rPr>
      </w:pPr>
      <w:r w:rsidRPr="00AC2AAD">
        <w:rPr>
          <w:color w:val="FF0000"/>
        </w:rPr>
        <w:t>1</w:t>
      </w:r>
      <w:r>
        <w:rPr>
          <w:color w:val="FF0000"/>
        </w:rPr>
        <w:t>5</w:t>
      </w:r>
      <w:r w:rsidRPr="00AC2AAD">
        <w:rPr>
          <w:color w:val="FF0000"/>
        </w:rPr>
        <w:t>.</w:t>
      </w:r>
      <w:r w:rsidRPr="00AC2AAD">
        <w:rPr>
          <w:color w:val="FF0000"/>
        </w:rPr>
        <w:tab/>
      </w:r>
      <w:r>
        <w:rPr>
          <w:color w:val="FF0000"/>
        </w:rPr>
        <w:t>Markings</w:t>
      </w:r>
    </w:p>
    <w:p w14:paraId="412291DE" w14:textId="6B11C217" w:rsidR="000C0FF5" w:rsidRDefault="000C0FF5" w:rsidP="000C0FF5">
      <w:pPr>
        <w:pStyle w:val="H1G"/>
        <w:outlineLvl w:val="0"/>
        <w:rPr>
          <w:color w:val="FF0000"/>
        </w:rPr>
      </w:pPr>
      <w:r w:rsidRPr="00AC2AAD">
        <w:rPr>
          <w:color w:val="FF0000"/>
        </w:rPr>
        <w:t>1</w:t>
      </w:r>
      <w:r>
        <w:rPr>
          <w:color w:val="FF0000"/>
        </w:rPr>
        <w:t>6</w:t>
      </w:r>
      <w:r w:rsidRPr="00AC2AAD">
        <w:rPr>
          <w:color w:val="FF0000"/>
        </w:rPr>
        <w:t>.</w:t>
      </w:r>
      <w:r w:rsidRPr="00AC2AAD">
        <w:rPr>
          <w:color w:val="FF0000"/>
        </w:rPr>
        <w:tab/>
      </w:r>
      <w:r>
        <w:rPr>
          <w:color w:val="FF0000"/>
        </w:rPr>
        <w:t>Approval</w:t>
      </w:r>
    </w:p>
    <w:p w14:paraId="2EC1B174" w14:textId="51BB6543" w:rsidR="009024C8" w:rsidRPr="00D82289" w:rsidRDefault="009024C8" w:rsidP="00D82289">
      <w:r>
        <w:rPr>
          <w:color w:val="FF0000"/>
          <w:sz w:val="24"/>
          <w:szCs w:val="24"/>
        </w:rPr>
        <w:t>Insert the following text in p</w:t>
      </w:r>
      <w:r w:rsidRPr="00AC2AAD">
        <w:rPr>
          <w:color w:val="FF0000"/>
          <w:sz w:val="24"/>
          <w:szCs w:val="24"/>
        </w:rPr>
        <w:t xml:space="preserve">ar. </w:t>
      </w:r>
      <w:r>
        <w:rPr>
          <w:color w:val="FF0000"/>
          <w:sz w:val="24"/>
          <w:szCs w:val="24"/>
        </w:rPr>
        <w:t>16</w:t>
      </w:r>
      <w:r w:rsidRPr="00AC2AAD">
        <w:rPr>
          <w:color w:val="FF0000"/>
          <w:sz w:val="24"/>
          <w:szCs w:val="24"/>
        </w:rPr>
        <w:t>.1</w:t>
      </w:r>
      <w:r>
        <w:rPr>
          <w:color w:val="FF0000"/>
          <w:sz w:val="24"/>
          <w:szCs w:val="24"/>
        </w:rPr>
        <w:t>:</w:t>
      </w:r>
    </w:p>
    <w:p w14:paraId="6CFB53D5" w14:textId="77777777" w:rsidR="009024C8" w:rsidRDefault="009024C8" w:rsidP="00D82289"/>
    <w:p w14:paraId="30142E53" w14:textId="16158D49" w:rsidR="009024C8" w:rsidRPr="00D82289" w:rsidRDefault="009024C8" w:rsidP="00D82289">
      <w:pPr>
        <w:spacing w:after="240"/>
        <w:ind w:left="1134" w:right="1088"/>
        <w:jc w:val="both"/>
        <w:rPr>
          <w:color w:val="FF0000"/>
          <w:sz w:val="24"/>
          <w:szCs w:val="24"/>
        </w:rPr>
      </w:pPr>
      <w:r w:rsidRPr="00D82289">
        <w:rPr>
          <w:color w:val="FF0000"/>
          <w:sz w:val="24"/>
          <w:szCs w:val="24"/>
          <w:highlight w:val="yellow"/>
        </w:rPr>
        <w:t xml:space="preserve">If the AECD application makes </w:t>
      </w:r>
      <w:r w:rsidR="008955DA">
        <w:rPr>
          <w:color w:val="FF0000"/>
          <w:sz w:val="24"/>
          <w:szCs w:val="24"/>
          <w:highlight w:val="yellow"/>
        </w:rPr>
        <w:t xml:space="preserve">reference to </w:t>
      </w:r>
      <w:r w:rsidRPr="00D82289">
        <w:rPr>
          <w:color w:val="FF0000"/>
          <w:sz w:val="24"/>
          <w:szCs w:val="24"/>
          <w:highlight w:val="yellow"/>
        </w:rPr>
        <w:t>AEC</w:t>
      </w:r>
      <w:r>
        <w:rPr>
          <w:color w:val="FF0000"/>
          <w:sz w:val="24"/>
          <w:szCs w:val="24"/>
          <w:highlight w:val="yellow"/>
        </w:rPr>
        <w:t>C</w:t>
      </w:r>
      <w:r w:rsidRPr="00D82289">
        <w:rPr>
          <w:color w:val="FF0000"/>
          <w:sz w:val="24"/>
          <w:szCs w:val="24"/>
          <w:highlight w:val="yellow"/>
        </w:rPr>
        <w:t xml:space="preserve"> approval</w:t>
      </w:r>
      <w:r>
        <w:rPr>
          <w:color w:val="FF0000"/>
          <w:sz w:val="24"/>
          <w:szCs w:val="24"/>
          <w:highlight w:val="yellow"/>
        </w:rPr>
        <w:t>(</w:t>
      </w:r>
      <w:r w:rsidRPr="00D82289">
        <w:rPr>
          <w:color w:val="FF0000"/>
          <w:sz w:val="24"/>
          <w:szCs w:val="24"/>
          <w:highlight w:val="yellow"/>
        </w:rPr>
        <w:t>s</w:t>
      </w:r>
      <w:r>
        <w:rPr>
          <w:color w:val="FF0000"/>
          <w:sz w:val="24"/>
          <w:szCs w:val="24"/>
          <w:highlight w:val="yellow"/>
        </w:rPr>
        <w:t>)</w:t>
      </w:r>
      <w:r w:rsidRPr="00D82289">
        <w:rPr>
          <w:color w:val="FF0000"/>
          <w:sz w:val="24"/>
          <w:szCs w:val="24"/>
          <w:highlight w:val="yellow"/>
        </w:rPr>
        <w:t xml:space="preserve"> obtained in accordance with Part </w:t>
      </w:r>
      <w:proofErr w:type="spellStart"/>
      <w:r w:rsidRPr="00D82289">
        <w:rPr>
          <w:color w:val="FF0000"/>
          <w:sz w:val="24"/>
          <w:szCs w:val="24"/>
          <w:highlight w:val="yellow"/>
        </w:rPr>
        <w:t>Ia</w:t>
      </w:r>
      <w:proofErr w:type="spellEnd"/>
      <w:r w:rsidRPr="00D82289">
        <w:rPr>
          <w:color w:val="FF0000"/>
          <w:sz w:val="24"/>
          <w:szCs w:val="24"/>
          <w:highlight w:val="yellow"/>
        </w:rPr>
        <w:t xml:space="preserve">, the </w:t>
      </w:r>
      <w:r>
        <w:rPr>
          <w:color w:val="FF0000"/>
          <w:sz w:val="24"/>
          <w:szCs w:val="24"/>
          <w:highlight w:val="yellow"/>
        </w:rPr>
        <w:t xml:space="preserve">competent authority </w:t>
      </w:r>
      <w:r w:rsidRPr="00D82289">
        <w:rPr>
          <w:color w:val="FF0000"/>
          <w:sz w:val="24"/>
          <w:szCs w:val="24"/>
          <w:highlight w:val="yellow"/>
        </w:rPr>
        <w:t xml:space="preserve">shall verify which requirements have been covered already by the </w:t>
      </w:r>
      <w:r>
        <w:rPr>
          <w:color w:val="FF0000"/>
          <w:sz w:val="24"/>
          <w:szCs w:val="24"/>
          <w:highlight w:val="yellow"/>
        </w:rPr>
        <w:t>AECC approval(s)</w:t>
      </w:r>
      <w:r w:rsidR="008955DA">
        <w:rPr>
          <w:color w:val="FF0000"/>
          <w:sz w:val="24"/>
          <w:szCs w:val="24"/>
          <w:highlight w:val="yellow"/>
        </w:rPr>
        <w:t xml:space="preserve"> and avoid any duplication </w:t>
      </w:r>
      <w:r w:rsidR="00373B50">
        <w:rPr>
          <w:color w:val="FF0000"/>
          <w:sz w:val="24"/>
          <w:szCs w:val="24"/>
          <w:highlight w:val="yellow"/>
        </w:rPr>
        <w:t xml:space="preserve">of </w:t>
      </w:r>
      <w:r w:rsidR="008955DA" w:rsidRPr="00D82289">
        <w:rPr>
          <w:color w:val="FF0000"/>
          <w:sz w:val="24"/>
          <w:szCs w:val="24"/>
          <w:highlight w:val="yellow"/>
        </w:rPr>
        <w:t>the related verifications.</w:t>
      </w:r>
    </w:p>
    <w:p w14:paraId="6642D18E" w14:textId="19C98AC4" w:rsidR="000C0FF5" w:rsidRDefault="000C0FF5" w:rsidP="000C0FF5">
      <w:pPr>
        <w:pStyle w:val="H1G"/>
        <w:outlineLvl w:val="0"/>
        <w:rPr>
          <w:color w:val="FF0000"/>
        </w:rPr>
      </w:pPr>
      <w:r w:rsidRPr="00AC2AAD">
        <w:rPr>
          <w:color w:val="FF0000"/>
        </w:rPr>
        <w:t>1</w:t>
      </w:r>
      <w:r>
        <w:rPr>
          <w:color w:val="FF0000"/>
        </w:rPr>
        <w:t>7</w:t>
      </w:r>
      <w:r w:rsidRPr="00AC2AAD">
        <w:rPr>
          <w:color w:val="FF0000"/>
        </w:rPr>
        <w:t>.</w:t>
      </w:r>
      <w:r w:rsidRPr="00AC2AAD">
        <w:rPr>
          <w:color w:val="FF0000"/>
        </w:rPr>
        <w:tab/>
      </w:r>
      <w:r>
        <w:rPr>
          <w:color w:val="FF0000"/>
        </w:rPr>
        <w:t>Requirements</w:t>
      </w:r>
    </w:p>
    <w:p w14:paraId="49BD68CB" w14:textId="77777777" w:rsidR="000C0FF5" w:rsidRDefault="000C0FF5" w:rsidP="000C0FF5">
      <w:pPr>
        <w:pStyle w:val="H1G"/>
        <w:outlineLvl w:val="0"/>
        <w:rPr>
          <w:color w:val="FF0000"/>
        </w:rPr>
      </w:pPr>
      <w:r w:rsidRPr="00AC2AAD">
        <w:rPr>
          <w:color w:val="FF0000"/>
        </w:rPr>
        <w:t>1</w:t>
      </w:r>
      <w:r>
        <w:rPr>
          <w:color w:val="FF0000"/>
        </w:rPr>
        <w:t>8</w:t>
      </w:r>
      <w:r w:rsidRPr="00AC2AAD">
        <w:rPr>
          <w:color w:val="FF0000"/>
        </w:rPr>
        <w:t>.</w:t>
      </w:r>
      <w:r w:rsidRPr="00AC2AAD">
        <w:rPr>
          <w:color w:val="FF0000"/>
        </w:rPr>
        <w:tab/>
      </w:r>
      <w:r>
        <w:rPr>
          <w:color w:val="FF0000"/>
        </w:rPr>
        <w:t>Modifications of a type of AECD and extension of approval</w:t>
      </w:r>
    </w:p>
    <w:p w14:paraId="180C1C2A" w14:textId="22F32735" w:rsidR="000C0FF5" w:rsidRDefault="000C0FF5" w:rsidP="000C0FF5">
      <w:pPr>
        <w:pStyle w:val="H1G"/>
        <w:outlineLvl w:val="0"/>
        <w:rPr>
          <w:color w:val="FF0000"/>
        </w:rPr>
      </w:pPr>
      <w:r w:rsidRPr="00AC2AAD">
        <w:rPr>
          <w:color w:val="FF0000"/>
        </w:rPr>
        <w:t>1</w:t>
      </w:r>
      <w:r>
        <w:rPr>
          <w:color w:val="FF0000"/>
        </w:rPr>
        <w:t>9</w:t>
      </w:r>
      <w:r w:rsidRPr="00AC2AAD">
        <w:rPr>
          <w:color w:val="FF0000"/>
        </w:rPr>
        <w:t>.</w:t>
      </w:r>
      <w:r w:rsidRPr="00AC2AAD">
        <w:rPr>
          <w:color w:val="FF0000"/>
        </w:rPr>
        <w:tab/>
      </w:r>
      <w:r>
        <w:rPr>
          <w:color w:val="FF0000"/>
        </w:rPr>
        <w:t>Conformity of production</w:t>
      </w:r>
    </w:p>
    <w:p w14:paraId="7999DA74" w14:textId="77777777" w:rsidR="009024C8" w:rsidRDefault="000C0FF5" w:rsidP="009024C8">
      <w:pPr>
        <w:pStyle w:val="H1G"/>
        <w:outlineLvl w:val="0"/>
        <w:rPr>
          <w:color w:val="FF0000"/>
        </w:rPr>
      </w:pPr>
      <w:r>
        <w:rPr>
          <w:color w:val="FF0000"/>
        </w:rPr>
        <w:t>20</w:t>
      </w:r>
      <w:r w:rsidRPr="00AC2AAD">
        <w:rPr>
          <w:color w:val="FF0000"/>
        </w:rPr>
        <w:t>.</w:t>
      </w:r>
      <w:r w:rsidRPr="00AC2AAD">
        <w:rPr>
          <w:color w:val="FF0000"/>
        </w:rPr>
        <w:tab/>
      </w:r>
      <w:r>
        <w:rPr>
          <w:color w:val="FF0000"/>
        </w:rPr>
        <w:t>Penalties for non-conformity of production</w:t>
      </w:r>
    </w:p>
    <w:p w14:paraId="0E2A991C" w14:textId="77777777" w:rsidR="009024C8" w:rsidRDefault="009024C8" w:rsidP="009024C8">
      <w:pPr>
        <w:pStyle w:val="H1G"/>
        <w:outlineLvl w:val="0"/>
        <w:rPr>
          <w:color w:val="FF0000"/>
        </w:rPr>
      </w:pPr>
      <w:r>
        <w:rPr>
          <w:color w:val="FF0000"/>
        </w:rPr>
        <w:t>21</w:t>
      </w:r>
      <w:r w:rsidRPr="00AC2AAD">
        <w:rPr>
          <w:color w:val="FF0000"/>
        </w:rPr>
        <w:t>.</w:t>
      </w:r>
      <w:r w:rsidRPr="00AC2AAD">
        <w:rPr>
          <w:color w:val="FF0000"/>
        </w:rPr>
        <w:tab/>
      </w:r>
      <w:r>
        <w:rPr>
          <w:color w:val="FF0000"/>
        </w:rPr>
        <w:t>Production definitively discontinued</w:t>
      </w:r>
    </w:p>
    <w:p w14:paraId="2B2BFFC9" w14:textId="2EEFC2DD" w:rsidR="009024C8" w:rsidRDefault="009024C8" w:rsidP="009024C8">
      <w:pPr>
        <w:pStyle w:val="H1G"/>
        <w:outlineLvl w:val="0"/>
        <w:rPr>
          <w:color w:val="FF0000"/>
        </w:rPr>
      </w:pPr>
      <w:r>
        <w:rPr>
          <w:color w:val="FF0000"/>
        </w:rPr>
        <w:t>22</w:t>
      </w:r>
      <w:r w:rsidRPr="00AC2AAD">
        <w:rPr>
          <w:color w:val="FF0000"/>
        </w:rPr>
        <w:t>.</w:t>
      </w:r>
      <w:r w:rsidRPr="00AC2AAD">
        <w:rPr>
          <w:color w:val="FF0000"/>
        </w:rPr>
        <w:tab/>
      </w:r>
      <w:r>
        <w:rPr>
          <w:color w:val="FF0000"/>
        </w:rPr>
        <w:t>Names and addresses of Technical Services….</w:t>
      </w:r>
    </w:p>
    <w:p w14:paraId="68E12869" w14:textId="4B8BD308" w:rsidR="008955DA" w:rsidRDefault="008955DA">
      <w:pPr>
        <w:suppressAutoHyphens w:val="0"/>
        <w:spacing w:line="240" w:lineRule="auto"/>
        <w:rPr>
          <w:b/>
          <w:color w:val="FF0000"/>
          <w:sz w:val="24"/>
        </w:rPr>
      </w:pPr>
      <w:r>
        <w:rPr>
          <w:color w:val="FF0000"/>
        </w:rPr>
        <w:br w:type="page"/>
      </w:r>
    </w:p>
    <w:p w14:paraId="4E2BC25B" w14:textId="77777777" w:rsidR="000C0FF5" w:rsidRDefault="000C0FF5" w:rsidP="00D82289">
      <w:pPr>
        <w:pStyle w:val="H1G"/>
        <w:outlineLvl w:val="0"/>
        <w:rPr>
          <w:color w:val="FF0000"/>
        </w:rPr>
      </w:pPr>
    </w:p>
    <w:p w14:paraId="325CBC3A" w14:textId="77777777" w:rsidR="000C0FF5" w:rsidRPr="003645F5" w:rsidRDefault="000C0FF5" w:rsidP="000C0FF5">
      <w:pPr>
        <w:pStyle w:val="H1G"/>
        <w:outlineLvl w:val="0"/>
        <w:rPr>
          <w:b w:val="0"/>
          <w:color w:val="FF0000"/>
        </w:rPr>
      </w:pPr>
    </w:p>
    <w:p w14:paraId="496A8DB0" w14:textId="7F230ADC" w:rsidR="00356A5B" w:rsidRPr="00335A21" w:rsidRDefault="00356A5B" w:rsidP="00356A5B">
      <w:pPr>
        <w:pStyle w:val="HChG"/>
        <w:rPr>
          <w:lang w:val="fr-FR"/>
        </w:rPr>
      </w:pPr>
      <w:bookmarkStart w:id="3" w:name="_Toc368659843"/>
      <w:bookmarkEnd w:id="2"/>
      <w:proofErr w:type="spellStart"/>
      <w:r w:rsidRPr="00335A21">
        <w:rPr>
          <w:lang w:val="fr-FR"/>
        </w:rPr>
        <w:t>Annex</w:t>
      </w:r>
      <w:proofErr w:type="spellEnd"/>
      <w:r w:rsidRPr="00335A21">
        <w:rPr>
          <w:lang w:val="fr-FR"/>
        </w:rPr>
        <w:t> </w:t>
      </w:r>
      <w:r w:rsidR="001B38E1">
        <w:rPr>
          <w:lang w:val="fr-FR"/>
        </w:rPr>
        <w:t>xx</w:t>
      </w:r>
    </w:p>
    <w:p w14:paraId="17CA8776" w14:textId="77777777" w:rsidR="00356A5B" w:rsidRPr="00335A21" w:rsidRDefault="00356A5B" w:rsidP="00356A5B">
      <w:pPr>
        <w:pStyle w:val="HChG"/>
        <w:rPr>
          <w:lang w:val="fr-FR"/>
        </w:rPr>
      </w:pPr>
      <w:r w:rsidRPr="00335A21">
        <w:rPr>
          <w:lang w:val="fr-FR"/>
        </w:rPr>
        <w:tab/>
      </w:r>
      <w:r w:rsidRPr="00335A21">
        <w:rPr>
          <w:lang w:val="fr-FR"/>
        </w:rPr>
        <w:tab/>
        <w:t>Communication</w:t>
      </w:r>
    </w:p>
    <w:p w14:paraId="4FBB6A45" w14:textId="77777777" w:rsidR="00356A5B" w:rsidRPr="00335A21" w:rsidRDefault="00356A5B" w:rsidP="00356A5B">
      <w:pPr>
        <w:pStyle w:val="SingleTxtG"/>
        <w:rPr>
          <w:lang w:val="fr-FR"/>
        </w:rPr>
      </w:pPr>
      <w:r w:rsidRPr="00335A21">
        <w:rPr>
          <w:lang w:val="fr-FR"/>
        </w:rPr>
        <w:t>(Maximum format: A4 (210 x 297 mm))</w:t>
      </w:r>
    </w:p>
    <w:p w14:paraId="63E8BFF1" w14:textId="77777777" w:rsidR="00356A5B" w:rsidRPr="00335A21" w:rsidRDefault="00356A5B" w:rsidP="00356A5B">
      <w:pPr>
        <w:rPr>
          <w:lang w:val="fr-FR"/>
        </w:rPr>
      </w:pPr>
      <w:r w:rsidRPr="00335A21">
        <w:rPr>
          <w:noProof/>
          <w:lang w:eastAsia="en-GB"/>
        </w:rPr>
        <mc:AlternateContent>
          <mc:Choice Requires="wps">
            <w:drawing>
              <wp:anchor distT="0" distB="0" distL="114300" distR="114300" simplePos="0" relativeHeight="251659264" behindDoc="0" locked="0" layoutInCell="1" allowOverlap="1" wp14:anchorId="0346C88E" wp14:editId="4D88B498">
                <wp:simplePos x="0" y="0"/>
                <wp:positionH relativeFrom="column">
                  <wp:posOffset>1716405</wp:posOffset>
                </wp:positionH>
                <wp:positionV relativeFrom="paragraph">
                  <wp:posOffset>138430</wp:posOffset>
                </wp:positionV>
                <wp:extent cx="3841750" cy="914400"/>
                <wp:effectExtent l="0" t="3175" r="635" b="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C47ED"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proofErr w:type="gramStart"/>
                            <w:r w:rsidRPr="00A43BFD">
                              <w:rPr>
                                <w:lang w:val="en-US"/>
                              </w:rPr>
                              <w:t>issued</w:t>
                            </w:r>
                            <w:proofErr w:type="gramEnd"/>
                            <w:r w:rsidRPr="00A43BFD">
                              <w:rPr>
                                <w:lang w:val="en-US"/>
                              </w:rPr>
                              <w:t xml:space="preserve"> by :</w:t>
                            </w:r>
                            <w:r w:rsidRPr="00A43BFD">
                              <w:rPr>
                                <w:lang w:val="en-US"/>
                              </w:rPr>
                              <w:tab/>
                            </w:r>
                            <w:r w:rsidRPr="00A43BFD">
                              <w:rPr>
                                <w:lang w:val="en-US"/>
                              </w:rPr>
                              <w:tab/>
                            </w:r>
                            <w:r w:rsidRPr="00A43BFD">
                              <w:rPr>
                                <w:lang w:val="en-US"/>
                              </w:rPr>
                              <w:tab/>
                              <w:t>Name of administration:</w:t>
                            </w:r>
                          </w:p>
                          <w:p w14:paraId="54C0239E"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sidRPr="00A43BFD">
                              <w:rPr>
                                <w:lang w:val="fr-FR"/>
                              </w:rPr>
                              <w:t>......................................</w:t>
                            </w:r>
                          </w:p>
                          <w:p w14:paraId="6A233A0A"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A43BFD">
                              <w:rPr>
                                <w:lang w:val="fr-FR"/>
                              </w:rPr>
                              <w:t>......................................</w:t>
                            </w:r>
                          </w:p>
                          <w:p w14:paraId="64768313"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A43BFD">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5.15pt;margin-top:10.9pt;width:30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Algg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" stroked="f">
                <v:textbox>
                  <w:txbxContent>
                    <w:p w14:paraId="23DC47ED"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proofErr w:type="gramStart"/>
                      <w:r w:rsidRPr="00A43BFD">
                        <w:rPr>
                          <w:lang w:val="en-US"/>
                        </w:rPr>
                        <w:t>issued</w:t>
                      </w:r>
                      <w:proofErr w:type="gramEnd"/>
                      <w:r w:rsidRPr="00A43BFD">
                        <w:rPr>
                          <w:lang w:val="en-US"/>
                        </w:rPr>
                        <w:t xml:space="preserve"> by :</w:t>
                      </w:r>
                      <w:r w:rsidRPr="00A43BFD">
                        <w:rPr>
                          <w:lang w:val="en-US"/>
                        </w:rPr>
                        <w:tab/>
                      </w:r>
                      <w:r w:rsidRPr="00A43BFD">
                        <w:rPr>
                          <w:lang w:val="en-US"/>
                        </w:rPr>
                        <w:tab/>
                      </w:r>
                      <w:r w:rsidRPr="00A43BFD">
                        <w:rPr>
                          <w:lang w:val="en-US"/>
                        </w:rPr>
                        <w:tab/>
                        <w:t>Name of administration:</w:t>
                      </w:r>
                    </w:p>
                    <w:p w14:paraId="54C0239E"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sidRPr="00A43BFD">
                        <w:rPr>
                          <w:lang w:val="fr-FR"/>
                        </w:rPr>
                        <w:t>......................................</w:t>
                      </w:r>
                    </w:p>
                    <w:p w14:paraId="6A233A0A"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A43BFD">
                        <w:rPr>
                          <w:lang w:val="fr-FR"/>
                        </w:rPr>
                        <w:t>......................................</w:t>
                      </w:r>
                    </w:p>
                    <w:p w14:paraId="64768313" w14:textId="77777777" w:rsidR="009024C8" w:rsidRPr="00A43BFD" w:rsidRDefault="009024C8" w:rsidP="00356A5B">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sidRPr="00A43BFD">
                        <w:rPr>
                          <w:lang w:val="fr-FR"/>
                        </w:rPr>
                        <w:t>......................................</w:t>
                      </w:r>
                    </w:p>
                  </w:txbxContent>
                </v:textbox>
              </v:shape>
            </w:pict>
          </mc:Fallback>
        </mc:AlternateContent>
      </w:r>
    </w:p>
    <w:p w14:paraId="73186973" w14:textId="77777777" w:rsidR="00356A5B" w:rsidRPr="00335A21" w:rsidRDefault="00356A5B" w:rsidP="00356A5B">
      <w:pPr>
        <w:ind w:left="1134"/>
      </w:pPr>
      <w:r w:rsidRPr="00335A21">
        <w:rPr>
          <w:noProof/>
          <w:lang w:eastAsia="en-GB"/>
        </w:rPr>
        <mc:AlternateContent>
          <mc:Choice Requires="wps">
            <w:drawing>
              <wp:anchor distT="0" distB="0" distL="114300" distR="114300" simplePos="0" relativeHeight="251660288" behindDoc="0" locked="0" layoutInCell="1" allowOverlap="1" wp14:anchorId="1085103A" wp14:editId="5BCC45DA">
                <wp:simplePos x="0" y="0"/>
                <wp:positionH relativeFrom="column">
                  <wp:posOffset>1296670</wp:posOffset>
                </wp:positionH>
                <wp:positionV relativeFrom="paragraph">
                  <wp:posOffset>249555</wp:posOffset>
                </wp:positionV>
                <wp:extent cx="260350" cy="273050"/>
                <wp:effectExtent l="0" t="0" r="1270" b="3175"/>
                <wp:wrapNone/>
                <wp:docPr id="3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1128F6F" w14:textId="77777777" w:rsidR="009024C8" w:rsidRPr="00D86784" w:rsidRDefault="009024C8" w:rsidP="00356A5B">
                            <w:pPr>
                              <w:jc w:val="center"/>
                              <w:rPr>
                                <w:rFonts w:ascii="Arial Unicode MS" w:eastAsia="Arial Unicode MS" w:hAnsi="Arial Unicode MS" w:cs="Arial Unicode MS"/>
                                <w:b/>
                                <w:color w:val="808080" w:themeColor="background1" w:themeShade="80"/>
                                <w:w w:val="80"/>
                                <w:sz w:val="16"/>
                                <w:szCs w:val="16"/>
                                <w:vertAlign w:val="superscript"/>
                              </w:rPr>
                            </w:pPr>
                            <w:r w:rsidRPr="00D86784">
                              <w:rPr>
                                <w:rFonts w:ascii="Arial Unicode MS" w:eastAsia="Arial Unicode MS" w:hAnsi="Arial Unicode MS" w:cs="Arial Unicode MS"/>
                                <w:b/>
                                <w:color w:val="808080" w:themeColor="background1" w:themeShade="80"/>
                                <w:w w:val="80"/>
                                <w:sz w:val="36"/>
                                <w:szCs w:val="36"/>
                                <w:vertAlign w:val="superscript"/>
                              </w:rPr>
                              <w:t>1</w:t>
                            </w:r>
                          </w:p>
                          <w:p w14:paraId="20158CD6" w14:textId="77777777" w:rsidR="009024C8" w:rsidRPr="004508D9" w:rsidRDefault="009024C8" w:rsidP="00356A5B">
                            <w:pPr>
                              <w:rPr>
                                <w:rFonts w:eastAsia="Arial Unicode MS"/>
                                <w:sz w:val="16"/>
                                <w:szCs w:val="16"/>
                              </w:rPr>
                            </w:pPr>
                            <w:r>
                              <w:rPr>
                                <w:rFonts w:eastAsia="Arial Unicode MS"/>
                                <w:noProof/>
                                <w:sz w:val="16"/>
                                <w:szCs w:val="16"/>
                                <w:lang w:eastAsia="en-GB"/>
                              </w:rPr>
                              <w:drawing>
                                <wp:inline distT="0" distB="0" distL="0" distR="0" wp14:anchorId="6EDA12CE" wp14:editId="3F1063B8">
                                  <wp:extent cx="162560" cy="255905"/>
                                  <wp:effectExtent l="0" t="0" r="0" b="0"/>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2559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27" type="#_x0000_t202" style="position:absolute;left:0;text-align:left;margin-left:102.1pt;margin-top:19.65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" stroked="f" strokecolor="white">
                <v:textbox inset="0,0,0,0">
                  <w:txbxContent>
                    <w:p w14:paraId="61128F6F" w14:textId="77777777" w:rsidR="009024C8" w:rsidRPr="00D86784" w:rsidRDefault="009024C8" w:rsidP="00356A5B">
                      <w:pPr>
                        <w:jc w:val="center"/>
                        <w:rPr>
                          <w:rFonts w:ascii="Arial Unicode MS" w:eastAsia="Arial Unicode MS" w:hAnsi="Arial Unicode MS" w:cs="Arial Unicode MS"/>
                          <w:b/>
                          <w:color w:val="808080" w:themeColor="background1" w:themeShade="80"/>
                          <w:w w:val="80"/>
                          <w:sz w:val="16"/>
                          <w:szCs w:val="16"/>
                          <w:vertAlign w:val="superscript"/>
                        </w:rPr>
                      </w:pPr>
                      <w:r w:rsidRPr="00D86784">
                        <w:rPr>
                          <w:rFonts w:ascii="Arial Unicode MS" w:eastAsia="Arial Unicode MS" w:hAnsi="Arial Unicode MS" w:cs="Arial Unicode MS"/>
                          <w:b/>
                          <w:color w:val="808080" w:themeColor="background1" w:themeShade="80"/>
                          <w:w w:val="80"/>
                          <w:sz w:val="36"/>
                          <w:szCs w:val="36"/>
                          <w:vertAlign w:val="superscript"/>
                        </w:rPr>
                        <w:t>1</w:t>
                      </w:r>
                    </w:p>
                    <w:p w14:paraId="20158CD6" w14:textId="77777777" w:rsidR="009024C8" w:rsidRPr="004508D9" w:rsidRDefault="009024C8" w:rsidP="00356A5B">
                      <w:pPr>
                        <w:rPr>
                          <w:rFonts w:eastAsia="Arial Unicode MS"/>
                          <w:sz w:val="16"/>
                          <w:szCs w:val="16"/>
                        </w:rPr>
                      </w:pPr>
                      <w:r>
                        <w:rPr>
                          <w:rFonts w:eastAsia="Arial Unicode MS"/>
                          <w:noProof/>
                          <w:sz w:val="16"/>
                          <w:szCs w:val="16"/>
                          <w:lang w:eastAsia="en-GB"/>
                        </w:rPr>
                        <w:drawing>
                          <wp:inline distT="0" distB="0" distL="0" distR="0" wp14:anchorId="6EDA12CE" wp14:editId="3F1063B8">
                            <wp:extent cx="162560" cy="255905"/>
                            <wp:effectExtent l="0" t="0" r="0" b="0"/>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255905"/>
                                    </a:xfrm>
                                    <a:prstGeom prst="rect">
                                      <a:avLst/>
                                    </a:prstGeom>
                                    <a:noFill/>
                                    <a:ln>
                                      <a:noFill/>
                                    </a:ln>
                                  </pic:spPr>
                                </pic:pic>
                              </a:graphicData>
                            </a:graphic>
                          </wp:inline>
                        </w:drawing>
                      </w:r>
                    </w:p>
                  </w:txbxContent>
                </v:textbox>
              </v:shape>
            </w:pict>
          </mc:Fallback>
        </mc:AlternateContent>
      </w:r>
      <w:r w:rsidRPr="00335A21">
        <w:rPr>
          <w:noProof/>
          <w:lang w:eastAsia="en-GB"/>
        </w:rPr>
        <w:drawing>
          <wp:inline distT="0" distB="0" distL="0" distR="0" wp14:anchorId="46A0B2A8" wp14:editId="1DF2B78B">
            <wp:extent cx="991870" cy="929640"/>
            <wp:effectExtent l="19050" t="19050" r="17780" b="2286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l="-1169" t="-1175" r="-1169" b="-1175"/>
                    <a:stretch>
                      <a:fillRect/>
                    </a:stretch>
                  </pic:blipFill>
                  <pic:spPr bwMode="auto">
                    <a:xfrm>
                      <a:off x="0" y="0"/>
                      <a:ext cx="991870" cy="929640"/>
                    </a:xfrm>
                    <a:prstGeom prst="rect">
                      <a:avLst/>
                    </a:prstGeom>
                    <a:noFill/>
                    <a:ln>
                      <a:solidFill>
                        <a:schemeClr val="tx1"/>
                      </a:solidFill>
                    </a:ln>
                  </pic:spPr>
                </pic:pic>
              </a:graphicData>
            </a:graphic>
          </wp:inline>
        </w:drawing>
      </w:r>
    </w:p>
    <w:p w14:paraId="0A924602" w14:textId="77777777" w:rsidR="00356A5B" w:rsidRPr="00335A21" w:rsidRDefault="00356A5B" w:rsidP="00356A5B">
      <w:r w:rsidRPr="00335A21">
        <w:rPr>
          <w:rStyle w:val="FootnoteReference"/>
        </w:rPr>
        <w:footnoteReference w:id="4"/>
      </w:r>
    </w:p>
    <w:p w14:paraId="28947D7D" w14:textId="77777777" w:rsidR="00356A5B" w:rsidRPr="00335A21" w:rsidRDefault="00356A5B" w:rsidP="00356A5B">
      <w:pPr>
        <w:pStyle w:val="SingleTxtG"/>
        <w:spacing w:after="0"/>
      </w:pPr>
      <w:proofErr w:type="gramStart"/>
      <w:r w:rsidRPr="00335A21">
        <w:t>concerning</w:t>
      </w:r>
      <w:proofErr w:type="gramEnd"/>
      <w:r w:rsidRPr="00335A21">
        <w:rPr>
          <w:rStyle w:val="FootnoteReference"/>
        </w:rPr>
        <w:footnoteReference w:id="5"/>
      </w:r>
      <w:r w:rsidRPr="00335A21">
        <w:t>:</w:t>
      </w:r>
      <w:r w:rsidRPr="00335A21">
        <w:tab/>
        <w:t>Approval granted</w:t>
      </w:r>
    </w:p>
    <w:p w14:paraId="639EF82E" w14:textId="77777777" w:rsidR="00356A5B" w:rsidRPr="00335A21" w:rsidRDefault="00356A5B" w:rsidP="00356A5B">
      <w:pPr>
        <w:pStyle w:val="SingleTxtG"/>
        <w:spacing w:after="0"/>
        <w:ind w:left="2268" w:firstLine="567"/>
      </w:pPr>
      <w:r w:rsidRPr="00335A21">
        <w:t>Approval extended</w:t>
      </w:r>
    </w:p>
    <w:p w14:paraId="64A3D965" w14:textId="77777777" w:rsidR="00356A5B" w:rsidRPr="00335A21" w:rsidRDefault="00356A5B" w:rsidP="00356A5B">
      <w:pPr>
        <w:pStyle w:val="SingleTxtG"/>
        <w:spacing w:after="0"/>
        <w:ind w:left="2268" w:firstLine="567"/>
      </w:pPr>
      <w:r w:rsidRPr="00335A21">
        <w:t>Approval refused</w:t>
      </w:r>
    </w:p>
    <w:p w14:paraId="7CD7EBFA" w14:textId="77777777" w:rsidR="00356A5B" w:rsidRPr="00335A21" w:rsidRDefault="00356A5B" w:rsidP="00356A5B">
      <w:pPr>
        <w:pStyle w:val="SingleTxtG"/>
        <w:spacing w:after="0"/>
        <w:ind w:left="2268" w:firstLine="567"/>
      </w:pPr>
      <w:r w:rsidRPr="00335A21">
        <w:t>Approval withdrawn</w:t>
      </w:r>
    </w:p>
    <w:p w14:paraId="0284D26E" w14:textId="77777777" w:rsidR="00356A5B" w:rsidRPr="00335A21" w:rsidRDefault="00356A5B" w:rsidP="00356A5B">
      <w:pPr>
        <w:pStyle w:val="SingleTxtG"/>
        <w:ind w:left="2268" w:firstLine="567"/>
      </w:pPr>
      <w:r w:rsidRPr="00335A21">
        <w:t>Production definitively discontinued</w:t>
      </w:r>
    </w:p>
    <w:p w14:paraId="3C897C22" w14:textId="529F8FE1" w:rsidR="00356A5B" w:rsidRPr="00335A21" w:rsidRDefault="001B38E1" w:rsidP="00356A5B">
      <w:pPr>
        <w:pStyle w:val="SingleTxtG"/>
        <w:jc w:val="left"/>
      </w:pPr>
      <w:r>
        <w:t xml:space="preserve">of a type of </w:t>
      </w:r>
      <w:r w:rsidRPr="001B38E1">
        <w:rPr>
          <w:color w:val="FF0000"/>
          <w:highlight w:val="yellow"/>
        </w:rPr>
        <w:t>AECC</w:t>
      </w:r>
      <w:r w:rsidR="00356A5B" w:rsidRPr="00335A21">
        <w:t xml:space="preserve"> intended to be fitted to vehicles of categories M1 and N1 pursuant </w:t>
      </w:r>
      <w:r w:rsidR="00B24CBC" w:rsidRPr="00D82289">
        <w:rPr>
          <w:color w:val="FF0000"/>
          <w:highlight w:val="yellow"/>
        </w:rPr>
        <w:t>Part </w:t>
      </w:r>
      <w:proofErr w:type="spellStart"/>
      <w:r w:rsidR="00B24CBC" w:rsidRPr="00D82289">
        <w:rPr>
          <w:color w:val="FF0000"/>
          <w:highlight w:val="yellow"/>
        </w:rPr>
        <w:t>I</w:t>
      </w:r>
      <w:r w:rsidR="0030654D" w:rsidRPr="00D82289">
        <w:rPr>
          <w:color w:val="FF0000"/>
          <w:highlight w:val="yellow"/>
        </w:rPr>
        <w:t>a</w:t>
      </w:r>
      <w:proofErr w:type="spellEnd"/>
      <w:r w:rsidR="0030654D" w:rsidRPr="00D82289">
        <w:rPr>
          <w:color w:val="FF0000"/>
        </w:rPr>
        <w:t xml:space="preserve"> </w:t>
      </w:r>
      <w:r w:rsidR="00356A5B" w:rsidRPr="00335A21">
        <w:t xml:space="preserve">to Regulation No. </w:t>
      </w:r>
      <w:r w:rsidR="00B24CBC" w:rsidRPr="00335A21">
        <w:t>AECS</w:t>
      </w:r>
    </w:p>
    <w:p w14:paraId="016C0AB6" w14:textId="77777777" w:rsidR="00356A5B" w:rsidRPr="00335A21" w:rsidRDefault="00356A5B" w:rsidP="00356A5B">
      <w:pPr>
        <w:pStyle w:val="SingleTxtG"/>
        <w:tabs>
          <w:tab w:val="left" w:leader="dot" w:pos="4536"/>
          <w:tab w:val="left" w:pos="5103"/>
          <w:tab w:val="left" w:leader="dot" w:pos="8505"/>
        </w:tabs>
      </w:pPr>
      <w:r w:rsidRPr="00335A21">
        <w:t>Approval No.</w:t>
      </w:r>
      <w:r w:rsidRPr="00335A21">
        <w:tab/>
      </w:r>
      <w:r w:rsidRPr="00335A21">
        <w:tab/>
        <w:t xml:space="preserve">Extension No. </w:t>
      </w:r>
      <w:r w:rsidRPr="00335A21">
        <w:tab/>
      </w:r>
    </w:p>
    <w:p w14:paraId="28E390E1" w14:textId="77777777" w:rsidR="00356A5B" w:rsidRPr="00335A21" w:rsidRDefault="00356A5B" w:rsidP="00356A5B">
      <w:pPr>
        <w:pStyle w:val="SingleTxtG"/>
        <w:tabs>
          <w:tab w:val="left" w:pos="1700"/>
          <w:tab w:val="right" w:leader="dot" w:pos="8505"/>
          <w:tab w:val="right" w:leader="dot" w:pos="9639"/>
        </w:tabs>
      </w:pPr>
      <w:r w:rsidRPr="00335A21">
        <w:t>1.</w:t>
      </w:r>
      <w:r w:rsidRPr="00335A21">
        <w:tab/>
        <w:t xml:space="preserve">Trade name or </w:t>
      </w:r>
      <w:r w:rsidRPr="00335A21">
        <w:rPr>
          <w:lang w:val="en-US"/>
        </w:rPr>
        <w:t>mark</w:t>
      </w:r>
      <w:r w:rsidRPr="00335A21">
        <w:t xml:space="preserve"> of device: </w:t>
      </w:r>
      <w:r w:rsidRPr="00335A21">
        <w:tab/>
      </w:r>
    </w:p>
    <w:p w14:paraId="3D39DA63" w14:textId="77777777" w:rsidR="00356A5B" w:rsidRPr="00335A21" w:rsidRDefault="00356A5B" w:rsidP="00356A5B">
      <w:pPr>
        <w:pStyle w:val="SingleTxtG"/>
        <w:tabs>
          <w:tab w:val="left" w:pos="1700"/>
          <w:tab w:val="right" w:leader="dot" w:pos="8505"/>
          <w:tab w:val="right" w:leader="dot" w:pos="9639"/>
        </w:tabs>
      </w:pPr>
      <w:r w:rsidRPr="00335A21">
        <w:t>2.</w:t>
      </w:r>
      <w:r w:rsidRPr="00335A21">
        <w:tab/>
        <w:t xml:space="preserve">Manufacturer’s </w:t>
      </w:r>
      <w:r w:rsidRPr="00335A21">
        <w:rPr>
          <w:lang w:val="en-US"/>
        </w:rPr>
        <w:t>name</w:t>
      </w:r>
      <w:r w:rsidRPr="00335A21">
        <w:t xml:space="preserve"> for the type of device:</w:t>
      </w:r>
      <w:r w:rsidRPr="00335A21">
        <w:tab/>
      </w:r>
    </w:p>
    <w:p w14:paraId="6F7BD45A" w14:textId="77777777" w:rsidR="00356A5B" w:rsidRPr="00335A21" w:rsidRDefault="00356A5B" w:rsidP="00356A5B">
      <w:pPr>
        <w:pStyle w:val="SingleTxtG"/>
        <w:tabs>
          <w:tab w:val="left" w:pos="1700"/>
          <w:tab w:val="right" w:leader="dot" w:pos="8505"/>
          <w:tab w:val="right" w:leader="dot" w:pos="9639"/>
        </w:tabs>
      </w:pPr>
      <w:r w:rsidRPr="00335A21">
        <w:t>3.</w:t>
      </w:r>
      <w:r w:rsidRPr="00335A21">
        <w:tab/>
        <w:t xml:space="preserve">Manufacturer’s </w:t>
      </w:r>
      <w:r w:rsidRPr="00335A21">
        <w:rPr>
          <w:lang w:val="en-US"/>
        </w:rPr>
        <w:t>name</w:t>
      </w:r>
      <w:r w:rsidRPr="00335A21">
        <w:t xml:space="preserve"> and address:</w:t>
      </w:r>
      <w:r w:rsidRPr="00335A21">
        <w:tab/>
      </w:r>
    </w:p>
    <w:p w14:paraId="7C8E74AE" w14:textId="77777777" w:rsidR="00356A5B" w:rsidRPr="00335A21" w:rsidRDefault="00356A5B" w:rsidP="00356A5B">
      <w:pPr>
        <w:pStyle w:val="SingleTxtG"/>
        <w:tabs>
          <w:tab w:val="left" w:pos="1700"/>
          <w:tab w:val="right" w:leader="dot" w:pos="8505"/>
          <w:tab w:val="right" w:leader="dot" w:pos="9639"/>
        </w:tabs>
      </w:pPr>
      <w:r w:rsidRPr="00335A21">
        <w:t>4.</w:t>
      </w:r>
      <w:r w:rsidRPr="00335A21">
        <w:tab/>
        <w:t>If applicable, name and address of manufacturer's representative:</w:t>
      </w:r>
      <w:r w:rsidRPr="00335A21">
        <w:tab/>
      </w:r>
    </w:p>
    <w:p w14:paraId="001F3E50" w14:textId="77777777" w:rsidR="00356A5B" w:rsidRPr="00335A21" w:rsidRDefault="00356A5B" w:rsidP="00356A5B">
      <w:pPr>
        <w:pStyle w:val="SingleTxtG"/>
        <w:tabs>
          <w:tab w:val="left" w:pos="1700"/>
          <w:tab w:val="right" w:leader="dot" w:pos="8505"/>
          <w:tab w:val="right" w:leader="dot" w:pos="9639"/>
        </w:tabs>
      </w:pPr>
      <w:r w:rsidRPr="00335A21">
        <w:t>5.</w:t>
      </w:r>
      <w:r w:rsidRPr="00335A21">
        <w:tab/>
        <w:t>Submitted for approval on:</w:t>
      </w:r>
      <w:r w:rsidRPr="00335A21">
        <w:tab/>
      </w:r>
    </w:p>
    <w:p w14:paraId="49A6235B" w14:textId="77777777" w:rsidR="00356A5B" w:rsidRPr="00335A21" w:rsidRDefault="00356A5B" w:rsidP="00356A5B">
      <w:pPr>
        <w:pStyle w:val="SingleTxtG"/>
        <w:tabs>
          <w:tab w:val="left" w:pos="1700"/>
          <w:tab w:val="right" w:leader="dot" w:pos="8505"/>
          <w:tab w:val="right" w:leader="dot" w:pos="9639"/>
        </w:tabs>
      </w:pPr>
      <w:r w:rsidRPr="00335A21">
        <w:t>6.</w:t>
      </w:r>
      <w:r w:rsidRPr="00335A21">
        <w:tab/>
        <w:t>Technical Service responsible for conducting approval tests:</w:t>
      </w:r>
      <w:r w:rsidRPr="00335A21">
        <w:tab/>
      </w:r>
    </w:p>
    <w:p w14:paraId="05A73EEB" w14:textId="77777777" w:rsidR="00356A5B" w:rsidRPr="00335A21" w:rsidRDefault="00356A5B" w:rsidP="00356A5B">
      <w:pPr>
        <w:pStyle w:val="SingleTxtG"/>
        <w:tabs>
          <w:tab w:val="left" w:pos="1700"/>
          <w:tab w:val="right" w:leader="dot" w:pos="8505"/>
          <w:tab w:val="right" w:leader="dot" w:pos="9639"/>
        </w:tabs>
      </w:pPr>
      <w:r w:rsidRPr="00335A21">
        <w:t>7.</w:t>
      </w:r>
      <w:r w:rsidRPr="00335A21">
        <w:tab/>
        <w:t>Date of report issued by that Service</w:t>
      </w:r>
      <w:r w:rsidRPr="00335A21">
        <w:tab/>
      </w:r>
    </w:p>
    <w:p w14:paraId="7C256B99" w14:textId="77777777" w:rsidR="00356A5B" w:rsidRPr="00335A21" w:rsidRDefault="00356A5B" w:rsidP="00356A5B">
      <w:pPr>
        <w:pStyle w:val="SingleTxtG"/>
        <w:tabs>
          <w:tab w:val="left" w:pos="1700"/>
          <w:tab w:val="right" w:leader="dot" w:pos="8505"/>
          <w:tab w:val="right" w:leader="dot" w:pos="9639"/>
        </w:tabs>
      </w:pPr>
      <w:r w:rsidRPr="00335A21">
        <w:t>8.</w:t>
      </w:r>
      <w:r w:rsidRPr="00335A21">
        <w:tab/>
        <w:t>Number of report issued by that Service</w:t>
      </w:r>
      <w:r w:rsidRPr="00335A21">
        <w:tab/>
      </w:r>
    </w:p>
    <w:p w14:paraId="429DCF8F" w14:textId="6A2D6995" w:rsidR="00356A5B" w:rsidRDefault="00356A5B" w:rsidP="00356A5B">
      <w:pPr>
        <w:pStyle w:val="SingleTxtG"/>
        <w:tabs>
          <w:tab w:val="left" w:pos="1700"/>
          <w:tab w:val="right" w:leader="dot" w:pos="8505"/>
          <w:tab w:val="right" w:leader="dot" w:pos="9639"/>
        </w:tabs>
      </w:pPr>
      <w:r w:rsidRPr="00335A21">
        <w:t>9.</w:t>
      </w:r>
      <w:r w:rsidRPr="00335A21">
        <w:tab/>
        <w:t>Brief description</w:t>
      </w:r>
      <w:r w:rsidR="0016056B">
        <w:t xml:space="preserve"> of </w:t>
      </w:r>
      <w:r w:rsidR="0016056B" w:rsidRPr="0016056B">
        <w:rPr>
          <w:color w:val="FF0000"/>
          <w:highlight w:val="yellow"/>
        </w:rPr>
        <w:t>AECC</w:t>
      </w:r>
      <w:r w:rsidRPr="0016056B">
        <w:rPr>
          <w:color w:val="FF0000"/>
        </w:rPr>
        <w:t xml:space="preserve"> </w:t>
      </w:r>
      <w:r w:rsidRPr="00335A21">
        <w:tab/>
      </w:r>
    </w:p>
    <w:p w14:paraId="4E791BB6" w14:textId="34913F24" w:rsidR="0016056B" w:rsidRPr="0016056B" w:rsidRDefault="0016056B" w:rsidP="0016056B">
      <w:pPr>
        <w:pStyle w:val="SingleTxtG"/>
        <w:tabs>
          <w:tab w:val="left" w:pos="1700"/>
          <w:tab w:val="right" w:leader="dot" w:pos="8505"/>
          <w:tab w:val="right" w:leader="dot" w:pos="9639"/>
        </w:tabs>
        <w:spacing w:after="0"/>
        <w:ind w:hanging="425"/>
        <w:jc w:val="left"/>
        <w:rPr>
          <w:color w:val="FF0000"/>
          <w:highlight w:val="yellow"/>
        </w:rPr>
      </w:pPr>
      <w:r w:rsidRPr="0016056B">
        <w:rPr>
          <w:color w:val="FF0000"/>
          <w:highlight w:val="yellow"/>
        </w:rPr>
        <w:t>Control module: yes/no…………………………………</w:t>
      </w:r>
    </w:p>
    <w:p w14:paraId="56030BAD" w14:textId="77777777" w:rsidR="0016056B" w:rsidRPr="0016056B" w:rsidRDefault="0016056B" w:rsidP="0016056B">
      <w:pPr>
        <w:pStyle w:val="SingleTxtG"/>
        <w:tabs>
          <w:tab w:val="left" w:pos="1700"/>
          <w:tab w:val="right" w:leader="dot" w:pos="8505"/>
          <w:tab w:val="right" w:leader="dot" w:pos="9639"/>
        </w:tabs>
        <w:spacing w:after="0"/>
        <w:ind w:hanging="425"/>
        <w:jc w:val="left"/>
        <w:rPr>
          <w:color w:val="FF0000"/>
          <w:highlight w:val="yellow"/>
        </w:rPr>
      </w:pPr>
      <w:r w:rsidRPr="0016056B">
        <w:rPr>
          <w:color w:val="FF0000"/>
          <w:highlight w:val="yellow"/>
        </w:rPr>
        <w:t xml:space="preserve">Communication </w:t>
      </w:r>
      <w:proofErr w:type="gramStart"/>
      <w:r w:rsidRPr="0016056B">
        <w:rPr>
          <w:color w:val="FF0000"/>
          <w:highlight w:val="yellow"/>
        </w:rPr>
        <w:t>module :</w:t>
      </w:r>
      <w:proofErr w:type="gramEnd"/>
      <w:r w:rsidRPr="0016056B">
        <w:rPr>
          <w:color w:val="FF0000"/>
          <w:highlight w:val="yellow"/>
        </w:rPr>
        <w:t xml:space="preserve"> yes/no…………………………………</w:t>
      </w:r>
    </w:p>
    <w:p w14:paraId="1B43EBF5" w14:textId="7F08FE80" w:rsidR="0016056B" w:rsidRDefault="0016056B" w:rsidP="0016056B">
      <w:pPr>
        <w:pStyle w:val="SingleTxtG"/>
        <w:tabs>
          <w:tab w:val="left" w:pos="1700"/>
          <w:tab w:val="right" w:leader="dot" w:pos="8505"/>
          <w:tab w:val="right" w:leader="dot" w:pos="9639"/>
        </w:tabs>
        <w:spacing w:after="0"/>
        <w:ind w:hanging="425"/>
        <w:jc w:val="left"/>
        <w:rPr>
          <w:color w:val="FF0000"/>
          <w:highlight w:val="yellow"/>
        </w:rPr>
      </w:pPr>
      <w:r w:rsidRPr="0016056B">
        <w:rPr>
          <w:color w:val="FF0000"/>
          <w:highlight w:val="yellow"/>
        </w:rPr>
        <w:t xml:space="preserve">Back-up power </w:t>
      </w:r>
      <w:proofErr w:type="gramStart"/>
      <w:r w:rsidRPr="0016056B">
        <w:rPr>
          <w:color w:val="FF0000"/>
          <w:highlight w:val="yellow"/>
        </w:rPr>
        <w:t>supply :</w:t>
      </w:r>
      <w:proofErr w:type="gramEnd"/>
      <w:r w:rsidRPr="0016056B">
        <w:rPr>
          <w:color w:val="FF0000"/>
          <w:highlight w:val="yellow"/>
        </w:rPr>
        <w:t xml:space="preserve"> yes/no…………………………………</w:t>
      </w:r>
    </w:p>
    <w:p w14:paraId="17AF9A1E" w14:textId="44D1C42A" w:rsidR="0030654D" w:rsidRPr="0016056B" w:rsidRDefault="0030654D" w:rsidP="0016056B">
      <w:pPr>
        <w:pStyle w:val="SingleTxtG"/>
        <w:tabs>
          <w:tab w:val="left" w:pos="1700"/>
          <w:tab w:val="right" w:leader="dot" w:pos="8505"/>
          <w:tab w:val="right" w:leader="dot" w:pos="9639"/>
        </w:tabs>
        <w:spacing w:after="0"/>
        <w:ind w:hanging="425"/>
        <w:jc w:val="left"/>
        <w:rPr>
          <w:color w:val="FF0000"/>
          <w:highlight w:val="yellow"/>
        </w:rPr>
      </w:pPr>
      <w:r>
        <w:rPr>
          <w:color w:val="FF0000"/>
          <w:highlight w:val="yellow"/>
        </w:rPr>
        <w:t>P</w:t>
      </w:r>
      <w:r w:rsidRPr="0016056B">
        <w:rPr>
          <w:color w:val="FF0000"/>
          <w:highlight w:val="yellow"/>
        </w:rPr>
        <w:t xml:space="preserve">ower </w:t>
      </w:r>
      <w:proofErr w:type="gramStart"/>
      <w:r w:rsidRPr="0016056B">
        <w:rPr>
          <w:color w:val="FF0000"/>
          <w:highlight w:val="yellow"/>
        </w:rPr>
        <w:t>supply :</w:t>
      </w:r>
      <w:proofErr w:type="gramEnd"/>
      <w:r w:rsidRPr="0016056B">
        <w:rPr>
          <w:color w:val="FF0000"/>
          <w:highlight w:val="yellow"/>
        </w:rPr>
        <w:t xml:space="preserve"> yes/no…………………………………</w:t>
      </w:r>
    </w:p>
    <w:p w14:paraId="35B7ED4D" w14:textId="5D8FA157" w:rsidR="0016056B" w:rsidRPr="0016056B" w:rsidRDefault="0016056B" w:rsidP="0016056B">
      <w:pPr>
        <w:pStyle w:val="SingleTxtG"/>
        <w:tabs>
          <w:tab w:val="left" w:pos="1700"/>
          <w:tab w:val="right" w:leader="dot" w:pos="8505"/>
          <w:tab w:val="right" w:leader="dot" w:pos="9639"/>
        </w:tabs>
        <w:spacing w:after="0"/>
        <w:ind w:hanging="425"/>
        <w:jc w:val="left"/>
        <w:rPr>
          <w:color w:val="FF0000"/>
        </w:rPr>
      </w:pPr>
      <w:r w:rsidRPr="0016056B">
        <w:rPr>
          <w:color w:val="FF0000"/>
          <w:highlight w:val="yellow"/>
        </w:rPr>
        <w:t>Network access antenna</w:t>
      </w:r>
      <w:proofErr w:type="gramStart"/>
      <w:r w:rsidRPr="0016056B">
        <w:rPr>
          <w:color w:val="FF0000"/>
          <w:highlight w:val="yellow"/>
        </w:rPr>
        <w:t>: :</w:t>
      </w:r>
      <w:proofErr w:type="gramEnd"/>
      <w:r w:rsidRPr="0016056B">
        <w:rPr>
          <w:color w:val="FF0000"/>
          <w:highlight w:val="yellow"/>
        </w:rPr>
        <w:t xml:space="preserve"> yes/no…………………………………</w:t>
      </w:r>
    </w:p>
    <w:p w14:paraId="3B3067E8" w14:textId="6AB322E3" w:rsidR="00356A5B" w:rsidRPr="00335A21" w:rsidRDefault="00356A5B" w:rsidP="001F0AA4">
      <w:pPr>
        <w:pStyle w:val="SingleTxtG"/>
        <w:tabs>
          <w:tab w:val="left" w:pos="1700"/>
          <w:tab w:val="right" w:leader="dot" w:pos="8505"/>
          <w:tab w:val="right" w:leader="dot" w:pos="9639"/>
        </w:tabs>
        <w:spacing w:after="0"/>
        <w:jc w:val="left"/>
      </w:pPr>
      <w:r w:rsidRPr="00335A21">
        <w:tab/>
      </w:r>
      <w:proofErr w:type="gramStart"/>
      <w:r w:rsidRPr="00335A21">
        <w:t>information</w:t>
      </w:r>
      <w:proofErr w:type="gramEnd"/>
      <w:r w:rsidRPr="00335A21">
        <w:t xml:space="preserve"> and warnin</w:t>
      </w:r>
      <w:r w:rsidR="001F0AA4" w:rsidRPr="00335A21">
        <w:t>g signal: yes/no…………………………………</w:t>
      </w:r>
    </w:p>
    <w:p w14:paraId="1C3BD2A1" w14:textId="77777777" w:rsidR="001F0AA4" w:rsidRPr="0016056B" w:rsidRDefault="001F0AA4" w:rsidP="001F0AA4">
      <w:pPr>
        <w:pStyle w:val="SingleTxtG"/>
        <w:tabs>
          <w:tab w:val="left" w:pos="1700"/>
          <w:tab w:val="right" w:leader="dot" w:pos="8505"/>
          <w:tab w:val="right" w:leader="dot" w:pos="9639"/>
        </w:tabs>
        <w:spacing w:after="0"/>
        <w:ind w:hanging="425"/>
        <w:jc w:val="left"/>
        <w:rPr>
          <w:color w:val="FF0000"/>
          <w:highlight w:val="yellow"/>
        </w:rPr>
      </w:pPr>
      <w:r w:rsidRPr="0016056B">
        <w:rPr>
          <w:color w:val="FF0000"/>
          <w:highlight w:val="yellow"/>
        </w:rPr>
        <w:t>GNSS antenna: yes/no ……………………………………….</w:t>
      </w:r>
    </w:p>
    <w:p w14:paraId="3E0C1D97" w14:textId="77777777" w:rsidR="001F0AA4" w:rsidRPr="0016056B" w:rsidRDefault="001F0AA4" w:rsidP="001F0AA4">
      <w:pPr>
        <w:pStyle w:val="SingleTxtG"/>
        <w:tabs>
          <w:tab w:val="left" w:pos="1700"/>
          <w:tab w:val="right" w:leader="dot" w:pos="8505"/>
          <w:tab w:val="right" w:leader="dot" w:pos="9639"/>
        </w:tabs>
        <w:ind w:hanging="425"/>
        <w:jc w:val="left"/>
        <w:rPr>
          <w:color w:val="FF0000"/>
        </w:rPr>
      </w:pPr>
      <w:r w:rsidRPr="0016056B">
        <w:rPr>
          <w:color w:val="FF0000"/>
          <w:highlight w:val="yellow"/>
        </w:rPr>
        <w:t>GNSS receiver: yes/no …………………………</w:t>
      </w:r>
    </w:p>
    <w:p w14:paraId="71D7FF0C" w14:textId="5AD1D4F2" w:rsidR="001F0AA4" w:rsidRPr="00181F03" w:rsidRDefault="00697CEF" w:rsidP="00697CEF">
      <w:pPr>
        <w:pStyle w:val="SingleTxtG"/>
        <w:tabs>
          <w:tab w:val="clear" w:pos="2126"/>
          <w:tab w:val="right" w:leader="dot" w:pos="8505"/>
          <w:tab w:val="right" w:leader="dot" w:pos="9639"/>
        </w:tabs>
        <w:ind w:left="1701" w:hanging="567"/>
        <w:jc w:val="left"/>
        <w:rPr>
          <w:strike/>
          <w:color w:val="FF0000"/>
          <w:highlight w:val="yellow"/>
        </w:rPr>
      </w:pPr>
      <w:r w:rsidRPr="00335A21">
        <w:t>10.</w:t>
      </w:r>
      <w:r w:rsidR="001F0AA4" w:rsidRPr="00335A21">
        <w:t xml:space="preserve"> </w:t>
      </w:r>
      <w:r w:rsidR="00CD5FE9" w:rsidRPr="00335A21">
        <w:tab/>
      </w:r>
      <w:r w:rsidR="001F0AA4" w:rsidRPr="00335A21">
        <w:t xml:space="preserve">Component </w:t>
      </w:r>
      <w:r w:rsidR="00CD5FE9" w:rsidRPr="00335A21">
        <w:t xml:space="preserve">was tested according </w:t>
      </w:r>
      <w:r w:rsidR="00CD5FE9" w:rsidRPr="00181F03">
        <w:rPr>
          <w:strike/>
          <w:color w:val="FF0000"/>
          <w:highlight w:val="yellow"/>
        </w:rPr>
        <w:t>to</w:t>
      </w:r>
      <w:r w:rsidR="001F0AA4" w:rsidRPr="00181F03">
        <w:rPr>
          <w:strike/>
          <w:color w:val="FF0000"/>
          <w:highlight w:val="yellow"/>
        </w:rPr>
        <w:t xml:space="preserve"> the sled test of Annex 4</w:t>
      </w:r>
      <w:r w:rsidR="008C2633" w:rsidRPr="00181F03">
        <w:rPr>
          <w:strike/>
          <w:color w:val="FF0000"/>
          <w:highlight w:val="yellow"/>
        </w:rPr>
        <w:t xml:space="preserve"> </w:t>
      </w:r>
      <w:r w:rsidR="008C2633" w:rsidRPr="00181F03">
        <w:rPr>
          <w:b/>
          <w:strike/>
          <w:color w:val="FF0000"/>
          <w:highlight w:val="yellow"/>
        </w:rPr>
        <w:t>7</w:t>
      </w:r>
      <w:r w:rsidR="00D55EB0" w:rsidRPr="00181F03">
        <w:rPr>
          <w:strike/>
          <w:color w:val="FF0000"/>
          <w:highlight w:val="yellow"/>
        </w:rPr>
        <w:t xml:space="preserve"> (components necessary for sending the MSD</w:t>
      </w:r>
      <w:r w:rsidR="00C3293D" w:rsidRPr="00181F03">
        <w:rPr>
          <w:strike/>
          <w:color w:val="FF0000"/>
          <w:highlight w:val="yellow"/>
        </w:rPr>
        <w:t xml:space="preserve"> are by default tested to </w:t>
      </w:r>
      <w:r w:rsidR="008C2633" w:rsidRPr="00181F03">
        <w:rPr>
          <w:strike/>
          <w:color w:val="FF0000"/>
          <w:highlight w:val="yellow"/>
        </w:rPr>
        <w:t xml:space="preserve">Annex 4 </w:t>
      </w:r>
      <w:r w:rsidR="008C2633" w:rsidRPr="00181F03">
        <w:rPr>
          <w:b/>
          <w:strike/>
          <w:color w:val="FF0000"/>
          <w:highlight w:val="yellow"/>
        </w:rPr>
        <w:t>7</w:t>
      </w:r>
      <w:r w:rsidR="008C2633" w:rsidRPr="00181F03">
        <w:rPr>
          <w:strike/>
          <w:color w:val="FF0000"/>
          <w:highlight w:val="yellow"/>
        </w:rPr>
        <w:t xml:space="preserve"> </w:t>
      </w:r>
      <w:r w:rsidR="00C3293D" w:rsidRPr="00181F03">
        <w:rPr>
          <w:strike/>
          <w:color w:val="FF0000"/>
          <w:highlight w:val="yellow"/>
        </w:rPr>
        <w:t xml:space="preserve"> –TCU, back-up</w:t>
      </w:r>
      <w:r w:rsidR="00C3293D" w:rsidRPr="00181F03">
        <w:rPr>
          <w:strike/>
          <w:color w:val="FF0000"/>
        </w:rPr>
        <w:t xml:space="preserve"> </w:t>
      </w:r>
      <w:r w:rsidR="008C2633" w:rsidRPr="00181F03">
        <w:rPr>
          <w:bCs/>
          <w:strike/>
          <w:color w:val="FF0000"/>
          <w:highlight w:val="yellow"/>
        </w:rPr>
        <w:t>power supply</w:t>
      </w:r>
      <w:r w:rsidR="00C3293D" w:rsidRPr="00181F03">
        <w:rPr>
          <w:strike/>
          <w:color w:val="FF0000"/>
          <w:highlight w:val="yellow"/>
        </w:rPr>
        <w:t>, AEC</w:t>
      </w:r>
      <w:r w:rsidR="0016056B" w:rsidRPr="00181F03">
        <w:rPr>
          <w:strike/>
          <w:color w:val="FF0000"/>
          <w:highlight w:val="yellow"/>
        </w:rPr>
        <w:t>C</w:t>
      </w:r>
      <w:r w:rsidR="00C3293D" w:rsidRPr="00181F03">
        <w:rPr>
          <w:strike/>
          <w:color w:val="FF0000"/>
          <w:highlight w:val="yellow"/>
        </w:rPr>
        <w:t xml:space="preserve"> information signal</w:t>
      </w:r>
      <w:r w:rsidR="00E92FE0" w:rsidRPr="00181F03">
        <w:rPr>
          <w:strike/>
          <w:color w:val="FF0000"/>
          <w:highlight w:val="yellow"/>
        </w:rPr>
        <w:t>, GNSS antenna when internal to TCU, GNSS receiver when internal to the TCU</w:t>
      </w:r>
      <w:r w:rsidR="00D55EB0" w:rsidRPr="00181F03">
        <w:rPr>
          <w:strike/>
          <w:color w:val="FF0000"/>
          <w:highlight w:val="yellow"/>
        </w:rPr>
        <w:t>)</w:t>
      </w:r>
      <w:r w:rsidR="001F0AA4" w:rsidRPr="00181F03">
        <w:rPr>
          <w:strike/>
          <w:color w:val="FF0000"/>
          <w:highlight w:val="yellow"/>
        </w:rPr>
        <w:t>:</w:t>
      </w:r>
    </w:p>
    <w:p w14:paraId="06605D5C" w14:textId="77777777" w:rsidR="00C3293D" w:rsidRPr="00181F03" w:rsidRDefault="00C3293D" w:rsidP="00D82289">
      <w:pPr>
        <w:pStyle w:val="SingleTxtG"/>
        <w:tabs>
          <w:tab w:val="left" w:pos="1700"/>
          <w:tab w:val="right" w:leader="dot" w:pos="8505"/>
        </w:tabs>
        <w:spacing w:after="0"/>
        <w:ind w:hanging="425"/>
        <w:jc w:val="left"/>
        <w:rPr>
          <w:strike/>
          <w:color w:val="FF0000"/>
          <w:highlight w:val="yellow"/>
        </w:rPr>
      </w:pPr>
      <w:r w:rsidRPr="00181F03">
        <w:rPr>
          <w:strike/>
          <w:color w:val="FF0000"/>
          <w:highlight w:val="yellow"/>
        </w:rPr>
        <w:t>AECD warning signal: yes/no……………………</w:t>
      </w:r>
    </w:p>
    <w:p w14:paraId="7BF14D23" w14:textId="1797C566" w:rsidR="008C2633" w:rsidRPr="00181F03" w:rsidRDefault="008C2633" w:rsidP="00D82289">
      <w:pPr>
        <w:pStyle w:val="SingleTxtG"/>
        <w:tabs>
          <w:tab w:val="left" w:pos="1700"/>
          <w:tab w:val="right" w:leader="dot" w:pos="8505"/>
        </w:tabs>
        <w:spacing w:after="0"/>
        <w:ind w:hanging="425"/>
        <w:jc w:val="left"/>
        <w:rPr>
          <w:strike/>
          <w:color w:val="FF0000"/>
          <w:highlight w:val="yellow"/>
        </w:rPr>
      </w:pPr>
      <w:r w:rsidRPr="00181F03">
        <w:rPr>
          <w:strike/>
          <w:color w:val="FF0000"/>
          <w:highlight w:val="yellow"/>
        </w:rPr>
        <w:t>Power supply other than back-up battery: yes/no…………………………</w:t>
      </w:r>
    </w:p>
    <w:p w14:paraId="1145E499" w14:textId="4E5F7B36" w:rsidR="00CD5FE9" w:rsidRPr="00181F03" w:rsidRDefault="00372607" w:rsidP="00D82289">
      <w:pPr>
        <w:pStyle w:val="SingleTxtG"/>
        <w:tabs>
          <w:tab w:val="left" w:pos="1700"/>
          <w:tab w:val="right" w:leader="dot" w:pos="8505"/>
        </w:tabs>
        <w:ind w:hanging="425"/>
        <w:jc w:val="left"/>
        <w:rPr>
          <w:color w:val="FF0000"/>
          <w:highlight w:val="yellow"/>
        </w:rPr>
      </w:pPr>
      <w:r w:rsidRPr="00181F03">
        <w:rPr>
          <w:color w:val="FF0000"/>
          <w:highlight w:val="yellow"/>
        </w:rPr>
        <w:t>- par. 7. General requirement (optional): Yes/No…………………………………</w:t>
      </w:r>
    </w:p>
    <w:p w14:paraId="397B3FF8" w14:textId="4006A39B" w:rsidR="00372607" w:rsidRPr="00181F03" w:rsidRDefault="00372607" w:rsidP="00D82289">
      <w:pPr>
        <w:pStyle w:val="SingleTxtG"/>
        <w:tabs>
          <w:tab w:val="left" w:pos="1700"/>
        </w:tabs>
        <w:ind w:right="425" w:hanging="425"/>
        <w:jc w:val="left"/>
        <w:rPr>
          <w:color w:val="FF0000"/>
          <w:highlight w:val="yellow"/>
        </w:rPr>
      </w:pPr>
      <w:r w:rsidRPr="00181F03">
        <w:rPr>
          <w:color w:val="FF0000"/>
          <w:highlight w:val="yellow"/>
        </w:rPr>
        <w:t>- par. 7.</w:t>
      </w:r>
      <w:r w:rsidR="00F91322">
        <w:rPr>
          <w:color w:val="FF0000"/>
          <w:highlight w:val="yellow"/>
        </w:rPr>
        <w:t>1</w:t>
      </w:r>
      <w:r w:rsidRPr="00181F03">
        <w:rPr>
          <w:color w:val="FF0000"/>
          <w:highlight w:val="yellow"/>
        </w:rPr>
        <w:t xml:space="preserve"> EMC (optional): Yes/No……………</w:t>
      </w:r>
      <w:r w:rsidR="00181F03" w:rsidRPr="00181F03">
        <w:rPr>
          <w:color w:val="FF0000"/>
          <w:highlight w:val="yellow"/>
        </w:rPr>
        <w:t>…………………</w:t>
      </w:r>
      <w:r w:rsidRPr="00181F03">
        <w:rPr>
          <w:color w:val="FF0000"/>
          <w:highlight w:val="yellow"/>
        </w:rPr>
        <w:t>……………………</w:t>
      </w:r>
    </w:p>
    <w:p w14:paraId="027995C2" w14:textId="59BF34BE" w:rsidR="00372607" w:rsidRPr="00181F03" w:rsidRDefault="00372607" w:rsidP="00D82289">
      <w:pPr>
        <w:pStyle w:val="SingleTxtG"/>
        <w:tabs>
          <w:tab w:val="left" w:pos="1700"/>
        </w:tabs>
        <w:ind w:right="850" w:hanging="425"/>
        <w:jc w:val="left"/>
        <w:rPr>
          <w:color w:val="FF0000"/>
          <w:highlight w:val="yellow"/>
        </w:rPr>
      </w:pPr>
      <w:r w:rsidRPr="00181F03">
        <w:rPr>
          <w:color w:val="FF0000"/>
          <w:highlight w:val="yellow"/>
        </w:rPr>
        <w:t>- par. 7.</w:t>
      </w:r>
      <w:r w:rsidR="00F91322">
        <w:rPr>
          <w:color w:val="FF0000"/>
          <w:highlight w:val="yellow"/>
        </w:rPr>
        <w:t>2</w:t>
      </w:r>
      <w:r w:rsidRPr="00181F03">
        <w:rPr>
          <w:color w:val="FF0000"/>
          <w:highlight w:val="yellow"/>
        </w:rPr>
        <w:t xml:space="preserve"> Position determination (optional): Yes/No…………………………………</w:t>
      </w:r>
    </w:p>
    <w:p w14:paraId="0D72E502" w14:textId="17574926" w:rsidR="00372607" w:rsidRPr="00181F03" w:rsidRDefault="00372607" w:rsidP="00D82289">
      <w:pPr>
        <w:pStyle w:val="SingleTxtG"/>
        <w:tabs>
          <w:tab w:val="left" w:pos="1700"/>
        </w:tabs>
        <w:ind w:right="425" w:hanging="425"/>
        <w:jc w:val="left"/>
        <w:rPr>
          <w:color w:val="FF0000"/>
          <w:highlight w:val="yellow"/>
        </w:rPr>
      </w:pPr>
      <w:r w:rsidRPr="00181F03">
        <w:rPr>
          <w:color w:val="FF0000"/>
          <w:highlight w:val="yellow"/>
        </w:rPr>
        <w:t>- par. 7.</w:t>
      </w:r>
      <w:r w:rsidR="00F91322">
        <w:rPr>
          <w:color w:val="FF0000"/>
          <w:highlight w:val="yellow"/>
        </w:rPr>
        <w:t>3</w:t>
      </w:r>
      <w:r w:rsidRPr="00181F03">
        <w:rPr>
          <w:color w:val="FF0000"/>
          <w:highlight w:val="yellow"/>
        </w:rPr>
        <w:t xml:space="preserve"> </w:t>
      </w:r>
      <w:r w:rsidR="00181F03" w:rsidRPr="00181F03">
        <w:rPr>
          <w:color w:val="FF0000"/>
          <w:highlight w:val="yellow"/>
        </w:rPr>
        <w:t xml:space="preserve">Mean of access to the network </w:t>
      </w:r>
      <w:r w:rsidRPr="00181F03">
        <w:rPr>
          <w:color w:val="FF0000"/>
          <w:highlight w:val="yellow"/>
        </w:rPr>
        <w:t>(optional): Yes/No…………………………</w:t>
      </w:r>
    </w:p>
    <w:p w14:paraId="471E4010" w14:textId="0A9DEE68" w:rsidR="00181F03" w:rsidRPr="00181F03" w:rsidRDefault="00181F03" w:rsidP="00D82289">
      <w:pPr>
        <w:pStyle w:val="SingleTxtG"/>
        <w:tabs>
          <w:tab w:val="left" w:pos="1700"/>
          <w:tab w:val="right" w:leader="dot" w:pos="7371"/>
        </w:tabs>
        <w:ind w:right="425" w:hanging="425"/>
        <w:jc w:val="left"/>
        <w:rPr>
          <w:color w:val="FF0000"/>
          <w:highlight w:val="yellow"/>
        </w:rPr>
      </w:pPr>
      <w:r w:rsidRPr="00181F03">
        <w:rPr>
          <w:color w:val="FF0000"/>
          <w:highlight w:val="yellow"/>
        </w:rPr>
        <w:t>- par. 7.</w:t>
      </w:r>
      <w:r w:rsidR="00F91322">
        <w:rPr>
          <w:color w:val="FF0000"/>
          <w:highlight w:val="yellow"/>
        </w:rPr>
        <w:t>4</w:t>
      </w:r>
      <w:r w:rsidRPr="00181F03">
        <w:rPr>
          <w:color w:val="FF0000"/>
          <w:highlight w:val="yellow"/>
        </w:rPr>
        <w:t xml:space="preserve"> Information and warning signal (optional): Yes/No………..………………</w:t>
      </w:r>
    </w:p>
    <w:p w14:paraId="0BC833AE" w14:textId="67CFB6B7" w:rsidR="00372607" w:rsidRPr="00181F03" w:rsidRDefault="00372607" w:rsidP="00D82289">
      <w:pPr>
        <w:pStyle w:val="SingleTxtG"/>
        <w:tabs>
          <w:tab w:val="left" w:pos="1700"/>
          <w:tab w:val="right" w:leader="dot" w:pos="8222"/>
        </w:tabs>
        <w:ind w:right="708" w:hanging="425"/>
        <w:jc w:val="left"/>
        <w:rPr>
          <w:color w:val="FF0000"/>
          <w:highlight w:val="yellow"/>
        </w:rPr>
      </w:pPr>
      <w:r w:rsidRPr="00181F03">
        <w:rPr>
          <w:color w:val="FF0000"/>
          <w:highlight w:val="yellow"/>
        </w:rPr>
        <w:t>- par. 7.</w:t>
      </w:r>
      <w:r w:rsidR="00F91322">
        <w:rPr>
          <w:color w:val="FF0000"/>
          <w:highlight w:val="yellow"/>
        </w:rPr>
        <w:t>5</w:t>
      </w:r>
      <w:r w:rsidRPr="00181F03">
        <w:rPr>
          <w:color w:val="FF0000"/>
          <w:highlight w:val="yellow"/>
        </w:rPr>
        <w:t xml:space="preserve"> Power supply (optional): Yes/No…………………………………</w:t>
      </w:r>
      <w:r w:rsidR="00181F03" w:rsidRPr="00181F03">
        <w:rPr>
          <w:color w:val="FF0000"/>
          <w:highlight w:val="yellow"/>
        </w:rPr>
        <w:t>..</w:t>
      </w:r>
      <w:r w:rsidRPr="00181F03">
        <w:rPr>
          <w:color w:val="FF0000"/>
          <w:highlight w:val="yellow"/>
        </w:rPr>
        <w:t>………</w:t>
      </w:r>
    </w:p>
    <w:p w14:paraId="1A735C4D" w14:textId="19084A29" w:rsidR="00372607" w:rsidRPr="00181F03" w:rsidRDefault="00372607" w:rsidP="00D82289">
      <w:pPr>
        <w:pStyle w:val="SingleTxtG"/>
        <w:tabs>
          <w:tab w:val="left" w:pos="1700"/>
          <w:tab w:val="right" w:leader="dot" w:pos="8080"/>
        </w:tabs>
        <w:ind w:right="425" w:hanging="425"/>
        <w:jc w:val="left"/>
        <w:rPr>
          <w:color w:val="FF0000"/>
        </w:rPr>
      </w:pPr>
      <w:r w:rsidRPr="00181F03">
        <w:rPr>
          <w:color w:val="FF0000"/>
          <w:highlight w:val="yellow"/>
        </w:rPr>
        <w:t>- par. 7.</w:t>
      </w:r>
      <w:r w:rsidR="00F91322">
        <w:rPr>
          <w:color w:val="FF0000"/>
          <w:highlight w:val="yellow"/>
        </w:rPr>
        <w:t>6</w:t>
      </w:r>
      <w:r w:rsidRPr="00181F03">
        <w:rPr>
          <w:color w:val="FF0000"/>
          <w:highlight w:val="yellow"/>
        </w:rPr>
        <w:t xml:space="preserve"> Resistance to impact (</w:t>
      </w:r>
      <w:r w:rsidR="000C0FF5">
        <w:rPr>
          <w:color w:val="FF0000"/>
          <w:highlight w:val="yellow"/>
        </w:rPr>
        <w:t>m</w:t>
      </w:r>
      <w:r w:rsidRPr="00181F03">
        <w:rPr>
          <w:color w:val="FF0000"/>
          <w:highlight w:val="yellow"/>
        </w:rPr>
        <w:t>andatory): Yes/No…………………………</w:t>
      </w:r>
      <w:r w:rsidR="00181F03" w:rsidRPr="00181F03">
        <w:rPr>
          <w:color w:val="FF0000"/>
          <w:highlight w:val="yellow"/>
        </w:rPr>
        <w:t>..</w:t>
      </w:r>
      <w:r w:rsidRPr="00181F03">
        <w:rPr>
          <w:color w:val="FF0000"/>
          <w:highlight w:val="yellow"/>
        </w:rPr>
        <w:t>……</w:t>
      </w:r>
    </w:p>
    <w:p w14:paraId="415F7B0D" w14:textId="77777777" w:rsidR="00356A5B" w:rsidRPr="00335A21" w:rsidRDefault="00697CEF" w:rsidP="00D82289">
      <w:pPr>
        <w:pStyle w:val="SingleTxtG"/>
        <w:tabs>
          <w:tab w:val="left" w:pos="1700"/>
          <w:tab w:val="right" w:leader="dot" w:pos="8505"/>
        </w:tabs>
      </w:pPr>
      <w:r w:rsidRPr="00335A21">
        <w:t>11.</w:t>
      </w:r>
      <w:r w:rsidR="00356A5B" w:rsidRPr="00335A21">
        <w:tab/>
        <w:t>Position of the approval mark:</w:t>
      </w:r>
      <w:r w:rsidR="00356A5B" w:rsidRPr="00335A21">
        <w:tab/>
      </w:r>
    </w:p>
    <w:p w14:paraId="070087C7" w14:textId="77777777" w:rsidR="00356A5B" w:rsidRPr="00335A21" w:rsidRDefault="00697CEF" w:rsidP="00D82289">
      <w:pPr>
        <w:pStyle w:val="SingleTxtG"/>
        <w:tabs>
          <w:tab w:val="left" w:pos="1700"/>
          <w:tab w:val="right" w:leader="dot" w:pos="8505"/>
        </w:tabs>
      </w:pPr>
      <w:r w:rsidRPr="00335A21">
        <w:t>12.</w:t>
      </w:r>
      <w:r w:rsidR="00356A5B" w:rsidRPr="00335A21">
        <w:tab/>
        <w:t>Reason(s) for extension (if applicable):</w:t>
      </w:r>
      <w:r w:rsidR="00356A5B" w:rsidRPr="00335A21">
        <w:tab/>
      </w:r>
    </w:p>
    <w:p w14:paraId="3A659FE8" w14:textId="77777777" w:rsidR="00356A5B" w:rsidRPr="00335A21" w:rsidRDefault="00697CEF" w:rsidP="00D82289">
      <w:pPr>
        <w:pStyle w:val="SingleTxtG"/>
        <w:tabs>
          <w:tab w:val="left" w:pos="1700"/>
          <w:tab w:val="right" w:leader="dot" w:pos="8505"/>
        </w:tabs>
      </w:pPr>
      <w:r w:rsidRPr="00335A21">
        <w:t>13.</w:t>
      </w:r>
      <w:r w:rsidR="00356A5B" w:rsidRPr="00335A21">
        <w:tab/>
        <w:t>Approval granted/refused/extended/withdrawn</w:t>
      </w:r>
      <w:r w:rsidR="00356A5B" w:rsidRPr="00335A21">
        <w:rPr>
          <w:vertAlign w:val="superscript"/>
        </w:rPr>
        <w:t>2</w:t>
      </w:r>
      <w:r w:rsidR="00356A5B" w:rsidRPr="00335A21">
        <w:t xml:space="preserve">: </w:t>
      </w:r>
    </w:p>
    <w:p w14:paraId="67B44D1D" w14:textId="77777777" w:rsidR="00356A5B" w:rsidRPr="00335A21" w:rsidRDefault="00697CEF" w:rsidP="00D82289">
      <w:pPr>
        <w:pStyle w:val="SingleTxtG"/>
        <w:tabs>
          <w:tab w:val="left" w:pos="1700"/>
          <w:tab w:val="right" w:leader="dot" w:pos="8505"/>
        </w:tabs>
      </w:pPr>
      <w:r w:rsidRPr="00335A21">
        <w:t>14.</w:t>
      </w:r>
      <w:r w:rsidR="00356A5B" w:rsidRPr="00335A21">
        <w:tab/>
        <w:t>Place:</w:t>
      </w:r>
      <w:r w:rsidR="00356A5B" w:rsidRPr="00335A21">
        <w:tab/>
      </w:r>
    </w:p>
    <w:p w14:paraId="0AFF3678" w14:textId="77777777" w:rsidR="00356A5B" w:rsidRPr="00335A21" w:rsidRDefault="00697CEF" w:rsidP="00D82289">
      <w:pPr>
        <w:pStyle w:val="SingleTxtG"/>
        <w:tabs>
          <w:tab w:val="left" w:pos="1700"/>
          <w:tab w:val="right" w:leader="dot" w:pos="8505"/>
        </w:tabs>
      </w:pPr>
      <w:r w:rsidRPr="00335A21">
        <w:t>15.</w:t>
      </w:r>
      <w:r w:rsidR="00356A5B" w:rsidRPr="00335A21">
        <w:tab/>
        <w:t>Date:</w:t>
      </w:r>
      <w:r w:rsidR="00356A5B" w:rsidRPr="00335A21">
        <w:tab/>
      </w:r>
    </w:p>
    <w:p w14:paraId="7BD94067" w14:textId="77777777" w:rsidR="00356A5B" w:rsidRPr="00335A21" w:rsidRDefault="00697CEF" w:rsidP="00D82289">
      <w:pPr>
        <w:pStyle w:val="SingleTxtG"/>
        <w:tabs>
          <w:tab w:val="left" w:pos="1700"/>
          <w:tab w:val="right" w:leader="dot" w:pos="8505"/>
        </w:tabs>
      </w:pPr>
      <w:r w:rsidRPr="00335A21">
        <w:t>16.</w:t>
      </w:r>
      <w:r w:rsidR="00356A5B" w:rsidRPr="00335A21">
        <w:tab/>
        <w:t>Signature:</w:t>
      </w:r>
      <w:r w:rsidR="00356A5B" w:rsidRPr="00335A21">
        <w:tab/>
      </w:r>
    </w:p>
    <w:p w14:paraId="5888B311" w14:textId="77777777" w:rsidR="00356A5B" w:rsidRPr="00335A21" w:rsidRDefault="00697CEF" w:rsidP="00D82289">
      <w:pPr>
        <w:pStyle w:val="SingleTxtG"/>
        <w:tabs>
          <w:tab w:val="left" w:pos="1700"/>
          <w:tab w:val="right" w:leader="dot" w:pos="8505"/>
        </w:tabs>
        <w:ind w:left="1689" w:hanging="555"/>
      </w:pPr>
      <w:r w:rsidRPr="00335A21">
        <w:t>17.</w:t>
      </w:r>
      <w:r w:rsidR="00356A5B" w:rsidRPr="00335A21">
        <w:tab/>
        <w:t>The list of documents deposited with the Type Approval Authority which has granted approval is annexed to this communication and may be obtained on request.</w:t>
      </w:r>
    </w:p>
    <w:p w14:paraId="0F4A7290" w14:textId="77777777" w:rsidR="002700A7" w:rsidRPr="00335A21" w:rsidRDefault="002700A7" w:rsidP="00D82289">
      <w:pPr>
        <w:tabs>
          <w:tab w:val="right" w:leader="dot" w:pos="8505"/>
        </w:tabs>
        <w:suppressAutoHyphens w:val="0"/>
        <w:spacing w:line="240" w:lineRule="auto"/>
        <w:rPr>
          <w:b/>
        </w:rPr>
      </w:pPr>
      <w:r w:rsidRPr="00335A21">
        <w:rPr>
          <w:b/>
        </w:rPr>
        <w:br w:type="page"/>
      </w:r>
    </w:p>
    <w:p w14:paraId="4924F8CE" w14:textId="6717B137" w:rsidR="00AD253B" w:rsidRPr="00335A21" w:rsidRDefault="00AD253B" w:rsidP="0050048A">
      <w:pPr>
        <w:pStyle w:val="HChG"/>
        <w:outlineLvl w:val="0"/>
      </w:pPr>
      <w:r w:rsidRPr="00335A21">
        <w:t xml:space="preserve">Annex </w:t>
      </w:r>
      <w:bookmarkEnd w:id="3"/>
      <w:r w:rsidR="00181F03">
        <w:t>xxx</w:t>
      </w:r>
    </w:p>
    <w:p w14:paraId="2A69E55B" w14:textId="09B92DBB" w:rsidR="00AD253B" w:rsidRPr="00335A21" w:rsidRDefault="00AD253B" w:rsidP="00630D5A">
      <w:pPr>
        <w:pStyle w:val="HChG"/>
        <w:tabs>
          <w:tab w:val="clear" w:pos="2126"/>
          <w:tab w:val="right" w:pos="851"/>
        </w:tabs>
      </w:pPr>
      <w:r w:rsidRPr="00335A21">
        <w:tab/>
      </w:r>
      <w:r w:rsidR="00630D5A" w:rsidRPr="00335A21">
        <w:tab/>
      </w:r>
      <w:r w:rsidRPr="00335A21">
        <w:t>Information document relating to the type approval of an</w:t>
      </w:r>
      <w:r w:rsidRPr="00335A21">
        <w:br/>
        <w:t>e</w:t>
      </w:r>
      <w:r w:rsidR="008B67EF" w:rsidRPr="00335A21">
        <w:t xml:space="preserve">mergency </w:t>
      </w:r>
      <w:r w:rsidR="00181F03">
        <w:t>call Component</w:t>
      </w:r>
      <w:r w:rsidR="00BC79F4" w:rsidRPr="00335A21">
        <w:t xml:space="preserve"> (AEC</w:t>
      </w:r>
      <w:r w:rsidR="00181F03">
        <w:t>C</w:t>
      </w:r>
      <w:r w:rsidR="00BC79F4" w:rsidRPr="00335A21">
        <w:t>)</w:t>
      </w:r>
    </w:p>
    <w:p w14:paraId="3B90AAD3" w14:textId="77777777" w:rsidR="00AD253B" w:rsidRPr="00335A21" w:rsidRDefault="00AD253B" w:rsidP="00AD253B">
      <w:pPr>
        <w:pStyle w:val="SingleTxtG"/>
        <w:ind w:left="1134" w:firstLine="0"/>
      </w:pPr>
      <w:r w:rsidRPr="00335A21">
        <w:t>The following information, if applicable, shall be supplied in triplicate and shall include a list of contents.</w:t>
      </w:r>
    </w:p>
    <w:p w14:paraId="37F64788" w14:textId="77777777" w:rsidR="00AD253B" w:rsidRPr="00335A21" w:rsidRDefault="00AD253B" w:rsidP="00AD253B">
      <w:pPr>
        <w:pStyle w:val="SingleTxtG"/>
        <w:ind w:left="1134" w:firstLine="0"/>
      </w:pPr>
      <w:r w:rsidRPr="00335A21">
        <w:t>Any drawings shall be supplied in appropriate scale and in sufficient detail on size A4 paper or on a folder of A4 format.</w:t>
      </w:r>
    </w:p>
    <w:p w14:paraId="7E22EEF0" w14:textId="77777777" w:rsidR="00AD253B" w:rsidRPr="00335A21" w:rsidRDefault="00AD253B" w:rsidP="00AD253B">
      <w:pPr>
        <w:pStyle w:val="SingleTxtG"/>
      </w:pPr>
      <w:r w:rsidRPr="00335A21">
        <w:t>Photographs, if any, shall show sufficient detail.</w:t>
      </w:r>
    </w:p>
    <w:p w14:paraId="1D3578C8" w14:textId="77777777" w:rsidR="00AD253B" w:rsidRPr="00335A21" w:rsidRDefault="00AD253B" w:rsidP="00855180">
      <w:pPr>
        <w:pStyle w:val="SingleTxtG"/>
        <w:tabs>
          <w:tab w:val="clear" w:pos="2126"/>
          <w:tab w:val="left" w:pos="1701"/>
          <w:tab w:val="left" w:leader="dot" w:pos="8505"/>
        </w:tabs>
        <w:ind w:left="1134" w:firstLine="0"/>
        <w:jc w:val="left"/>
      </w:pPr>
      <w:r w:rsidRPr="00335A21">
        <w:t>1.</w:t>
      </w:r>
      <w:r w:rsidRPr="00335A21">
        <w:tab/>
        <w:t>Make (trade name of manufacturer):</w:t>
      </w:r>
      <w:r w:rsidRPr="00335A21">
        <w:tab/>
      </w:r>
    </w:p>
    <w:p w14:paraId="2767536B" w14:textId="77777777" w:rsidR="00AD253B" w:rsidRPr="00335A21" w:rsidRDefault="00AD253B" w:rsidP="00855180">
      <w:pPr>
        <w:pStyle w:val="SingleTxtG"/>
        <w:tabs>
          <w:tab w:val="clear" w:pos="2126"/>
          <w:tab w:val="left" w:pos="1701"/>
          <w:tab w:val="left" w:leader="dot" w:pos="8505"/>
        </w:tabs>
        <w:ind w:left="1134" w:firstLine="0"/>
        <w:jc w:val="left"/>
      </w:pPr>
      <w:r w:rsidRPr="00335A21">
        <w:t>2.</w:t>
      </w:r>
      <w:r w:rsidRPr="00335A21">
        <w:tab/>
        <w:t>Type and general commercial description(s):</w:t>
      </w:r>
      <w:r w:rsidRPr="00335A21">
        <w:tab/>
      </w:r>
    </w:p>
    <w:p w14:paraId="41F803A4" w14:textId="77777777" w:rsidR="00AD253B" w:rsidRPr="00335A21" w:rsidRDefault="00AD253B" w:rsidP="00855180">
      <w:pPr>
        <w:pStyle w:val="SingleTxtG"/>
        <w:tabs>
          <w:tab w:val="clear" w:pos="2126"/>
          <w:tab w:val="left" w:pos="1701"/>
          <w:tab w:val="left" w:leader="dot" w:pos="8505"/>
        </w:tabs>
        <w:ind w:left="1134" w:firstLine="0"/>
        <w:jc w:val="left"/>
      </w:pPr>
      <w:r w:rsidRPr="00335A21">
        <w:t>3.</w:t>
      </w:r>
      <w:r w:rsidRPr="00335A21">
        <w:tab/>
        <w:t>Means of identification of type, if marked on the device:</w:t>
      </w:r>
      <w:r w:rsidRPr="00335A21">
        <w:tab/>
      </w:r>
    </w:p>
    <w:p w14:paraId="62B08743" w14:textId="77777777" w:rsidR="00AD253B" w:rsidRPr="00335A21" w:rsidRDefault="00AD253B" w:rsidP="00855180">
      <w:pPr>
        <w:pStyle w:val="SingleTxtG"/>
        <w:tabs>
          <w:tab w:val="clear" w:pos="2126"/>
          <w:tab w:val="left" w:pos="1701"/>
          <w:tab w:val="left" w:leader="dot" w:pos="8505"/>
        </w:tabs>
        <w:ind w:left="1134" w:firstLine="0"/>
        <w:jc w:val="left"/>
      </w:pPr>
      <w:r w:rsidRPr="00335A21">
        <w:t>4.</w:t>
      </w:r>
      <w:r w:rsidRPr="00335A21">
        <w:tab/>
        <w:t>Name and address of manufacturer:</w:t>
      </w:r>
      <w:r w:rsidRPr="00335A21">
        <w:tab/>
      </w:r>
    </w:p>
    <w:p w14:paraId="294209A1" w14:textId="77777777" w:rsidR="00AD253B" w:rsidRPr="00335A21" w:rsidRDefault="00AD253B" w:rsidP="00855180">
      <w:pPr>
        <w:pStyle w:val="SingleTxtG"/>
        <w:tabs>
          <w:tab w:val="clear" w:pos="2126"/>
          <w:tab w:val="left" w:pos="1701"/>
          <w:tab w:val="left" w:leader="dot" w:pos="8505"/>
        </w:tabs>
        <w:ind w:left="1134" w:firstLine="0"/>
        <w:jc w:val="left"/>
      </w:pPr>
      <w:r w:rsidRPr="00335A21">
        <w:t>5.</w:t>
      </w:r>
      <w:r w:rsidRPr="00335A21">
        <w:tab/>
        <w:t>Location of and method of affixing the approval mark:</w:t>
      </w:r>
      <w:r w:rsidRPr="00335A21">
        <w:tab/>
      </w:r>
    </w:p>
    <w:p w14:paraId="65783BBB" w14:textId="77777777" w:rsidR="00AD253B" w:rsidRPr="00335A21" w:rsidRDefault="00AD253B" w:rsidP="00855180">
      <w:pPr>
        <w:pStyle w:val="SingleTxtG"/>
        <w:tabs>
          <w:tab w:val="clear" w:pos="2126"/>
          <w:tab w:val="left" w:pos="1701"/>
          <w:tab w:val="left" w:leader="dot" w:pos="8505"/>
        </w:tabs>
        <w:ind w:left="1134" w:firstLine="0"/>
        <w:jc w:val="left"/>
      </w:pPr>
      <w:r w:rsidRPr="00335A21">
        <w:t>6.</w:t>
      </w:r>
      <w:r w:rsidRPr="00335A21">
        <w:tab/>
      </w:r>
      <w:proofErr w:type="gramStart"/>
      <w:r w:rsidRPr="00335A21">
        <w:t>Address(</w:t>
      </w:r>
      <w:proofErr w:type="spellStart"/>
      <w:proofErr w:type="gramEnd"/>
      <w:r w:rsidRPr="00335A21">
        <w:t>es</w:t>
      </w:r>
      <w:proofErr w:type="spellEnd"/>
      <w:r w:rsidRPr="00335A21">
        <w:t>) of assembly plant(s):</w:t>
      </w:r>
      <w:r w:rsidRPr="00335A21">
        <w:tab/>
      </w:r>
    </w:p>
    <w:p w14:paraId="50985165" w14:textId="0FBB8A36" w:rsidR="00AD253B" w:rsidRPr="00335A21" w:rsidRDefault="00AD253B" w:rsidP="001369F0">
      <w:pPr>
        <w:pStyle w:val="SingleTxtG"/>
        <w:tabs>
          <w:tab w:val="clear" w:pos="2126"/>
          <w:tab w:val="left" w:pos="1701"/>
          <w:tab w:val="left" w:leader="dot" w:pos="8505"/>
        </w:tabs>
        <w:ind w:left="1701" w:hanging="567"/>
        <w:jc w:val="left"/>
      </w:pPr>
      <w:r w:rsidRPr="00335A21">
        <w:t>7.</w:t>
      </w:r>
      <w:r w:rsidRPr="00335A21">
        <w:tab/>
        <w:t xml:space="preserve">Arrangement (indicate components </w:t>
      </w:r>
      <w:r w:rsidR="008B48A4" w:rsidRPr="00335A21">
        <w:t>covered by the application of this type approval</w:t>
      </w:r>
      <w:r w:rsidRPr="00335A21">
        <w:t>):</w:t>
      </w:r>
      <w:r w:rsidRPr="00335A21">
        <w:tab/>
      </w:r>
    </w:p>
    <w:p w14:paraId="7E776F12" w14:textId="0CF07B8C" w:rsidR="00AD253B" w:rsidRPr="00335A21" w:rsidRDefault="00AD253B" w:rsidP="001369F0">
      <w:pPr>
        <w:pStyle w:val="SingleTxtG"/>
        <w:tabs>
          <w:tab w:val="clear" w:pos="2126"/>
          <w:tab w:val="left" w:pos="1701"/>
          <w:tab w:val="left" w:leader="dot" w:pos="8505"/>
        </w:tabs>
        <w:ind w:left="1701" w:hanging="567"/>
        <w:jc w:val="left"/>
      </w:pPr>
      <w:r w:rsidRPr="00335A21">
        <w:t>8.</w:t>
      </w:r>
      <w:r w:rsidRPr="00335A21">
        <w:tab/>
      </w:r>
      <w:r w:rsidR="00C74ECA" w:rsidRPr="00335A21">
        <w:t>Description of method(s) of attachment to the vehicle (if applicable, dimensions, structure and materials of the attachments and supports of the device):</w:t>
      </w:r>
      <w:r w:rsidR="00C74ECA" w:rsidRPr="00335A21">
        <w:rPr>
          <w:b/>
        </w:rPr>
        <w:t xml:space="preserve"> </w:t>
      </w:r>
      <w:r w:rsidRPr="00335A21">
        <w:tab/>
      </w:r>
    </w:p>
    <w:p w14:paraId="46ED0E82" w14:textId="5056EA65" w:rsidR="00AD253B" w:rsidRPr="00A64BAB" w:rsidRDefault="00AD253B" w:rsidP="00855180">
      <w:pPr>
        <w:pStyle w:val="SingleTxtG"/>
        <w:tabs>
          <w:tab w:val="clear" w:pos="2126"/>
          <w:tab w:val="left" w:pos="1701"/>
          <w:tab w:val="left" w:leader="dot" w:pos="8505"/>
        </w:tabs>
        <w:ind w:left="1701" w:hanging="567"/>
        <w:jc w:val="left"/>
      </w:pPr>
      <w:r w:rsidRPr="00335A21">
        <w:t>9.</w:t>
      </w:r>
      <w:r w:rsidRPr="00335A21">
        <w:tab/>
        <w:t xml:space="preserve">Sufficiently detailed drawings to identify the complete </w:t>
      </w:r>
      <w:r w:rsidR="00181F03" w:rsidRPr="00181F03">
        <w:rPr>
          <w:color w:val="FF0000"/>
          <w:highlight w:val="yellow"/>
        </w:rPr>
        <w:t>component</w:t>
      </w:r>
      <w:r w:rsidRPr="00181F03">
        <w:rPr>
          <w:color w:val="FF0000"/>
          <w:highlight w:val="yellow"/>
        </w:rPr>
        <w:t>,</w:t>
      </w:r>
      <w:r w:rsidRPr="00181F03">
        <w:rPr>
          <w:color w:val="FF0000"/>
        </w:rPr>
        <w:t xml:space="preserve"> </w:t>
      </w:r>
      <w:r w:rsidRPr="00335A21">
        <w:t>including installation instructions</w:t>
      </w:r>
      <w:r w:rsidR="008B48A4" w:rsidRPr="00335A21">
        <w:t xml:space="preserve"> (for aftermarket devices only)</w:t>
      </w:r>
      <w:r w:rsidRPr="00335A21">
        <w:t xml:space="preserve">; the position for the type-approval mark </w:t>
      </w:r>
      <w:r w:rsidRPr="00A64BAB">
        <w:t>must be indicated on the drawings:</w:t>
      </w:r>
      <w:r w:rsidRPr="00A64BAB">
        <w:tab/>
      </w:r>
    </w:p>
    <w:p w14:paraId="5BEDFA97" w14:textId="23ED93AB" w:rsidR="00872C3B" w:rsidRPr="00A64BAB" w:rsidRDefault="00872C3B" w:rsidP="00872C3B">
      <w:pPr>
        <w:pStyle w:val="SingleTxtG"/>
        <w:tabs>
          <w:tab w:val="clear" w:pos="2126"/>
          <w:tab w:val="left" w:pos="1700"/>
          <w:tab w:val="left" w:leader="dot" w:pos="8505"/>
        </w:tabs>
        <w:ind w:left="1701" w:hanging="567"/>
        <w:jc w:val="left"/>
      </w:pPr>
      <w:r w:rsidRPr="00A64BAB">
        <w:t>10.</w:t>
      </w:r>
      <w:r w:rsidRPr="00A64BAB">
        <w:tab/>
        <w:t xml:space="preserve">Back-up </w:t>
      </w:r>
      <w:r w:rsidRPr="00A64BAB">
        <w:rPr>
          <w:bCs/>
        </w:rPr>
        <w:t>power supply</w:t>
      </w:r>
      <w:r w:rsidRPr="00A64BAB">
        <w:t>: yes/no……………………………………</w:t>
      </w:r>
    </w:p>
    <w:p w14:paraId="1E8112EB" w14:textId="5832C1F7" w:rsidR="005A196A" w:rsidRPr="00A64BAB" w:rsidRDefault="005A196A" w:rsidP="00872C3B">
      <w:pPr>
        <w:pStyle w:val="SingleTxtG"/>
        <w:tabs>
          <w:tab w:val="clear" w:pos="2126"/>
          <w:tab w:val="left" w:pos="1700"/>
          <w:tab w:val="left" w:leader="dot" w:pos="8505"/>
        </w:tabs>
        <w:ind w:left="1701" w:hanging="567"/>
        <w:jc w:val="left"/>
      </w:pPr>
      <w:r w:rsidRPr="00A64BAB">
        <w:t>11.</w:t>
      </w:r>
      <w:r w:rsidRPr="00A64BAB">
        <w:tab/>
      </w:r>
      <w:r w:rsidR="00130E49" w:rsidRPr="00A64BAB">
        <w:t>Internal crash control unit: yes/no……………………………………</w:t>
      </w:r>
    </w:p>
    <w:p w14:paraId="0F526C91" w14:textId="1CCD1E82" w:rsidR="00246FBA" w:rsidRPr="00335A21" w:rsidRDefault="005E2F9A" w:rsidP="005E2F9A">
      <w:pPr>
        <w:tabs>
          <w:tab w:val="left" w:pos="1700"/>
          <w:tab w:val="right" w:leader="dot" w:pos="8505"/>
          <w:tab w:val="right" w:leader="dot" w:pos="9639"/>
        </w:tabs>
        <w:spacing w:after="120"/>
        <w:ind w:left="1701" w:right="1134" w:hanging="567"/>
        <w:jc w:val="center"/>
      </w:pPr>
      <w:r>
        <w:t>________________</w:t>
      </w:r>
    </w:p>
    <w:sectPr w:rsidR="00246FBA" w:rsidRPr="00335A21" w:rsidSect="00181F0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1276" w:left="1134" w:header="1134" w:footer="8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D08D" w14:textId="77777777" w:rsidR="00315057" w:rsidRDefault="00315057"/>
  </w:endnote>
  <w:endnote w:type="continuationSeparator" w:id="0">
    <w:p w14:paraId="6FF7D8BD" w14:textId="77777777" w:rsidR="00315057" w:rsidRDefault="00315057"/>
  </w:endnote>
  <w:endnote w:type="continuationNotice" w:id="1">
    <w:p w14:paraId="234B81A0" w14:textId="77777777" w:rsidR="00315057" w:rsidRDefault="00315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539115"/>
      <w:docPartObj>
        <w:docPartGallery w:val="Page Numbers (Bottom of Page)"/>
        <w:docPartUnique/>
      </w:docPartObj>
    </w:sdtPr>
    <w:sdtEndPr>
      <w:rPr>
        <w:noProof/>
      </w:rPr>
    </w:sdtEndPr>
    <w:sdtContent>
      <w:p w14:paraId="794165FF" w14:textId="6A6ABAD1" w:rsidR="00F520FA" w:rsidRDefault="00F52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96A99" w14:textId="507734AE" w:rsidR="00F520FA" w:rsidRDefault="00F520FA" w:rsidP="00F520FA">
    <w:pPr>
      <w:pStyle w:val="Footer"/>
      <w:tabs>
        <w:tab w:val="left" w:pos="29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8850"/>
      <w:docPartObj>
        <w:docPartGallery w:val="Page Numbers (Bottom of Page)"/>
        <w:docPartUnique/>
      </w:docPartObj>
    </w:sdtPr>
    <w:sdtEndPr>
      <w:rPr>
        <w:noProof/>
      </w:rPr>
    </w:sdtEndPr>
    <w:sdtContent>
      <w:p w14:paraId="3CCD3784" w14:textId="14A9F4CD" w:rsidR="00F520FA" w:rsidRDefault="00F520F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C6D33F3" w14:textId="77777777" w:rsidR="00F520FA" w:rsidRDefault="00F52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39839"/>
      <w:docPartObj>
        <w:docPartGallery w:val="Page Numbers (Bottom of Page)"/>
        <w:docPartUnique/>
      </w:docPartObj>
    </w:sdtPr>
    <w:sdtEndPr>
      <w:rPr>
        <w:noProof/>
      </w:rPr>
    </w:sdtEndPr>
    <w:sdtContent>
      <w:p w14:paraId="3B843F53" w14:textId="13C1903D" w:rsidR="00F520FA" w:rsidRDefault="00F520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0C4244" w14:textId="77777777" w:rsidR="00F520FA" w:rsidRDefault="00F52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15592" w14:textId="77777777" w:rsidR="00315057" w:rsidRPr="000B175B" w:rsidRDefault="00315057" w:rsidP="000B175B">
      <w:pPr>
        <w:tabs>
          <w:tab w:val="right" w:pos="2155"/>
        </w:tabs>
        <w:spacing w:after="80"/>
        <w:ind w:left="680"/>
        <w:rPr>
          <w:u w:val="single"/>
        </w:rPr>
      </w:pPr>
      <w:r>
        <w:rPr>
          <w:u w:val="single"/>
        </w:rPr>
        <w:tab/>
      </w:r>
    </w:p>
  </w:footnote>
  <w:footnote w:type="continuationSeparator" w:id="0">
    <w:p w14:paraId="1EA9EA1D" w14:textId="77777777" w:rsidR="00315057" w:rsidRPr="00FC68B7" w:rsidRDefault="00315057" w:rsidP="00FC68B7">
      <w:pPr>
        <w:tabs>
          <w:tab w:val="left" w:pos="2155"/>
        </w:tabs>
        <w:spacing w:after="80"/>
        <w:ind w:left="680"/>
        <w:rPr>
          <w:u w:val="single"/>
        </w:rPr>
      </w:pPr>
      <w:r>
        <w:rPr>
          <w:u w:val="single"/>
        </w:rPr>
        <w:tab/>
      </w:r>
    </w:p>
  </w:footnote>
  <w:footnote w:type="continuationNotice" w:id="1">
    <w:p w14:paraId="163F3797" w14:textId="77777777" w:rsidR="00315057" w:rsidRDefault="00315057"/>
  </w:footnote>
  <w:footnote w:id="2">
    <w:p w14:paraId="46FFBF94" w14:textId="77777777" w:rsidR="009024C8" w:rsidRDefault="009024C8" w:rsidP="00227514">
      <w:pPr>
        <w:pStyle w:val="FootnoteText"/>
        <w:widowControl w:val="0"/>
        <w:tabs>
          <w:tab w:val="clear" w:pos="1021"/>
          <w:tab w:val="right" w:pos="1020"/>
        </w:tabs>
      </w:pPr>
      <w:r>
        <w:tab/>
      </w:r>
      <w:r>
        <w:rPr>
          <w:rStyle w:val="FootnoteReference"/>
        </w:rPr>
        <w:footnoteRef/>
      </w:r>
      <w:r>
        <w:tab/>
        <w:t xml:space="preserve">As defined in Section 2 of the Consolidated Resolution on the Construction of Vehicles (R.E.3) (document TRANS/WP.29/78/Rev.2) – www.uneсe.оrg/trаns/mаin/wp29/wp29wgs/wp29gen/wp29 resоlutiоns.html. </w:t>
      </w:r>
    </w:p>
  </w:footnote>
  <w:footnote w:id="3">
    <w:p w14:paraId="7C94785D" w14:textId="77777777" w:rsidR="009024C8" w:rsidRPr="00A514E6" w:rsidRDefault="009024C8" w:rsidP="00B029F5">
      <w:pPr>
        <w:tabs>
          <w:tab w:val="right" w:leader="dot" w:pos="8505"/>
        </w:tabs>
        <w:ind w:left="993" w:right="1134"/>
        <w:rPr>
          <w:color w:val="FF0000"/>
          <w:highlight w:val="yellow"/>
        </w:rPr>
      </w:pPr>
      <w:r w:rsidRPr="00A514E6">
        <w:rPr>
          <w:rStyle w:val="FootnoteReference"/>
          <w:color w:val="FF0000"/>
          <w:highlight w:val="yellow"/>
        </w:rPr>
        <w:footnoteRef/>
      </w:r>
      <w:r w:rsidRPr="00A514E6">
        <w:rPr>
          <w:color w:val="FF0000"/>
          <w:highlight w:val="yellow"/>
        </w:rPr>
        <w:t xml:space="preserve"> </w:t>
      </w:r>
    </w:p>
    <w:p w14:paraId="66DA8CA2" w14:textId="77777777" w:rsidR="009024C8" w:rsidRPr="00A514E6" w:rsidRDefault="009024C8" w:rsidP="00B029F5">
      <w:pPr>
        <w:pStyle w:val="ListParagraph"/>
        <w:numPr>
          <w:ilvl w:val="0"/>
          <w:numId w:val="40"/>
        </w:numPr>
        <w:tabs>
          <w:tab w:val="right" w:leader="dot" w:pos="8505"/>
        </w:tabs>
        <w:ind w:right="1134"/>
        <w:rPr>
          <w:color w:val="FF0000"/>
          <w:highlight w:val="yellow"/>
        </w:rPr>
      </w:pPr>
      <w:r w:rsidRPr="00A514E6">
        <w:rPr>
          <w:color w:val="FF0000"/>
          <w:highlight w:val="yellow"/>
        </w:rPr>
        <w:t>Only connectors related to the parts listed in this paragraph</w:t>
      </w:r>
    </w:p>
    <w:p w14:paraId="69520A2D" w14:textId="3DA60B1B" w:rsidR="009024C8" w:rsidRPr="00A514E6" w:rsidRDefault="009024C8" w:rsidP="00B029F5">
      <w:pPr>
        <w:pStyle w:val="ListParagraph"/>
        <w:numPr>
          <w:ilvl w:val="0"/>
          <w:numId w:val="40"/>
        </w:numPr>
        <w:tabs>
          <w:tab w:val="right" w:leader="dot" w:pos="8505"/>
        </w:tabs>
        <w:ind w:right="1134"/>
        <w:rPr>
          <w:color w:val="FF0000"/>
          <w:highlight w:val="yellow"/>
        </w:rPr>
      </w:pPr>
      <w:r w:rsidRPr="00A514E6">
        <w:rPr>
          <w:color w:val="FF0000"/>
          <w:highlight w:val="yellow"/>
        </w:rPr>
        <w:t>The length of the harness, and when applicable its fixation, can be decided by the applicant, in agreement with the Technical Service, so that it is representative for the different installation configurations of the AEC</w:t>
      </w:r>
      <w:r>
        <w:rPr>
          <w:color w:val="FF0000"/>
          <w:highlight w:val="yellow"/>
        </w:rPr>
        <w:t>C</w:t>
      </w:r>
      <w:r w:rsidRPr="00A514E6">
        <w:rPr>
          <w:color w:val="FF0000"/>
          <w:highlight w:val="yellow"/>
        </w:rPr>
        <w:t>.</w:t>
      </w:r>
    </w:p>
    <w:p w14:paraId="0B5D4CB3" w14:textId="77777777" w:rsidR="009024C8" w:rsidRPr="0073604A" w:rsidRDefault="009024C8" w:rsidP="00B029F5">
      <w:pPr>
        <w:pStyle w:val="FootnoteText"/>
      </w:pPr>
    </w:p>
  </w:footnote>
  <w:footnote w:id="4">
    <w:p w14:paraId="20A2D46D" w14:textId="77777777" w:rsidR="009024C8" w:rsidRPr="00D86784" w:rsidRDefault="009024C8" w:rsidP="00356A5B">
      <w:pPr>
        <w:pStyle w:val="FootnoteText"/>
        <w:rPr>
          <w:color w:val="808080" w:themeColor="background1" w:themeShade="80"/>
          <w:lang w:val="en-US"/>
        </w:rPr>
      </w:pPr>
      <w:r w:rsidRPr="00D86784">
        <w:rPr>
          <w:color w:val="808080" w:themeColor="background1" w:themeShade="80"/>
        </w:rPr>
        <w:tab/>
      </w:r>
      <w:r w:rsidRPr="00D86784">
        <w:rPr>
          <w:rStyle w:val="FootnoteReference"/>
          <w:color w:val="808080" w:themeColor="background1" w:themeShade="80"/>
        </w:rPr>
        <w:t>1</w:t>
      </w:r>
      <w:r w:rsidRPr="00D86784">
        <w:rPr>
          <w:color w:val="808080" w:themeColor="background1" w:themeShade="80"/>
        </w:rPr>
        <w:tab/>
        <w:t>Distinguishing number of the country which has granted/extended/refused/withdrawn approval (see approval provisions in the Regulations).</w:t>
      </w:r>
    </w:p>
  </w:footnote>
  <w:footnote w:id="5">
    <w:p w14:paraId="21BC305E" w14:textId="77777777" w:rsidR="009024C8" w:rsidRPr="002324E2" w:rsidRDefault="009024C8" w:rsidP="00356A5B">
      <w:pPr>
        <w:pStyle w:val="FootnoteText"/>
        <w:rPr>
          <w:lang w:val="en-US"/>
        </w:rPr>
      </w:pPr>
      <w:r w:rsidRPr="00D86784">
        <w:rPr>
          <w:color w:val="808080" w:themeColor="background1" w:themeShade="80"/>
        </w:rPr>
        <w:tab/>
      </w:r>
      <w:r w:rsidRPr="00D86784">
        <w:rPr>
          <w:rStyle w:val="FootnoteReference"/>
          <w:color w:val="808080" w:themeColor="background1" w:themeShade="80"/>
        </w:rPr>
        <w:footnoteRef/>
      </w:r>
      <w:r w:rsidRPr="00D86784">
        <w:rPr>
          <w:color w:val="808080" w:themeColor="background1" w:themeShade="80"/>
        </w:rPr>
        <w:t xml:space="preserve"> </w:t>
      </w:r>
      <w:r w:rsidRPr="00D86784">
        <w:rPr>
          <w:color w:val="808080" w:themeColor="background1" w:themeShade="80"/>
        </w:rPr>
        <w:tab/>
        <w:t>Strike out what does not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7E17" w14:textId="77777777" w:rsidR="00F520FA" w:rsidRDefault="00F520FA" w:rsidP="00F520F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2BAE" w14:textId="77777777" w:rsidR="00F520FA" w:rsidRDefault="00F520FA" w:rsidP="00F520FA">
    <w:pPr>
      <w:pStyle w:val="Header"/>
      <w:pBdr>
        <w:bottom w:val="none" w:sz="0" w:space="0" w:color="auto"/>
      </w:pBd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000" w:firstRow="0" w:lastRow="0" w:firstColumn="0" w:lastColumn="0" w:noHBand="0" w:noVBand="0"/>
    </w:tblPr>
    <w:tblGrid>
      <w:gridCol w:w="4962"/>
      <w:gridCol w:w="4961"/>
    </w:tblGrid>
    <w:tr w:rsidR="000C0115" w:rsidRPr="000C0115" w14:paraId="7A152F3B" w14:textId="77777777" w:rsidTr="00A86C9B">
      <w:tc>
        <w:tcPr>
          <w:tcW w:w="4962" w:type="dxa"/>
        </w:tcPr>
        <w:p w14:paraId="64341393" w14:textId="5BAEDAB3" w:rsidR="000C0115" w:rsidRPr="000C0115" w:rsidRDefault="000C0115" w:rsidP="000C0115">
          <w:pPr>
            <w:tabs>
              <w:tab w:val="center" w:pos="4677"/>
              <w:tab w:val="right" w:pos="9355"/>
            </w:tabs>
            <w:spacing w:line="240" w:lineRule="auto"/>
            <w:rPr>
              <w:rFonts w:eastAsia="Times New Roman"/>
              <w:lang w:eastAsia="ar-SA"/>
            </w:rPr>
          </w:pPr>
          <w:r w:rsidRPr="000C0115">
            <w:rPr>
              <w:rFonts w:eastAsia="Times New Roman"/>
              <w:lang w:eastAsia="ar-SA"/>
            </w:rPr>
            <w:t xml:space="preserve">Submitted by the </w:t>
          </w:r>
          <w:r>
            <w:rPr>
              <w:rFonts w:eastAsia="Times New Roman"/>
              <w:lang w:eastAsia="ar-SA"/>
            </w:rPr>
            <w:t>expert from OICA</w:t>
          </w:r>
        </w:p>
        <w:p w14:paraId="3CDFE9F6" w14:textId="77777777" w:rsidR="000C0115" w:rsidRPr="000C0115" w:rsidRDefault="000C0115" w:rsidP="000C0115">
          <w:pPr>
            <w:tabs>
              <w:tab w:val="center" w:pos="4677"/>
              <w:tab w:val="right" w:pos="9355"/>
            </w:tabs>
            <w:spacing w:line="240" w:lineRule="auto"/>
            <w:rPr>
              <w:rFonts w:eastAsia="Times New Roman"/>
              <w:sz w:val="16"/>
              <w:szCs w:val="16"/>
              <w:lang w:eastAsia="ar-SA"/>
            </w:rPr>
          </w:pPr>
        </w:p>
      </w:tc>
      <w:tc>
        <w:tcPr>
          <w:tcW w:w="4961" w:type="dxa"/>
        </w:tcPr>
        <w:p w14:paraId="751F49FF" w14:textId="23F8D362" w:rsidR="000C0115" w:rsidRPr="000C0115" w:rsidRDefault="000C0115" w:rsidP="000C0115">
          <w:pPr>
            <w:spacing w:line="240" w:lineRule="auto"/>
            <w:ind w:left="742"/>
            <w:rPr>
              <w:rFonts w:eastAsia="Times New Roman"/>
              <w:b/>
              <w:bCs/>
              <w:lang w:eastAsia="ar-SA"/>
            </w:rPr>
          </w:pPr>
          <w:r w:rsidRPr="000C0115">
            <w:rPr>
              <w:rFonts w:eastAsia="Times New Roman"/>
              <w:u w:val="single"/>
              <w:lang w:eastAsia="ar-SA"/>
            </w:rPr>
            <w:t>Informal document</w:t>
          </w:r>
          <w:r w:rsidRPr="000C0115">
            <w:rPr>
              <w:rFonts w:eastAsia="Times New Roman"/>
              <w:lang w:eastAsia="ar-SA"/>
            </w:rPr>
            <w:t xml:space="preserve"> </w:t>
          </w:r>
          <w:r w:rsidRPr="000C0115">
            <w:rPr>
              <w:rFonts w:eastAsia="Times New Roman"/>
              <w:b/>
              <w:bCs/>
              <w:lang w:eastAsia="ar-SA"/>
            </w:rPr>
            <w:t>GRSG-111-</w:t>
          </w:r>
          <w:r w:rsidR="00C62601">
            <w:rPr>
              <w:rFonts w:eastAsia="Times New Roman"/>
              <w:b/>
              <w:bCs/>
              <w:lang w:eastAsia="ar-SA"/>
            </w:rPr>
            <w:t>15</w:t>
          </w:r>
        </w:p>
        <w:p w14:paraId="4C66AE5A" w14:textId="77777777" w:rsidR="000C0115" w:rsidRPr="000C0115" w:rsidRDefault="000C0115" w:rsidP="000C0115">
          <w:pPr>
            <w:tabs>
              <w:tab w:val="center" w:pos="4677"/>
              <w:tab w:val="right" w:pos="9355"/>
            </w:tabs>
            <w:spacing w:line="240" w:lineRule="auto"/>
            <w:ind w:left="742"/>
            <w:rPr>
              <w:rFonts w:eastAsia="Times New Roman"/>
              <w:lang w:eastAsia="ar-SA"/>
            </w:rPr>
          </w:pPr>
          <w:r w:rsidRPr="000C0115">
            <w:rPr>
              <w:rFonts w:eastAsia="Times New Roman"/>
              <w:lang w:eastAsia="ar-SA"/>
            </w:rPr>
            <w:t>(111</w:t>
          </w:r>
          <w:r w:rsidRPr="000C0115">
            <w:rPr>
              <w:rFonts w:eastAsia="Times New Roman"/>
              <w:vertAlign w:val="superscript"/>
              <w:lang w:eastAsia="ar-SA"/>
            </w:rPr>
            <w:t>th</w:t>
          </w:r>
          <w:r w:rsidRPr="000C0115">
            <w:rPr>
              <w:rFonts w:eastAsia="Times New Roman"/>
              <w:lang w:eastAsia="ar-SA"/>
            </w:rPr>
            <w:t xml:space="preserve"> GRSG, 11-14 October 2016</w:t>
          </w:r>
        </w:p>
        <w:p w14:paraId="1A3B9022" w14:textId="77777777" w:rsidR="000C0115" w:rsidRPr="000C0115" w:rsidRDefault="000C0115" w:rsidP="000C0115">
          <w:pPr>
            <w:tabs>
              <w:tab w:val="center" w:pos="4677"/>
              <w:tab w:val="right" w:pos="9355"/>
            </w:tabs>
            <w:spacing w:line="240" w:lineRule="auto"/>
            <w:ind w:left="742"/>
            <w:rPr>
              <w:rFonts w:eastAsia="Times New Roman"/>
              <w:lang w:eastAsia="ar-SA"/>
            </w:rPr>
          </w:pPr>
          <w:r w:rsidRPr="000C0115">
            <w:rPr>
              <w:rFonts w:eastAsia="Times New Roman"/>
              <w:lang w:eastAsia="ar-SA"/>
            </w:rPr>
            <w:t>agenda item 13)</w:t>
          </w:r>
        </w:p>
      </w:tc>
    </w:tr>
  </w:tbl>
  <w:p w14:paraId="7F5ACBAF" w14:textId="77777777" w:rsidR="000C0115" w:rsidRDefault="000C0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57E679C2"/>
    <w:lvl w:ilvl="0" w:tplc="CAAEEDD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D2B4FC02" w:tentative="1">
      <w:start w:val="1"/>
      <w:numFmt w:val="lowerLetter"/>
      <w:lvlText w:val="%2."/>
      <w:lvlJc w:val="left"/>
      <w:pPr>
        <w:tabs>
          <w:tab w:val="num" w:pos="1440"/>
        </w:tabs>
        <w:ind w:left="1440" w:hanging="360"/>
      </w:pPr>
    </w:lvl>
    <w:lvl w:ilvl="2" w:tplc="66CAE230" w:tentative="1">
      <w:start w:val="1"/>
      <w:numFmt w:val="lowerRoman"/>
      <w:lvlText w:val="%3."/>
      <w:lvlJc w:val="right"/>
      <w:pPr>
        <w:tabs>
          <w:tab w:val="num" w:pos="2160"/>
        </w:tabs>
        <w:ind w:left="2160" w:hanging="180"/>
      </w:pPr>
    </w:lvl>
    <w:lvl w:ilvl="3" w:tplc="E2543228" w:tentative="1">
      <w:start w:val="1"/>
      <w:numFmt w:val="decimal"/>
      <w:lvlText w:val="%4."/>
      <w:lvlJc w:val="left"/>
      <w:pPr>
        <w:tabs>
          <w:tab w:val="num" w:pos="2880"/>
        </w:tabs>
        <w:ind w:left="2880" w:hanging="360"/>
      </w:pPr>
    </w:lvl>
    <w:lvl w:ilvl="4" w:tplc="930A58FE" w:tentative="1">
      <w:start w:val="1"/>
      <w:numFmt w:val="lowerLetter"/>
      <w:lvlText w:val="%5."/>
      <w:lvlJc w:val="left"/>
      <w:pPr>
        <w:tabs>
          <w:tab w:val="num" w:pos="3600"/>
        </w:tabs>
        <w:ind w:left="3600" w:hanging="360"/>
      </w:pPr>
    </w:lvl>
    <w:lvl w:ilvl="5" w:tplc="7A44F54E" w:tentative="1">
      <w:start w:val="1"/>
      <w:numFmt w:val="lowerRoman"/>
      <w:lvlText w:val="%6."/>
      <w:lvlJc w:val="right"/>
      <w:pPr>
        <w:tabs>
          <w:tab w:val="num" w:pos="4320"/>
        </w:tabs>
        <w:ind w:left="4320" w:hanging="180"/>
      </w:pPr>
    </w:lvl>
    <w:lvl w:ilvl="6" w:tplc="35D21EB6" w:tentative="1">
      <w:start w:val="1"/>
      <w:numFmt w:val="decimal"/>
      <w:lvlText w:val="%7."/>
      <w:lvlJc w:val="left"/>
      <w:pPr>
        <w:tabs>
          <w:tab w:val="num" w:pos="5040"/>
        </w:tabs>
        <w:ind w:left="5040" w:hanging="360"/>
      </w:pPr>
    </w:lvl>
    <w:lvl w:ilvl="7" w:tplc="9322E7FE" w:tentative="1">
      <w:start w:val="1"/>
      <w:numFmt w:val="lowerLetter"/>
      <w:lvlText w:val="%8."/>
      <w:lvlJc w:val="left"/>
      <w:pPr>
        <w:tabs>
          <w:tab w:val="num" w:pos="5760"/>
        </w:tabs>
        <w:ind w:left="5760" w:hanging="360"/>
      </w:pPr>
    </w:lvl>
    <w:lvl w:ilvl="8" w:tplc="89261A32" w:tentative="1">
      <w:start w:val="1"/>
      <w:numFmt w:val="lowerRoman"/>
      <w:lvlText w:val="%9."/>
      <w:lvlJc w:val="right"/>
      <w:pPr>
        <w:tabs>
          <w:tab w:val="num" w:pos="6480"/>
        </w:tabs>
        <w:ind w:left="6480" w:hanging="180"/>
      </w:pPr>
    </w:lvl>
  </w:abstractNum>
  <w:abstractNum w:abstractNumId="1">
    <w:nsid w:val="03F32101"/>
    <w:multiLevelType w:val="hybridMultilevel"/>
    <w:tmpl w:val="B8EA7E98"/>
    <w:lvl w:ilvl="0" w:tplc="A844D560">
      <w:numFmt w:val="bullet"/>
      <w:lvlText w:val="-"/>
      <w:lvlJc w:val="left"/>
      <w:pPr>
        <w:ind w:left="1854" w:hanging="360"/>
      </w:pPr>
      <w:rPr>
        <w:rFonts w:ascii="Times New Roman" w:eastAsiaTheme="minorEastAsia"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nsid w:val="03FD28C0"/>
    <w:multiLevelType w:val="multilevel"/>
    <w:tmpl w:val="288843A2"/>
    <w:lvl w:ilvl="0">
      <w:start w:val="3"/>
      <w:numFmt w:val="decimal"/>
      <w:lvlText w:val="%1."/>
      <w:lvlJc w:val="left"/>
      <w:pPr>
        <w:ind w:left="1570" w:hanging="360"/>
      </w:pPr>
      <w:rPr>
        <w:rFonts w:hint="default"/>
        <w:w w:val="100"/>
      </w:rPr>
    </w:lvl>
    <w:lvl w:ilvl="1">
      <w:start w:val="7"/>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b w:val="0"/>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2650" w:hanging="1440"/>
      </w:pPr>
      <w:rPr>
        <w:rFonts w:hint="default"/>
      </w:rPr>
    </w:lvl>
  </w:abstractNum>
  <w:abstractNum w:abstractNumId="3">
    <w:nsid w:val="0B364E0E"/>
    <w:multiLevelType w:val="hybridMultilevel"/>
    <w:tmpl w:val="5AF6FC4A"/>
    <w:lvl w:ilvl="0" w:tplc="A844D560">
      <w:numFmt w:val="bullet"/>
      <w:lvlText w:val="-"/>
      <w:lvlJc w:val="left"/>
      <w:pPr>
        <w:ind w:left="1854" w:hanging="360"/>
      </w:pPr>
      <w:rPr>
        <w:rFonts w:ascii="Times New Roman" w:eastAsiaTheme="minorEastAsia"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0E311140"/>
    <w:multiLevelType w:val="hybridMultilevel"/>
    <w:tmpl w:val="FE64D1A4"/>
    <w:lvl w:ilvl="0" w:tplc="A844D560">
      <w:numFmt w:val="bullet"/>
      <w:lvlText w:val="-"/>
      <w:lvlJc w:val="left"/>
      <w:pPr>
        <w:ind w:left="2847" w:hanging="360"/>
      </w:pPr>
      <w:rPr>
        <w:rFonts w:ascii="Times New Roman" w:eastAsiaTheme="minorEastAsia" w:hAnsi="Times New Roman" w:cs="Times New Roman"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5">
    <w:nsid w:val="0EB85782"/>
    <w:multiLevelType w:val="multilevel"/>
    <w:tmpl w:val="24D67EE2"/>
    <w:lvl w:ilvl="0">
      <w:start w:val="2"/>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nsid w:val="102C13EB"/>
    <w:multiLevelType w:val="hybridMultilevel"/>
    <w:tmpl w:val="CB78632E"/>
    <w:lvl w:ilvl="0" w:tplc="98009BF8">
      <w:start w:val="15"/>
      <w:numFmt w:val="bullet"/>
      <w:lvlText w:val="-"/>
      <w:lvlJc w:val="left"/>
      <w:pPr>
        <w:ind w:left="1060" w:hanging="360"/>
      </w:pPr>
      <w:rPr>
        <w:rFonts w:ascii="Times New Roman" w:eastAsia="Times New Roman" w:hAnsi="Times New Roman" w:cs="Times New Roman" w:hint="default"/>
        <w:b/>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nsid w:val="134617C4"/>
    <w:multiLevelType w:val="hybridMultilevel"/>
    <w:tmpl w:val="F692DB62"/>
    <w:lvl w:ilvl="0" w:tplc="D12C029C">
      <w:start w:val="1"/>
      <w:numFmt w:val="bullet"/>
      <w:pStyle w:val="lien"/>
      <w:lvlText w:val=""/>
      <w:lvlJc w:val="left"/>
      <w:pPr>
        <w:tabs>
          <w:tab w:val="num" w:pos="1211"/>
        </w:tabs>
        <w:ind w:left="1211" w:hanging="360"/>
      </w:pPr>
      <w:rPr>
        <w:rFonts w:ascii="Wingdings" w:hAnsi="Wingdings" w:hint="default"/>
        <w:color w:val="auto"/>
      </w:rPr>
    </w:lvl>
    <w:lvl w:ilvl="1" w:tplc="08090001">
      <w:start w:val="1"/>
      <w:numFmt w:val="bullet"/>
      <w:lvlText w:val=""/>
      <w:lvlJc w:val="left"/>
      <w:pPr>
        <w:tabs>
          <w:tab w:val="num" w:pos="2345"/>
        </w:tabs>
        <w:ind w:left="2345" w:hanging="360"/>
      </w:pPr>
      <w:rPr>
        <w:rFonts w:ascii="Symbol" w:hAnsi="Symbol" w:hint="default"/>
      </w:rPr>
    </w:lvl>
    <w:lvl w:ilvl="2" w:tplc="7924E3C0">
      <w:start w:val="1"/>
      <w:numFmt w:val="bullet"/>
      <w:lvlText w:val=""/>
      <w:lvlJc w:val="left"/>
      <w:pPr>
        <w:tabs>
          <w:tab w:val="num" w:pos="3464"/>
        </w:tabs>
        <w:ind w:left="3464" w:hanging="360"/>
      </w:pPr>
      <w:rPr>
        <w:rFonts w:ascii="Symbol" w:hAnsi="Symbol" w:hint="default"/>
        <w:color w:val="auto"/>
      </w:rPr>
    </w:lvl>
    <w:lvl w:ilvl="3" w:tplc="A7387E42">
      <w:numFmt w:val="bullet"/>
      <w:lvlText w:val="-"/>
      <w:lvlJc w:val="left"/>
      <w:pPr>
        <w:ind w:left="4184" w:hanging="360"/>
      </w:pPr>
      <w:rPr>
        <w:rFonts w:ascii="Arial" w:eastAsia="Times New Roman" w:hAnsi="Arial" w:cs="Arial" w:hint="default"/>
      </w:rPr>
    </w:lvl>
    <w:lvl w:ilvl="4" w:tplc="040C0003" w:tentative="1">
      <w:start w:val="1"/>
      <w:numFmt w:val="bullet"/>
      <w:lvlText w:val="o"/>
      <w:lvlJc w:val="left"/>
      <w:pPr>
        <w:tabs>
          <w:tab w:val="num" w:pos="4904"/>
        </w:tabs>
        <w:ind w:left="4904" w:hanging="360"/>
      </w:pPr>
      <w:rPr>
        <w:rFonts w:ascii="Courier New" w:hAnsi="Courier New" w:hint="default"/>
      </w:rPr>
    </w:lvl>
    <w:lvl w:ilvl="5" w:tplc="040C0005" w:tentative="1">
      <w:start w:val="1"/>
      <w:numFmt w:val="bullet"/>
      <w:lvlText w:val=""/>
      <w:lvlJc w:val="left"/>
      <w:pPr>
        <w:tabs>
          <w:tab w:val="num" w:pos="5624"/>
        </w:tabs>
        <w:ind w:left="5624" w:hanging="360"/>
      </w:pPr>
      <w:rPr>
        <w:rFonts w:ascii="Wingdings" w:hAnsi="Wingdings" w:hint="default"/>
      </w:rPr>
    </w:lvl>
    <w:lvl w:ilvl="6" w:tplc="040C0001" w:tentative="1">
      <w:start w:val="1"/>
      <w:numFmt w:val="bullet"/>
      <w:lvlText w:val=""/>
      <w:lvlJc w:val="left"/>
      <w:pPr>
        <w:tabs>
          <w:tab w:val="num" w:pos="6344"/>
        </w:tabs>
        <w:ind w:left="6344" w:hanging="360"/>
      </w:pPr>
      <w:rPr>
        <w:rFonts w:ascii="Symbol" w:hAnsi="Symbol" w:hint="default"/>
      </w:rPr>
    </w:lvl>
    <w:lvl w:ilvl="7" w:tplc="040C0003" w:tentative="1">
      <w:start w:val="1"/>
      <w:numFmt w:val="bullet"/>
      <w:lvlText w:val="o"/>
      <w:lvlJc w:val="left"/>
      <w:pPr>
        <w:tabs>
          <w:tab w:val="num" w:pos="7064"/>
        </w:tabs>
        <w:ind w:left="7064" w:hanging="360"/>
      </w:pPr>
      <w:rPr>
        <w:rFonts w:ascii="Courier New" w:hAnsi="Courier New" w:hint="default"/>
      </w:rPr>
    </w:lvl>
    <w:lvl w:ilvl="8" w:tplc="040C0005" w:tentative="1">
      <w:start w:val="1"/>
      <w:numFmt w:val="bullet"/>
      <w:lvlText w:val=""/>
      <w:lvlJc w:val="left"/>
      <w:pPr>
        <w:tabs>
          <w:tab w:val="num" w:pos="7784"/>
        </w:tabs>
        <w:ind w:left="7784" w:hanging="360"/>
      </w:pPr>
      <w:rPr>
        <w:rFonts w:ascii="Wingdings" w:hAnsi="Wingdings" w:hint="default"/>
      </w:rPr>
    </w:lvl>
  </w:abstractNum>
  <w:abstractNum w:abstractNumId="8">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7153E85"/>
    <w:multiLevelType w:val="hybridMultilevel"/>
    <w:tmpl w:val="606A60CA"/>
    <w:lvl w:ilvl="0" w:tplc="A844D560">
      <w:numFmt w:val="bullet"/>
      <w:lvlText w:val="-"/>
      <w:lvlJc w:val="left"/>
      <w:pPr>
        <w:ind w:left="798" w:hanging="360"/>
      </w:pPr>
      <w:rPr>
        <w:rFonts w:ascii="Times New Roman" w:eastAsiaTheme="minorEastAsia" w:hAnsi="Times New Roman" w:cs="Times New Roman" w:hint="default"/>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10">
    <w:nsid w:val="1E253887"/>
    <w:multiLevelType w:val="hybridMultilevel"/>
    <w:tmpl w:val="497EC7CC"/>
    <w:lvl w:ilvl="0" w:tplc="075A6416">
      <w:start w:val="1"/>
      <w:numFmt w:val="bullet"/>
      <w:pStyle w:val="Bullet2G"/>
      <w:lvlText w:val="•"/>
      <w:lvlJc w:val="left"/>
      <w:pPr>
        <w:tabs>
          <w:tab w:val="num" w:pos="2268"/>
        </w:tabs>
        <w:ind w:left="2268" w:hanging="17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1E3B6C0D"/>
    <w:multiLevelType w:val="hybridMultilevel"/>
    <w:tmpl w:val="141E42A6"/>
    <w:lvl w:ilvl="0" w:tplc="A7387E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63D87"/>
    <w:multiLevelType w:val="hybridMultilevel"/>
    <w:tmpl w:val="E1700AB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24E06BAA"/>
    <w:multiLevelType w:val="hybridMultilevel"/>
    <w:tmpl w:val="6344B71C"/>
    <w:lvl w:ilvl="0" w:tplc="5B3A1574">
      <w:start w:val="1"/>
      <w:numFmt w:val="bullet"/>
      <w:lvlText w:val="-"/>
      <w:lvlJc w:val="left"/>
      <w:pPr>
        <w:ind w:left="2839" w:hanging="360"/>
      </w:pPr>
      <w:rPr>
        <w:rFonts w:ascii="Times New Roman" w:hAnsi="Times New Roman" w:cs="Times New Roman" w:hint="default"/>
      </w:rPr>
    </w:lvl>
    <w:lvl w:ilvl="1" w:tplc="08090003" w:tentative="1">
      <w:start w:val="1"/>
      <w:numFmt w:val="bullet"/>
      <w:lvlText w:val="o"/>
      <w:lvlJc w:val="left"/>
      <w:pPr>
        <w:ind w:left="3559" w:hanging="360"/>
      </w:pPr>
      <w:rPr>
        <w:rFonts w:ascii="Courier New" w:hAnsi="Courier New" w:cs="Courier New" w:hint="default"/>
      </w:rPr>
    </w:lvl>
    <w:lvl w:ilvl="2" w:tplc="08090005" w:tentative="1">
      <w:start w:val="1"/>
      <w:numFmt w:val="bullet"/>
      <w:lvlText w:val=""/>
      <w:lvlJc w:val="left"/>
      <w:pPr>
        <w:ind w:left="4279" w:hanging="360"/>
      </w:pPr>
      <w:rPr>
        <w:rFonts w:ascii="Wingdings" w:hAnsi="Wingdings" w:hint="default"/>
      </w:rPr>
    </w:lvl>
    <w:lvl w:ilvl="3" w:tplc="08090001" w:tentative="1">
      <w:start w:val="1"/>
      <w:numFmt w:val="bullet"/>
      <w:lvlText w:val=""/>
      <w:lvlJc w:val="left"/>
      <w:pPr>
        <w:ind w:left="4999" w:hanging="360"/>
      </w:pPr>
      <w:rPr>
        <w:rFonts w:ascii="Symbol" w:hAnsi="Symbol" w:hint="default"/>
      </w:rPr>
    </w:lvl>
    <w:lvl w:ilvl="4" w:tplc="08090003" w:tentative="1">
      <w:start w:val="1"/>
      <w:numFmt w:val="bullet"/>
      <w:lvlText w:val="o"/>
      <w:lvlJc w:val="left"/>
      <w:pPr>
        <w:ind w:left="5719" w:hanging="360"/>
      </w:pPr>
      <w:rPr>
        <w:rFonts w:ascii="Courier New" w:hAnsi="Courier New" w:cs="Courier New" w:hint="default"/>
      </w:rPr>
    </w:lvl>
    <w:lvl w:ilvl="5" w:tplc="08090005" w:tentative="1">
      <w:start w:val="1"/>
      <w:numFmt w:val="bullet"/>
      <w:lvlText w:val=""/>
      <w:lvlJc w:val="left"/>
      <w:pPr>
        <w:ind w:left="6439" w:hanging="360"/>
      </w:pPr>
      <w:rPr>
        <w:rFonts w:ascii="Wingdings" w:hAnsi="Wingdings" w:hint="default"/>
      </w:rPr>
    </w:lvl>
    <w:lvl w:ilvl="6" w:tplc="08090001" w:tentative="1">
      <w:start w:val="1"/>
      <w:numFmt w:val="bullet"/>
      <w:lvlText w:val=""/>
      <w:lvlJc w:val="left"/>
      <w:pPr>
        <w:ind w:left="7159" w:hanging="360"/>
      </w:pPr>
      <w:rPr>
        <w:rFonts w:ascii="Symbol" w:hAnsi="Symbol" w:hint="default"/>
      </w:rPr>
    </w:lvl>
    <w:lvl w:ilvl="7" w:tplc="08090003" w:tentative="1">
      <w:start w:val="1"/>
      <w:numFmt w:val="bullet"/>
      <w:lvlText w:val="o"/>
      <w:lvlJc w:val="left"/>
      <w:pPr>
        <w:ind w:left="7879" w:hanging="360"/>
      </w:pPr>
      <w:rPr>
        <w:rFonts w:ascii="Courier New" w:hAnsi="Courier New" w:cs="Courier New" w:hint="default"/>
      </w:rPr>
    </w:lvl>
    <w:lvl w:ilvl="8" w:tplc="08090005" w:tentative="1">
      <w:start w:val="1"/>
      <w:numFmt w:val="bullet"/>
      <w:lvlText w:val=""/>
      <w:lvlJc w:val="left"/>
      <w:pPr>
        <w:ind w:left="8599" w:hanging="360"/>
      </w:pPr>
      <w:rPr>
        <w:rFonts w:ascii="Wingdings" w:hAnsi="Wingdings" w:hint="default"/>
      </w:rPr>
    </w:lvl>
  </w:abstractNum>
  <w:abstractNum w:abstractNumId="14">
    <w:nsid w:val="24ED5656"/>
    <w:multiLevelType w:val="hybridMultilevel"/>
    <w:tmpl w:val="F87C4A52"/>
    <w:lvl w:ilvl="0" w:tplc="A844D560">
      <w:numFmt w:val="bullet"/>
      <w:lvlText w:val="-"/>
      <w:lvlJc w:val="left"/>
      <w:pPr>
        <w:ind w:left="781" w:hanging="360"/>
      </w:pPr>
      <w:rPr>
        <w:rFonts w:ascii="Times New Roman" w:eastAsiaTheme="minorEastAsia" w:hAnsi="Times New Roman" w:cs="Times New Roman"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5">
    <w:nsid w:val="26B47069"/>
    <w:multiLevelType w:val="hybridMultilevel"/>
    <w:tmpl w:val="5A4EEE6A"/>
    <w:lvl w:ilvl="0" w:tplc="D8EA495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2EE545B7"/>
    <w:multiLevelType w:val="hybridMultilevel"/>
    <w:tmpl w:val="B8F65A02"/>
    <w:lvl w:ilvl="0" w:tplc="5B3A1574">
      <w:start w:val="1"/>
      <w:numFmt w:val="bullet"/>
      <w:lvlText w:val="-"/>
      <w:lvlJc w:val="left"/>
      <w:pPr>
        <w:ind w:left="2843" w:hanging="360"/>
      </w:pPr>
      <w:rPr>
        <w:rFonts w:ascii="Times New Roman" w:hAnsi="Times New Roman" w:cs="Times New Roman" w:hint="default"/>
      </w:rPr>
    </w:lvl>
    <w:lvl w:ilvl="1" w:tplc="812E5A96">
      <w:start w:val="1"/>
      <w:numFmt w:val="bullet"/>
      <w:lvlText w:val="o"/>
      <w:lvlJc w:val="left"/>
      <w:pPr>
        <w:ind w:left="3563" w:hanging="360"/>
      </w:pPr>
      <w:rPr>
        <w:rFonts w:ascii="Courier New" w:hAnsi="Courier New" w:cs="Courier New" w:hint="default"/>
        <w:strike w:val="0"/>
      </w:rPr>
    </w:lvl>
    <w:lvl w:ilvl="2" w:tplc="08090005" w:tentative="1">
      <w:start w:val="1"/>
      <w:numFmt w:val="bullet"/>
      <w:lvlText w:val=""/>
      <w:lvlJc w:val="left"/>
      <w:pPr>
        <w:ind w:left="4283" w:hanging="360"/>
      </w:pPr>
      <w:rPr>
        <w:rFonts w:ascii="Wingdings" w:hAnsi="Wingdings" w:hint="default"/>
      </w:rPr>
    </w:lvl>
    <w:lvl w:ilvl="3" w:tplc="08090001" w:tentative="1">
      <w:start w:val="1"/>
      <w:numFmt w:val="bullet"/>
      <w:lvlText w:val=""/>
      <w:lvlJc w:val="left"/>
      <w:pPr>
        <w:ind w:left="5003" w:hanging="360"/>
      </w:pPr>
      <w:rPr>
        <w:rFonts w:ascii="Symbol" w:hAnsi="Symbol" w:hint="default"/>
      </w:rPr>
    </w:lvl>
    <w:lvl w:ilvl="4" w:tplc="08090003" w:tentative="1">
      <w:start w:val="1"/>
      <w:numFmt w:val="bullet"/>
      <w:lvlText w:val="o"/>
      <w:lvlJc w:val="left"/>
      <w:pPr>
        <w:ind w:left="5723" w:hanging="360"/>
      </w:pPr>
      <w:rPr>
        <w:rFonts w:ascii="Courier New" w:hAnsi="Courier New" w:cs="Courier New" w:hint="default"/>
      </w:rPr>
    </w:lvl>
    <w:lvl w:ilvl="5" w:tplc="08090005" w:tentative="1">
      <w:start w:val="1"/>
      <w:numFmt w:val="bullet"/>
      <w:lvlText w:val=""/>
      <w:lvlJc w:val="left"/>
      <w:pPr>
        <w:ind w:left="6443" w:hanging="360"/>
      </w:pPr>
      <w:rPr>
        <w:rFonts w:ascii="Wingdings" w:hAnsi="Wingdings" w:hint="default"/>
      </w:rPr>
    </w:lvl>
    <w:lvl w:ilvl="6" w:tplc="08090001" w:tentative="1">
      <w:start w:val="1"/>
      <w:numFmt w:val="bullet"/>
      <w:lvlText w:val=""/>
      <w:lvlJc w:val="left"/>
      <w:pPr>
        <w:ind w:left="7163" w:hanging="360"/>
      </w:pPr>
      <w:rPr>
        <w:rFonts w:ascii="Symbol" w:hAnsi="Symbol" w:hint="default"/>
      </w:rPr>
    </w:lvl>
    <w:lvl w:ilvl="7" w:tplc="08090003" w:tentative="1">
      <w:start w:val="1"/>
      <w:numFmt w:val="bullet"/>
      <w:lvlText w:val="o"/>
      <w:lvlJc w:val="left"/>
      <w:pPr>
        <w:ind w:left="7883" w:hanging="360"/>
      </w:pPr>
      <w:rPr>
        <w:rFonts w:ascii="Courier New" w:hAnsi="Courier New" w:cs="Courier New" w:hint="default"/>
      </w:rPr>
    </w:lvl>
    <w:lvl w:ilvl="8" w:tplc="08090005" w:tentative="1">
      <w:start w:val="1"/>
      <w:numFmt w:val="bullet"/>
      <w:lvlText w:val=""/>
      <w:lvlJc w:val="left"/>
      <w:pPr>
        <w:ind w:left="8603" w:hanging="360"/>
      </w:pPr>
      <w:rPr>
        <w:rFonts w:ascii="Wingdings" w:hAnsi="Wingdings" w:hint="default"/>
      </w:rPr>
    </w:lvl>
  </w:abstractNum>
  <w:abstractNum w:abstractNumId="17">
    <w:nsid w:val="2F7C6A70"/>
    <w:multiLevelType w:val="multilevel"/>
    <w:tmpl w:val="938015E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8">
    <w:nsid w:val="2FAE5087"/>
    <w:multiLevelType w:val="hybridMultilevel"/>
    <w:tmpl w:val="38DCDAAC"/>
    <w:lvl w:ilvl="0" w:tplc="98009BF8">
      <w:start w:val="15"/>
      <w:numFmt w:val="bullet"/>
      <w:lvlText w:val="-"/>
      <w:lvlJc w:val="left"/>
      <w:pPr>
        <w:ind w:left="1004" w:hanging="360"/>
      </w:pPr>
      <w:rPr>
        <w:rFonts w:ascii="Times New Roman" w:eastAsia="Times New Roman" w:hAnsi="Times New Roman" w:cs="Times New Roman"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1A12325"/>
    <w:multiLevelType w:val="hybridMultilevel"/>
    <w:tmpl w:val="FF0E5B48"/>
    <w:lvl w:ilvl="0" w:tplc="04190001">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E72ED1"/>
    <w:multiLevelType w:val="multilevel"/>
    <w:tmpl w:val="CD98DB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strike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nsid w:val="39A35BB8"/>
    <w:multiLevelType w:val="hybridMultilevel"/>
    <w:tmpl w:val="F5985230"/>
    <w:lvl w:ilvl="0" w:tplc="0809000F">
      <w:start w:val="1"/>
      <w:numFmt w:val="decimal"/>
      <w:lvlText w:val="%1."/>
      <w:lvlJc w:val="left"/>
      <w:pPr>
        <w:ind w:left="1657" w:hanging="360"/>
      </w:pPr>
    </w:lvl>
    <w:lvl w:ilvl="1" w:tplc="08090019">
      <w:start w:val="1"/>
      <w:numFmt w:val="lowerLetter"/>
      <w:lvlText w:val="%2."/>
      <w:lvlJc w:val="left"/>
      <w:pPr>
        <w:ind w:left="2377" w:hanging="360"/>
      </w:pPr>
    </w:lvl>
    <w:lvl w:ilvl="2" w:tplc="0809001B" w:tentative="1">
      <w:start w:val="1"/>
      <w:numFmt w:val="lowerRoman"/>
      <w:lvlText w:val="%3."/>
      <w:lvlJc w:val="right"/>
      <w:pPr>
        <w:ind w:left="3097" w:hanging="180"/>
      </w:pPr>
    </w:lvl>
    <w:lvl w:ilvl="3" w:tplc="0809000F" w:tentative="1">
      <w:start w:val="1"/>
      <w:numFmt w:val="decimal"/>
      <w:lvlText w:val="%4."/>
      <w:lvlJc w:val="left"/>
      <w:pPr>
        <w:ind w:left="3817" w:hanging="360"/>
      </w:pPr>
    </w:lvl>
    <w:lvl w:ilvl="4" w:tplc="08090019" w:tentative="1">
      <w:start w:val="1"/>
      <w:numFmt w:val="lowerLetter"/>
      <w:lvlText w:val="%5."/>
      <w:lvlJc w:val="left"/>
      <w:pPr>
        <w:ind w:left="4537" w:hanging="360"/>
      </w:pPr>
    </w:lvl>
    <w:lvl w:ilvl="5" w:tplc="0809001B" w:tentative="1">
      <w:start w:val="1"/>
      <w:numFmt w:val="lowerRoman"/>
      <w:lvlText w:val="%6."/>
      <w:lvlJc w:val="right"/>
      <w:pPr>
        <w:ind w:left="5257" w:hanging="180"/>
      </w:pPr>
    </w:lvl>
    <w:lvl w:ilvl="6" w:tplc="0809000F" w:tentative="1">
      <w:start w:val="1"/>
      <w:numFmt w:val="decimal"/>
      <w:lvlText w:val="%7."/>
      <w:lvlJc w:val="left"/>
      <w:pPr>
        <w:ind w:left="5977" w:hanging="360"/>
      </w:pPr>
    </w:lvl>
    <w:lvl w:ilvl="7" w:tplc="08090019" w:tentative="1">
      <w:start w:val="1"/>
      <w:numFmt w:val="lowerLetter"/>
      <w:lvlText w:val="%8."/>
      <w:lvlJc w:val="left"/>
      <w:pPr>
        <w:ind w:left="6697" w:hanging="360"/>
      </w:pPr>
    </w:lvl>
    <w:lvl w:ilvl="8" w:tplc="0809001B" w:tentative="1">
      <w:start w:val="1"/>
      <w:numFmt w:val="lowerRoman"/>
      <w:lvlText w:val="%9."/>
      <w:lvlJc w:val="right"/>
      <w:pPr>
        <w:ind w:left="7417" w:hanging="180"/>
      </w:pPr>
    </w:lvl>
  </w:abstractNum>
  <w:abstractNum w:abstractNumId="22">
    <w:nsid w:val="43512AA0"/>
    <w:multiLevelType w:val="hybridMultilevel"/>
    <w:tmpl w:val="06A8BE3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nsid w:val="442A4ED8"/>
    <w:multiLevelType w:val="hybridMultilevel"/>
    <w:tmpl w:val="1AB864B8"/>
    <w:lvl w:ilvl="0" w:tplc="A844D560">
      <w:numFmt w:val="bullet"/>
      <w:lvlText w:val="-"/>
      <w:lvlJc w:val="left"/>
      <w:pPr>
        <w:ind w:left="2847" w:hanging="360"/>
      </w:pPr>
      <w:rPr>
        <w:rFonts w:ascii="Times New Roman" w:eastAsiaTheme="minorEastAsia" w:hAnsi="Times New Roman" w:cs="Times New Roman"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4">
    <w:nsid w:val="487C0332"/>
    <w:multiLevelType w:val="hybridMultilevel"/>
    <w:tmpl w:val="9350CEDA"/>
    <w:lvl w:ilvl="0" w:tplc="5B3A1574">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nsid w:val="4B8C6CF5"/>
    <w:multiLevelType w:val="hybridMultilevel"/>
    <w:tmpl w:val="93FCAD22"/>
    <w:lvl w:ilvl="0" w:tplc="9422431C">
      <w:start w:val="1"/>
      <w:numFmt w:val="bullet"/>
      <w:pStyle w:val="Bullet2GR"/>
      <w:lvlText w:val="•"/>
      <w:lvlJc w:val="left"/>
      <w:pPr>
        <w:tabs>
          <w:tab w:val="num" w:pos="2268"/>
        </w:tabs>
        <w:ind w:left="2268" w:hanging="170"/>
      </w:pPr>
      <w:rPr>
        <w:rFonts w:ascii="Times New Roman" w:hAnsi="Times New Roman" w:cs="Times New Roman" w:hint="default"/>
      </w:rPr>
    </w:lvl>
    <w:lvl w:ilvl="1" w:tplc="13806602" w:tentative="1">
      <w:start w:val="1"/>
      <w:numFmt w:val="bullet"/>
      <w:lvlText w:val="o"/>
      <w:lvlJc w:val="left"/>
      <w:pPr>
        <w:tabs>
          <w:tab w:val="num" w:pos="1440"/>
        </w:tabs>
        <w:ind w:left="1440" w:hanging="360"/>
      </w:pPr>
      <w:rPr>
        <w:rFonts w:ascii="Courier New" w:hAnsi="Courier New" w:cs="Courier New" w:hint="default"/>
      </w:rPr>
    </w:lvl>
    <w:lvl w:ilvl="2" w:tplc="F5928046" w:tentative="1">
      <w:start w:val="1"/>
      <w:numFmt w:val="bullet"/>
      <w:lvlText w:val=""/>
      <w:lvlJc w:val="left"/>
      <w:pPr>
        <w:tabs>
          <w:tab w:val="num" w:pos="2160"/>
        </w:tabs>
        <w:ind w:left="2160" w:hanging="360"/>
      </w:pPr>
      <w:rPr>
        <w:rFonts w:ascii="Wingdings" w:hAnsi="Wingdings" w:hint="default"/>
      </w:rPr>
    </w:lvl>
    <w:lvl w:ilvl="3" w:tplc="5E8C7BB8" w:tentative="1">
      <w:start w:val="1"/>
      <w:numFmt w:val="bullet"/>
      <w:lvlText w:val=""/>
      <w:lvlJc w:val="left"/>
      <w:pPr>
        <w:tabs>
          <w:tab w:val="num" w:pos="2880"/>
        </w:tabs>
        <w:ind w:left="2880" w:hanging="360"/>
      </w:pPr>
      <w:rPr>
        <w:rFonts w:ascii="Symbol" w:hAnsi="Symbol" w:hint="default"/>
      </w:rPr>
    </w:lvl>
    <w:lvl w:ilvl="4" w:tplc="C1429952" w:tentative="1">
      <w:start w:val="1"/>
      <w:numFmt w:val="bullet"/>
      <w:lvlText w:val="o"/>
      <w:lvlJc w:val="left"/>
      <w:pPr>
        <w:tabs>
          <w:tab w:val="num" w:pos="3600"/>
        </w:tabs>
        <w:ind w:left="3600" w:hanging="360"/>
      </w:pPr>
      <w:rPr>
        <w:rFonts w:ascii="Courier New" w:hAnsi="Courier New" w:cs="Courier New" w:hint="default"/>
      </w:rPr>
    </w:lvl>
    <w:lvl w:ilvl="5" w:tplc="5AEA211E" w:tentative="1">
      <w:start w:val="1"/>
      <w:numFmt w:val="bullet"/>
      <w:lvlText w:val=""/>
      <w:lvlJc w:val="left"/>
      <w:pPr>
        <w:tabs>
          <w:tab w:val="num" w:pos="4320"/>
        </w:tabs>
        <w:ind w:left="4320" w:hanging="360"/>
      </w:pPr>
      <w:rPr>
        <w:rFonts w:ascii="Wingdings" w:hAnsi="Wingdings" w:hint="default"/>
      </w:rPr>
    </w:lvl>
    <w:lvl w:ilvl="6" w:tplc="E15057D8" w:tentative="1">
      <w:start w:val="1"/>
      <w:numFmt w:val="bullet"/>
      <w:lvlText w:val=""/>
      <w:lvlJc w:val="left"/>
      <w:pPr>
        <w:tabs>
          <w:tab w:val="num" w:pos="5040"/>
        </w:tabs>
        <w:ind w:left="5040" w:hanging="360"/>
      </w:pPr>
      <w:rPr>
        <w:rFonts w:ascii="Symbol" w:hAnsi="Symbol" w:hint="default"/>
      </w:rPr>
    </w:lvl>
    <w:lvl w:ilvl="7" w:tplc="4E7A0320" w:tentative="1">
      <w:start w:val="1"/>
      <w:numFmt w:val="bullet"/>
      <w:lvlText w:val="o"/>
      <w:lvlJc w:val="left"/>
      <w:pPr>
        <w:tabs>
          <w:tab w:val="num" w:pos="5760"/>
        </w:tabs>
        <w:ind w:left="5760" w:hanging="360"/>
      </w:pPr>
      <w:rPr>
        <w:rFonts w:ascii="Courier New" w:hAnsi="Courier New" w:cs="Courier New" w:hint="default"/>
      </w:rPr>
    </w:lvl>
    <w:lvl w:ilvl="8" w:tplc="1AA0D78C" w:tentative="1">
      <w:start w:val="1"/>
      <w:numFmt w:val="bullet"/>
      <w:lvlText w:val=""/>
      <w:lvlJc w:val="left"/>
      <w:pPr>
        <w:tabs>
          <w:tab w:val="num" w:pos="6480"/>
        </w:tabs>
        <w:ind w:left="6480" w:hanging="360"/>
      </w:pPr>
      <w:rPr>
        <w:rFonts w:ascii="Wingdings" w:hAnsi="Wingdings" w:hint="default"/>
      </w:rPr>
    </w:lvl>
  </w:abstractNum>
  <w:abstractNum w:abstractNumId="26">
    <w:nsid w:val="4DC8247B"/>
    <w:multiLevelType w:val="hybridMultilevel"/>
    <w:tmpl w:val="90E8ACD4"/>
    <w:lvl w:ilvl="0" w:tplc="A844D560">
      <w:numFmt w:val="bullet"/>
      <w:lvlText w:val="-"/>
      <w:lvlJc w:val="left"/>
      <w:pPr>
        <w:ind w:left="1004" w:hanging="360"/>
      </w:pPr>
      <w:rPr>
        <w:rFonts w:ascii="Times New Roman" w:eastAsiaTheme="minorEastAsia"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nsid w:val="4F9F5719"/>
    <w:multiLevelType w:val="multilevel"/>
    <w:tmpl w:val="FCB44246"/>
    <w:lvl w:ilvl="0">
      <w:start w:val="2"/>
      <w:numFmt w:val="decimal"/>
      <w:lvlText w:val="%1."/>
      <w:lvlJc w:val="left"/>
      <w:pPr>
        <w:ind w:left="720" w:hanging="360"/>
      </w:pPr>
      <w:rPr>
        <w:rFonts w:hint="default"/>
      </w:rPr>
    </w:lvl>
    <w:lvl w:ilvl="1">
      <w:start w:val="1"/>
      <w:numFmt w:val="decimal"/>
      <w:isLgl/>
      <w:lvlText w:val="%1.%2"/>
      <w:lvlJc w:val="left"/>
      <w:pPr>
        <w:ind w:left="2124" w:hanging="990"/>
      </w:pPr>
      <w:rPr>
        <w:rFonts w:hint="default"/>
        <w:b w:val="0"/>
        <w:strike w:val="0"/>
        <w:color w:val="auto"/>
      </w:rPr>
    </w:lvl>
    <w:lvl w:ilvl="2">
      <w:start w:val="1"/>
      <w:numFmt w:val="decimal"/>
      <w:isLgl/>
      <w:lvlText w:val="%1.%2.%3"/>
      <w:lvlJc w:val="left"/>
      <w:pPr>
        <w:ind w:left="2898" w:hanging="990"/>
      </w:pPr>
      <w:rPr>
        <w:rFonts w:hint="default"/>
      </w:rPr>
    </w:lvl>
    <w:lvl w:ilvl="3">
      <w:start w:val="1"/>
      <w:numFmt w:val="decimal"/>
      <w:isLgl/>
      <w:lvlText w:val="%1.%2.%3.%4"/>
      <w:lvlJc w:val="left"/>
      <w:pPr>
        <w:ind w:left="3672" w:hanging="990"/>
      </w:pPr>
      <w:rPr>
        <w:rFonts w:hint="default"/>
      </w:rPr>
    </w:lvl>
    <w:lvl w:ilvl="4">
      <w:start w:val="1"/>
      <w:numFmt w:val="decimal"/>
      <w:isLgl/>
      <w:lvlText w:val="%1.%2.%3.%4.%5"/>
      <w:lvlJc w:val="left"/>
      <w:pPr>
        <w:ind w:left="4446" w:hanging="99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8">
    <w:nsid w:val="51381AAA"/>
    <w:multiLevelType w:val="hybridMultilevel"/>
    <w:tmpl w:val="4BF0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676EF3"/>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78710B3"/>
    <w:multiLevelType w:val="hybridMultilevel"/>
    <w:tmpl w:val="ACC23BCC"/>
    <w:lvl w:ilvl="0" w:tplc="98009BF8">
      <w:start w:val="1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296A48"/>
    <w:multiLevelType w:val="hybridMultilevel"/>
    <w:tmpl w:val="E786B9CC"/>
    <w:lvl w:ilvl="0" w:tplc="52E6C5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8A5121"/>
    <w:multiLevelType w:val="hybridMultilevel"/>
    <w:tmpl w:val="2974A228"/>
    <w:lvl w:ilvl="0" w:tplc="5B3A1574">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nsid w:val="5A552AC4"/>
    <w:multiLevelType w:val="hybridMultilevel"/>
    <w:tmpl w:val="B6AA1A6A"/>
    <w:lvl w:ilvl="0" w:tplc="A7387E42">
      <w:numFmt w:val="bullet"/>
      <w:lvlText w:val="-"/>
      <w:lvlJc w:val="left"/>
      <w:pPr>
        <w:ind w:left="779" w:hanging="360"/>
      </w:pPr>
      <w:rPr>
        <w:rFonts w:ascii="Arial" w:eastAsia="Times New Roman" w:hAnsi="Arial" w:cs="Aria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4">
    <w:nsid w:val="5BC90228"/>
    <w:multiLevelType w:val="hybridMultilevel"/>
    <w:tmpl w:val="E5464F8E"/>
    <w:lvl w:ilvl="0" w:tplc="65D8A5F0">
      <w:start w:val="1"/>
      <w:numFmt w:val="decimal"/>
      <w:pStyle w:val="ParaNoGR"/>
      <w:lvlText w:val="%1."/>
      <w:lvlJc w:val="left"/>
      <w:pPr>
        <w:tabs>
          <w:tab w:val="num" w:pos="1491"/>
        </w:tabs>
        <w:ind w:left="1134" w:firstLine="0"/>
      </w:pPr>
      <w:rPr>
        <w:rFonts w:hint="default"/>
      </w:rPr>
    </w:lvl>
    <w:lvl w:ilvl="1" w:tplc="8A208FE0" w:tentative="1">
      <w:start w:val="1"/>
      <w:numFmt w:val="lowerLetter"/>
      <w:lvlText w:val="%2."/>
      <w:lvlJc w:val="left"/>
      <w:pPr>
        <w:tabs>
          <w:tab w:val="num" w:pos="1440"/>
        </w:tabs>
        <w:ind w:left="1440" w:hanging="360"/>
      </w:pPr>
    </w:lvl>
    <w:lvl w:ilvl="2" w:tplc="F5487166" w:tentative="1">
      <w:start w:val="1"/>
      <w:numFmt w:val="lowerRoman"/>
      <w:lvlText w:val="%3."/>
      <w:lvlJc w:val="right"/>
      <w:pPr>
        <w:tabs>
          <w:tab w:val="num" w:pos="2160"/>
        </w:tabs>
        <w:ind w:left="2160" w:hanging="180"/>
      </w:pPr>
    </w:lvl>
    <w:lvl w:ilvl="3" w:tplc="C77C7376" w:tentative="1">
      <w:start w:val="1"/>
      <w:numFmt w:val="decimal"/>
      <w:lvlText w:val="%4."/>
      <w:lvlJc w:val="left"/>
      <w:pPr>
        <w:tabs>
          <w:tab w:val="num" w:pos="2880"/>
        </w:tabs>
        <w:ind w:left="2880" w:hanging="360"/>
      </w:pPr>
    </w:lvl>
    <w:lvl w:ilvl="4" w:tplc="101A2108" w:tentative="1">
      <w:start w:val="1"/>
      <w:numFmt w:val="lowerLetter"/>
      <w:lvlText w:val="%5."/>
      <w:lvlJc w:val="left"/>
      <w:pPr>
        <w:tabs>
          <w:tab w:val="num" w:pos="3600"/>
        </w:tabs>
        <w:ind w:left="3600" w:hanging="360"/>
      </w:pPr>
    </w:lvl>
    <w:lvl w:ilvl="5" w:tplc="B8AE6B46" w:tentative="1">
      <w:start w:val="1"/>
      <w:numFmt w:val="lowerRoman"/>
      <w:lvlText w:val="%6."/>
      <w:lvlJc w:val="right"/>
      <w:pPr>
        <w:tabs>
          <w:tab w:val="num" w:pos="4320"/>
        </w:tabs>
        <w:ind w:left="4320" w:hanging="180"/>
      </w:pPr>
    </w:lvl>
    <w:lvl w:ilvl="6" w:tplc="DCAE8790" w:tentative="1">
      <w:start w:val="1"/>
      <w:numFmt w:val="decimal"/>
      <w:lvlText w:val="%7."/>
      <w:lvlJc w:val="left"/>
      <w:pPr>
        <w:tabs>
          <w:tab w:val="num" w:pos="5040"/>
        </w:tabs>
        <w:ind w:left="5040" w:hanging="360"/>
      </w:pPr>
    </w:lvl>
    <w:lvl w:ilvl="7" w:tplc="02C21116" w:tentative="1">
      <w:start w:val="1"/>
      <w:numFmt w:val="lowerLetter"/>
      <w:lvlText w:val="%8."/>
      <w:lvlJc w:val="left"/>
      <w:pPr>
        <w:tabs>
          <w:tab w:val="num" w:pos="5760"/>
        </w:tabs>
        <w:ind w:left="5760" w:hanging="360"/>
      </w:pPr>
    </w:lvl>
    <w:lvl w:ilvl="8" w:tplc="DDDCC4B2" w:tentative="1">
      <w:start w:val="1"/>
      <w:numFmt w:val="lowerRoman"/>
      <w:lvlText w:val="%9."/>
      <w:lvlJc w:val="right"/>
      <w:pPr>
        <w:tabs>
          <w:tab w:val="num" w:pos="6480"/>
        </w:tabs>
        <w:ind w:left="6480" w:hanging="180"/>
      </w:pPr>
    </w:lvl>
  </w:abstractNum>
  <w:abstractNum w:abstractNumId="35">
    <w:nsid w:val="5C2423B4"/>
    <w:multiLevelType w:val="hybridMultilevel"/>
    <w:tmpl w:val="B9662EFA"/>
    <w:lvl w:ilvl="0" w:tplc="5B3A1574">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5B3A1574">
      <w:start w:val="1"/>
      <w:numFmt w:val="bullet"/>
      <w:lvlText w:val="-"/>
      <w:lvlJc w:val="left"/>
      <w:pPr>
        <w:ind w:left="2880" w:hanging="360"/>
      </w:pPr>
      <w:rPr>
        <w:rFonts w:ascii="Times New Roma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493C26"/>
    <w:multiLevelType w:val="hybridMultilevel"/>
    <w:tmpl w:val="9C48E9CA"/>
    <w:lvl w:ilvl="0" w:tplc="5B3A1574">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646D0108"/>
    <w:multiLevelType w:val="hybridMultilevel"/>
    <w:tmpl w:val="0A106610"/>
    <w:lvl w:ilvl="0" w:tplc="7924E3C0">
      <w:start w:val="1"/>
      <w:numFmt w:val="bullet"/>
      <w:lvlText w:val=""/>
      <w:lvlJc w:val="left"/>
      <w:pPr>
        <w:ind w:left="1854" w:hanging="360"/>
      </w:pPr>
      <w:rPr>
        <w:rFonts w:ascii="Symbol" w:hAnsi="Symbol" w:hint="default"/>
      </w:rPr>
    </w:lvl>
    <w:lvl w:ilvl="1" w:tplc="A844D560">
      <w:numFmt w:val="bullet"/>
      <w:lvlText w:val="-"/>
      <w:lvlJc w:val="left"/>
      <w:pPr>
        <w:ind w:left="2574" w:hanging="360"/>
      </w:pPr>
      <w:rPr>
        <w:rFonts w:ascii="Times New Roman" w:eastAsiaTheme="minorEastAsia" w:hAnsi="Times New Roman" w:cs="Times New Roman" w:hint="default"/>
      </w:rPr>
    </w:lvl>
    <w:lvl w:ilvl="2" w:tplc="FBA2295A">
      <w:numFmt w:val="bullet"/>
      <w:lvlText w:val="•"/>
      <w:lvlJc w:val="left"/>
      <w:pPr>
        <w:ind w:left="3294" w:hanging="360"/>
      </w:pPr>
      <w:rPr>
        <w:rFonts w:ascii="Times New Roman" w:eastAsiaTheme="minorEastAsia" w:hAnsi="Times New Roman" w:cs="Times New Roman"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nsid w:val="65BF12F8"/>
    <w:multiLevelType w:val="hybridMultilevel"/>
    <w:tmpl w:val="43A6C61A"/>
    <w:lvl w:ilvl="0" w:tplc="847032E8">
      <w:start w:val="1"/>
      <w:numFmt w:val="bullet"/>
      <w:pStyle w:val="Heading1"/>
      <w:lvlText w:val="•"/>
      <w:lvlJc w:val="left"/>
      <w:pPr>
        <w:tabs>
          <w:tab w:val="num" w:pos="1701"/>
        </w:tabs>
        <w:ind w:left="1701" w:hanging="170"/>
      </w:pPr>
      <w:rPr>
        <w:rFonts w:ascii="Times New Roman" w:hAnsi="Times New Roman" w:cs="Times New Roman" w:hint="default"/>
      </w:rPr>
    </w:lvl>
    <w:lvl w:ilvl="1" w:tplc="6F48AE1C">
      <w:start w:val="1"/>
      <w:numFmt w:val="bullet"/>
      <w:pStyle w:val="Heading2"/>
      <w:lvlText w:val="o"/>
      <w:lvlJc w:val="left"/>
      <w:pPr>
        <w:tabs>
          <w:tab w:val="num" w:pos="1440"/>
        </w:tabs>
        <w:ind w:left="1440" w:hanging="360"/>
      </w:pPr>
      <w:rPr>
        <w:rFonts w:ascii="Courier New" w:hAnsi="Courier New" w:cs="Courier New" w:hint="default"/>
      </w:rPr>
    </w:lvl>
    <w:lvl w:ilvl="2" w:tplc="174051EC">
      <w:start w:val="1"/>
      <w:numFmt w:val="bullet"/>
      <w:pStyle w:val="Heading3"/>
      <w:lvlText w:val=""/>
      <w:lvlJc w:val="left"/>
      <w:pPr>
        <w:tabs>
          <w:tab w:val="num" w:pos="2160"/>
        </w:tabs>
        <w:ind w:left="2160" w:hanging="360"/>
      </w:pPr>
      <w:rPr>
        <w:rFonts w:ascii="Wingdings" w:hAnsi="Wingdings" w:hint="default"/>
      </w:rPr>
    </w:lvl>
    <w:lvl w:ilvl="3" w:tplc="285CBD6C" w:tentative="1">
      <w:start w:val="1"/>
      <w:numFmt w:val="bullet"/>
      <w:pStyle w:val="Heading4"/>
      <w:lvlText w:val=""/>
      <w:lvlJc w:val="left"/>
      <w:pPr>
        <w:tabs>
          <w:tab w:val="num" w:pos="2880"/>
        </w:tabs>
        <w:ind w:left="2880" w:hanging="360"/>
      </w:pPr>
      <w:rPr>
        <w:rFonts w:ascii="Symbol" w:hAnsi="Symbol" w:hint="default"/>
      </w:rPr>
    </w:lvl>
    <w:lvl w:ilvl="4" w:tplc="6B8C3FDA" w:tentative="1">
      <w:start w:val="1"/>
      <w:numFmt w:val="bullet"/>
      <w:pStyle w:val="Heading5"/>
      <w:lvlText w:val="o"/>
      <w:lvlJc w:val="left"/>
      <w:pPr>
        <w:tabs>
          <w:tab w:val="num" w:pos="3600"/>
        </w:tabs>
        <w:ind w:left="3600" w:hanging="360"/>
      </w:pPr>
      <w:rPr>
        <w:rFonts w:ascii="Courier New" w:hAnsi="Courier New" w:cs="Courier New" w:hint="default"/>
      </w:rPr>
    </w:lvl>
    <w:lvl w:ilvl="5" w:tplc="15A4B226" w:tentative="1">
      <w:start w:val="1"/>
      <w:numFmt w:val="bullet"/>
      <w:pStyle w:val="Heading6"/>
      <w:lvlText w:val=""/>
      <w:lvlJc w:val="left"/>
      <w:pPr>
        <w:tabs>
          <w:tab w:val="num" w:pos="4320"/>
        </w:tabs>
        <w:ind w:left="4320" w:hanging="360"/>
      </w:pPr>
      <w:rPr>
        <w:rFonts w:ascii="Wingdings" w:hAnsi="Wingdings" w:hint="default"/>
      </w:rPr>
    </w:lvl>
    <w:lvl w:ilvl="6" w:tplc="E3BEA226" w:tentative="1">
      <w:start w:val="1"/>
      <w:numFmt w:val="bullet"/>
      <w:pStyle w:val="Heading7"/>
      <w:lvlText w:val=""/>
      <w:lvlJc w:val="left"/>
      <w:pPr>
        <w:tabs>
          <w:tab w:val="num" w:pos="5040"/>
        </w:tabs>
        <w:ind w:left="5040" w:hanging="360"/>
      </w:pPr>
      <w:rPr>
        <w:rFonts w:ascii="Symbol" w:hAnsi="Symbol" w:hint="default"/>
      </w:rPr>
    </w:lvl>
    <w:lvl w:ilvl="7" w:tplc="06B6EE76" w:tentative="1">
      <w:start w:val="1"/>
      <w:numFmt w:val="bullet"/>
      <w:pStyle w:val="Heading8"/>
      <w:lvlText w:val="o"/>
      <w:lvlJc w:val="left"/>
      <w:pPr>
        <w:tabs>
          <w:tab w:val="num" w:pos="5760"/>
        </w:tabs>
        <w:ind w:left="5760" w:hanging="360"/>
      </w:pPr>
      <w:rPr>
        <w:rFonts w:ascii="Courier New" w:hAnsi="Courier New" w:cs="Courier New" w:hint="default"/>
      </w:rPr>
    </w:lvl>
    <w:lvl w:ilvl="8" w:tplc="E0360794" w:tentative="1">
      <w:start w:val="1"/>
      <w:numFmt w:val="bullet"/>
      <w:pStyle w:val="Heading9"/>
      <w:lvlText w:val=""/>
      <w:lvlJc w:val="left"/>
      <w:pPr>
        <w:tabs>
          <w:tab w:val="num" w:pos="6480"/>
        </w:tabs>
        <w:ind w:left="6480" w:hanging="360"/>
      </w:pPr>
      <w:rPr>
        <w:rFonts w:ascii="Wingdings" w:hAnsi="Wingdings" w:hint="default"/>
      </w:rPr>
    </w:lvl>
  </w:abstractNum>
  <w:abstractNum w:abstractNumId="40">
    <w:nsid w:val="69A53C10"/>
    <w:multiLevelType w:val="multilevel"/>
    <w:tmpl w:val="035E9CE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5"/>
      <w:numFmt w:val="bullet"/>
      <w:lvlText w:val="-"/>
      <w:lvlJc w:val="left"/>
      <w:pPr>
        <w:ind w:left="1134" w:hanging="1134"/>
      </w:pPr>
      <w:rPr>
        <w:rFonts w:ascii="Times New Roman" w:eastAsia="Times New Roman" w:hAnsi="Times New Roman" w:cs="Times New Roman" w:hint="default"/>
        <w:b/>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41">
    <w:nsid w:val="6A284E32"/>
    <w:multiLevelType w:val="hybridMultilevel"/>
    <w:tmpl w:val="115669BA"/>
    <w:lvl w:ilvl="0" w:tplc="5B3A1574">
      <w:start w:val="1"/>
      <w:numFmt w:val="bullet"/>
      <w:lvlText w:val="-"/>
      <w:lvlJc w:val="left"/>
      <w:pPr>
        <w:ind w:left="2847" w:hanging="360"/>
      </w:pPr>
      <w:rPr>
        <w:rFonts w:ascii="Times New Roman" w:hAnsi="Times New Roman" w:cs="Times New Roman" w:hint="default"/>
      </w:rPr>
    </w:lvl>
    <w:lvl w:ilvl="1" w:tplc="08090003">
      <w:start w:val="1"/>
      <w:numFmt w:val="bullet"/>
      <w:lvlText w:val="o"/>
      <w:lvlJc w:val="left"/>
      <w:pPr>
        <w:ind w:left="3567" w:hanging="360"/>
      </w:pPr>
      <w:rPr>
        <w:rFonts w:ascii="Courier New" w:hAnsi="Courier New" w:cs="Courier New" w:hint="default"/>
      </w:rPr>
    </w:lvl>
    <w:lvl w:ilvl="2" w:tplc="5B3A1574">
      <w:start w:val="1"/>
      <w:numFmt w:val="bullet"/>
      <w:lvlText w:val="-"/>
      <w:lvlJc w:val="left"/>
      <w:pPr>
        <w:ind w:left="4287" w:hanging="360"/>
      </w:pPr>
      <w:rPr>
        <w:rFonts w:ascii="Times New Roman" w:hAnsi="Times New Roman" w:cs="Times New Roman"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2">
    <w:nsid w:val="6C497FE7"/>
    <w:multiLevelType w:val="hybridMultilevel"/>
    <w:tmpl w:val="5A4EEE6A"/>
    <w:lvl w:ilvl="0" w:tplc="D8EA495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nsid w:val="6CAF38F8"/>
    <w:multiLevelType w:val="multilevel"/>
    <w:tmpl w:val="2C68FC76"/>
    <w:styleLink w:val="2"/>
    <w:lvl w:ilvl="0">
      <w:start w:val="1"/>
      <w:numFmt w:val="decimal"/>
      <w:lvlText w:val="%1"/>
      <w:lvlJc w:val="left"/>
      <w:pPr>
        <w:ind w:left="720" w:hanging="360"/>
      </w:pPr>
      <w:rPr>
        <w:rFonts w:ascii="Times New Roman" w:hAnsi="Times New Roman" w:hint="default"/>
        <w:sz w:val="28"/>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6D3266E6"/>
    <w:multiLevelType w:val="hybridMultilevel"/>
    <w:tmpl w:val="907208E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C1345A"/>
    <w:multiLevelType w:val="hybridMultilevel"/>
    <w:tmpl w:val="E1700AB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nsid w:val="6EE81CD2"/>
    <w:multiLevelType w:val="hybridMultilevel"/>
    <w:tmpl w:val="C19C03B4"/>
    <w:lvl w:ilvl="0" w:tplc="7924E3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62580C"/>
    <w:multiLevelType w:val="hybridMultilevel"/>
    <w:tmpl w:val="74F0A77A"/>
    <w:lvl w:ilvl="0" w:tplc="D8EA4952">
      <w:start w:val="1"/>
      <w:numFmt w:val="lowerLetter"/>
      <w:lvlText w:val="(%1)"/>
      <w:lvlJc w:val="left"/>
      <w:pPr>
        <w:ind w:left="2847" w:hanging="36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48">
    <w:nsid w:val="70900F21"/>
    <w:multiLevelType w:val="multilevel"/>
    <w:tmpl w:val="546079C2"/>
    <w:lvl w:ilvl="0">
      <w:start w:val="1"/>
      <w:numFmt w:val="bullet"/>
      <w:pStyle w:val="3333"/>
      <w:lvlText w:val=""/>
      <w:lvlJc w:val="left"/>
      <w:pPr>
        <w:ind w:left="58" w:firstLine="567"/>
      </w:pPr>
      <w:rPr>
        <w:rFonts w:ascii="Symbol" w:hAnsi="Symbol" w:hint="default"/>
        <w:sz w:val="28"/>
        <w:szCs w:val="28"/>
      </w:rPr>
    </w:lvl>
    <w:lvl w:ilvl="1">
      <w:start w:val="1"/>
      <w:numFmt w:val="decimal"/>
      <w:isLgl/>
      <w:suff w:val="space"/>
      <w:lvlText w:val="%1.%2"/>
      <w:lvlJc w:val="left"/>
      <w:pPr>
        <w:ind w:left="-1" w:firstLine="567"/>
      </w:pPr>
      <w:rPr>
        <w:rFonts w:cs="Times New Roman" w:hint="default"/>
      </w:rPr>
    </w:lvl>
    <w:lvl w:ilvl="2">
      <w:start w:val="1"/>
      <w:numFmt w:val="decimal"/>
      <w:isLgl/>
      <w:suff w:val="space"/>
      <w:lvlText w:val="%1.%2.%3"/>
      <w:lvlJc w:val="left"/>
      <w:pPr>
        <w:ind w:left="-1" w:firstLine="567"/>
      </w:pPr>
      <w:rPr>
        <w:rFonts w:cs="Times New Roman" w:hint="default"/>
      </w:rPr>
    </w:lvl>
    <w:lvl w:ilvl="3">
      <w:start w:val="1"/>
      <w:numFmt w:val="decimal"/>
      <w:isLgl/>
      <w:suff w:val="space"/>
      <w:lvlText w:val="%1.%2.%3.%4"/>
      <w:lvlJc w:val="left"/>
      <w:pPr>
        <w:ind w:left="-1" w:firstLine="567"/>
      </w:pPr>
      <w:rPr>
        <w:rFonts w:cs="Times New Roman" w:hint="default"/>
      </w:rPr>
    </w:lvl>
    <w:lvl w:ilvl="4">
      <w:start w:val="1"/>
      <w:numFmt w:val="decimal"/>
      <w:isLgl/>
      <w:suff w:val="space"/>
      <w:lvlText w:val="%1.%2.%3.%4.%5"/>
      <w:lvlJc w:val="left"/>
      <w:pPr>
        <w:ind w:left="-1" w:firstLine="567"/>
      </w:pPr>
      <w:rPr>
        <w:rFonts w:cs="Times New Roman" w:hint="default"/>
      </w:rPr>
    </w:lvl>
    <w:lvl w:ilvl="5">
      <w:start w:val="1"/>
      <w:numFmt w:val="decimal"/>
      <w:isLgl/>
      <w:suff w:val="space"/>
      <w:lvlText w:val="%1.%2.%3.%4.%5.%6"/>
      <w:lvlJc w:val="left"/>
      <w:pPr>
        <w:ind w:left="2267" w:firstLine="709"/>
      </w:pPr>
      <w:rPr>
        <w:rFonts w:cs="Times New Roman" w:hint="default"/>
      </w:rPr>
    </w:lvl>
    <w:lvl w:ilvl="6">
      <w:start w:val="1"/>
      <w:numFmt w:val="decimal"/>
      <w:isLgl/>
      <w:suff w:val="space"/>
      <w:lvlText w:val="%1.%2.%3.%4.%5.%6.%7"/>
      <w:lvlJc w:val="left"/>
      <w:pPr>
        <w:ind w:left="2267" w:firstLine="709"/>
      </w:pPr>
      <w:rPr>
        <w:rFonts w:cs="Times New Roman" w:hint="default"/>
      </w:rPr>
    </w:lvl>
    <w:lvl w:ilvl="7">
      <w:start w:val="1"/>
      <w:numFmt w:val="decimal"/>
      <w:suff w:val="space"/>
      <w:lvlText w:val="%1.%2.%3.%4.%5.%6.%7.%8"/>
      <w:lvlJc w:val="left"/>
      <w:pPr>
        <w:ind w:left="2267" w:firstLine="709"/>
      </w:pPr>
      <w:rPr>
        <w:rFonts w:cs="Times New Roman" w:hint="default"/>
      </w:rPr>
    </w:lvl>
    <w:lvl w:ilvl="8">
      <w:start w:val="1"/>
      <w:numFmt w:val="decimal"/>
      <w:suff w:val="space"/>
      <w:lvlText w:val="%1.%2.%3.%4.%5.%6.%7.%8.%9"/>
      <w:lvlJc w:val="left"/>
      <w:pPr>
        <w:ind w:left="2267" w:firstLine="709"/>
      </w:pPr>
      <w:rPr>
        <w:rFonts w:cs="Times New Roman" w:hint="default"/>
      </w:rPr>
    </w:lvl>
  </w:abstractNum>
  <w:abstractNum w:abstractNumId="49">
    <w:nsid w:val="7180184C"/>
    <w:multiLevelType w:val="hybridMultilevel"/>
    <w:tmpl w:val="7C1E082C"/>
    <w:lvl w:ilvl="0" w:tplc="A844D560">
      <w:numFmt w:val="bullet"/>
      <w:lvlText w:val="-"/>
      <w:lvlJc w:val="left"/>
      <w:pPr>
        <w:ind w:left="1003" w:hanging="360"/>
      </w:pPr>
      <w:rPr>
        <w:rFonts w:ascii="Times New Roman" w:eastAsiaTheme="minorEastAsia" w:hAnsi="Times New Roman" w:cs="Times New Roman" w:hint="default"/>
      </w:r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0">
    <w:nsid w:val="727128D0"/>
    <w:multiLevelType w:val="hybridMultilevel"/>
    <w:tmpl w:val="DEB6A370"/>
    <w:lvl w:ilvl="0" w:tplc="57C82736">
      <w:numFmt w:val="bullet"/>
      <w:lvlText w:val="-"/>
      <w:lvlJc w:val="left"/>
      <w:pPr>
        <w:ind w:left="4392" w:hanging="990"/>
      </w:pPr>
      <w:rPr>
        <w:rFonts w:ascii="Times New Roman" w:eastAsia="Times New Roman" w:hAnsi="Times New Roman" w:cs="Times New Roman" w:hint="default"/>
      </w:rPr>
    </w:lvl>
    <w:lvl w:ilvl="1" w:tplc="08090003">
      <w:start w:val="1"/>
      <w:numFmt w:val="bullet"/>
      <w:lvlText w:val="o"/>
      <w:lvlJc w:val="left"/>
      <w:pPr>
        <w:ind w:left="2574" w:hanging="360"/>
      </w:pPr>
      <w:rPr>
        <w:rFonts w:ascii="Courier New" w:hAnsi="Courier New" w:cs="Courier New" w:hint="default"/>
      </w:rPr>
    </w:lvl>
    <w:lvl w:ilvl="2" w:tplc="5B3A1574">
      <w:start w:val="1"/>
      <w:numFmt w:val="bullet"/>
      <w:lvlText w:val="-"/>
      <w:lvlJc w:val="left"/>
      <w:pPr>
        <w:ind w:left="3196" w:hanging="360"/>
      </w:pPr>
      <w:rPr>
        <w:rFonts w:ascii="Times New Roman" w:hAnsi="Times New Roman" w:cs="Times New Roman"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1">
    <w:nsid w:val="748311E3"/>
    <w:multiLevelType w:val="hybridMultilevel"/>
    <w:tmpl w:val="BB1CDB7C"/>
    <w:lvl w:ilvl="0" w:tplc="FFFFFFFF">
      <w:start w:val="1"/>
      <w:numFmt w:val="decimal"/>
      <w:lvlText w:val="%1."/>
      <w:lvlJc w:val="left"/>
      <w:pPr>
        <w:ind w:left="1003" w:hanging="360"/>
      </w:pPr>
      <w:rPr>
        <w:rFonts w:hint="default"/>
      </w:r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2">
    <w:nsid w:val="79190DB5"/>
    <w:multiLevelType w:val="hybridMultilevel"/>
    <w:tmpl w:val="2AD0CA9A"/>
    <w:lvl w:ilvl="0" w:tplc="7924E3C0">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53">
    <w:nsid w:val="79910389"/>
    <w:multiLevelType w:val="hybridMultilevel"/>
    <w:tmpl w:val="BC40928C"/>
    <w:lvl w:ilvl="0" w:tplc="A844D560">
      <w:numFmt w:val="bullet"/>
      <w:lvlText w:val="-"/>
      <w:lvlJc w:val="left"/>
      <w:pPr>
        <w:ind w:left="1713" w:hanging="360"/>
      </w:pPr>
      <w:rPr>
        <w:rFonts w:ascii="Times New Roman" w:eastAsiaTheme="minorEastAsia"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4">
    <w:nsid w:val="7A612D14"/>
    <w:multiLevelType w:val="multilevel"/>
    <w:tmpl w:val="B2829A92"/>
    <w:lvl w:ilvl="0">
      <w:start w:val="1"/>
      <w:numFmt w:val="decimal"/>
      <w:lvlText w:val="%1."/>
      <w:lvlJc w:val="left"/>
      <w:pPr>
        <w:ind w:left="1570" w:hanging="360"/>
      </w:pPr>
      <w:rPr>
        <w:rFonts w:hint="default"/>
        <w:w w:val="100"/>
      </w:rPr>
    </w:lvl>
    <w:lvl w:ilvl="1">
      <w:start w:val="1"/>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b w:val="0"/>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2650" w:hanging="1440"/>
      </w:pPr>
      <w:rPr>
        <w:rFonts w:hint="default"/>
      </w:rPr>
    </w:lvl>
  </w:abstractNum>
  <w:abstractNum w:abstractNumId="55">
    <w:nsid w:val="7B553049"/>
    <w:multiLevelType w:val="hybridMultilevel"/>
    <w:tmpl w:val="74F0A77A"/>
    <w:lvl w:ilvl="0" w:tplc="D8EA4952">
      <w:start w:val="1"/>
      <w:numFmt w:val="lowerLetter"/>
      <w:lvlText w:val="(%1)"/>
      <w:lvlJc w:val="left"/>
      <w:pPr>
        <w:ind w:left="2847" w:hanging="36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56">
    <w:nsid w:val="7E8506CB"/>
    <w:multiLevelType w:val="hybridMultilevel"/>
    <w:tmpl w:val="732A6EBC"/>
    <w:lvl w:ilvl="0" w:tplc="5B3A157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0"/>
  </w:num>
  <w:num w:numId="4">
    <w:abstractNumId w:val="37"/>
  </w:num>
  <w:num w:numId="5">
    <w:abstractNumId w:val="8"/>
  </w:num>
  <w:num w:numId="6">
    <w:abstractNumId w:val="39"/>
  </w:num>
  <w:num w:numId="7">
    <w:abstractNumId w:val="25"/>
  </w:num>
  <w:num w:numId="8">
    <w:abstractNumId w:val="34"/>
  </w:num>
  <w:num w:numId="9">
    <w:abstractNumId w:val="29"/>
  </w:num>
  <w:num w:numId="10">
    <w:abstractNumId w:val="43"/>
  </w:num>
  <w:num w:numId="11">
    <w:abstractNumId w:val="48"/>
  </w:num>
  <w:num w:numId="12">
    <w:abstractNumId w:val="15"/>
  </w:num>
  <w:num w:numId="13">
    <w:abstractNumId w:val="51"/>
  </w:num>
  <w:num w:numId="14">
    <w:abstractNumId w:val="38"/>
  </w:num>
  <w:num w:numId="15">
    <w:abstractNumId w:val="7"/>
  </w:num>
  <w:num w:numId="16">
    <w:abstractNumId w:val="27"/>
  </w:num>
  <w:num w:numId="17">
    <w:abstractNumId w:val="42"/>
  </w:num>
  <w:num w:numId="18">
    <w:abstractNumId w:val="13"/>
  </w:num>
  <w:num w:numId="19">
    <w:abstractNumId w:val="41"/>
  </w:num>
  <w:num w:numId="20">
    <w:abstractNumId w:val="54"/>
  </w:num>
  <w:num w:numId="21">
    <w:abstractNumId w:val="32"/>
  </w:num>
  <w:num w:numId="22">
    <w:abstractNumId w:val="50"/>
  </w:num>
  <w:num w:numId="23">
    <w:abstractNumId w:val="35"/>
  </w:num>
  <w:num w:numId="24">
    <w:abstractNumId w:val="2"/>
  </w:num>
  <w:num w:numId="25">
    <w:abstractNumId w:val="4"/>
  </w:num>
  <w:num w:numId="26">
    <w:abstractNumId w:val="24"/>
  </w:num>
  <w:num w:numId="27">
    <w:abstractNumId w:val="14"/>
  </w:num>
  <w:num w:numId="28">
    <w:abstractNumId w:val="9"/>
  </w:num>
  <w:num w:numId="29">
    <w:abstractNumId w:val="1"/>
  </w:num>
  <w:num w:numId="30">
    <w:abstractNumId w:val="3"/>
  </w:num>
  <w:num w:numId="31">
    <w:abstractNumId w:val="26"/>
  </w:num>
  <w:num w:numId="32">
    <w:abstractNumId w:val="36"/>
  </w:num>
  <w:num w:numId="33">
    <w:abstractNumId w:val="46"/>
  </w:num>
  <w:num w:numId="34">
    <w:abstractNumId w:val="52"/>
  </w:num>
  <w:num w:numId="35">
    <w:abstractNumId w:val="47"/>
  </w:num>
  <w:num w:numId="36">
    <w:abstractNumId w:val="55"/>
  </w:num>
  <w:num w:numId="37">
    <w:abstractNumId w:val="23"/>
  </w:num>
  <w:num w:numId="38">
    <w:abstractNumId w:val="16"/>
  </w:num>
  <w:num w:numId="39">
    <w:abstractNumId w:val="49"/>
  </w:num>
  <w:num w:numId="40">
    <w:abstractNumId w:val="53"/>
  </w:num>
  <w:num w:numId="41">
    <w:abstractNumId w:val="20"/>
  </w:num>
  <w:num w:numId="42">
    <w:abstractNumId w:val="11"/>
  </w:num>
  <w:num w:numId="43">
    <w:abstractNumId w:val="33"/>
  </w:num>
  <w:num w:numId="44">
    <w:abstractNumId w:val="12"/>
  </w:num>
  <w:num w:numId="45">
    <w:abstractNumId w:val="28"/>
  </w:num>
  <w:num w:numId="46">
    <w:abstractNumId w:val="45"/>
  </w:num>
  <w:num w:numId="47">
    <w:abstractNumId w:val="17"/>
  </w:num>
  <w:num w:numId="48">
    <w:abstractNumId w:val="31"/>
  </w:num>
  <w:num w:numId="49">
    <w:abstractNumId w:val="44"/>
  </w:num>
  <w:num w:numId="50">
    <w:abstractNumId w:val="40"/>
  </w:num>
  <w:num w:numId="51">
    <w:abstractNumId w:val="5"/>
  </w:num>
  <w:num w:numId="52">
    <w:abstractNumId w:val="22"/>
  </w:num>
  <w:num w:numId="53">
    <w:abstractNumId w:val="21"/>
  </w:num>
  <w:num w:numId="54">
    <w:abstractNumId w:val="30"/>
  </w:num>
  <w:num w:numId="55">
    <w:abstractNumId w:val="39"/>
  </w:num>
  <w:num w:numId="56">
    <w:abstractNumId w:val="39"/>
  </w:num>
  <w:num w:numId="57">
    <w:abstractNumId w:val="18"/>
  </w:num>
  <w:num w:numId="58">
    <w:abstractNumId w:val="56"/>
  </w:num>
  <w:num w:numId="59">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ru-RU" w:vendorID="64" w:dllVersion="131078" w:nlCheck="1" w:checkStyle="0"/>
  <w:activeWritingStyle w:appName="MSWord" w:lang="ja-JP" w:vendorID="64" w:dllVersion="131078" w:nlCheck="1" w:checkStyle="1"/>
  <w:activeWritingStyle w:appName="MSWord" w:lang="fr-BE"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n-Z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2F"/>
    <w:rsid w:val="00000D5F"/>
    <w:rsid w:val="00002407"/>
    <w:rsid w:val="00002EF6"/>
    <w:rsid w:val="00003425"/>
    <w:rsid w:val="00003A85"/>
    <w:rsid w:val="000046D7"/>
    <w:rsid w:val="000067FA"/>
    <w:rsid w:val="00010E7C"/>
    <w:rsid w:val="00012766"/>
    <w:rsid w:val="000154CF"/>
    <w:rsid w:val="00015E34"/>
    <w:rsid w:val="00016A31"/>
    <w:rsid w:val="000170E1"/>
    <w:rsid w:val="000243E0"/>
    <w:rsid w:val="00024BA0"/>
    <w:rsid w:val="00030555"/>
    <w:rsid w:val="00031061"/>
    <w:rsid w:val="00032BA9"/>
    <w:rsid w:val="0003570B"/>
    <w:rsid w:val="000357A7"/>
    <w:rsid w:val="00035930"/>
    <w:rsid w:val="00036669"/>
    <w:rsid w:val="0003677E"/>
    <w:rsid w:val="00037F9A"/>
    <w:rsid w:val="00041DCC"/>
    <w:rsid w:val="00041FD4"/>
    <w:rsid w:val="00042550"/>
    <w:rsid w:val="00042BE6"/>
    <w:rsid w:val="000440DE"/>
    <w:rsid w:val="000456DF"/>
    <w:rsid w:val="00045900"/>
    <w:rsid w:val="00045B60"/>
    <w:rsid w:val="00046524"/>
    <w:rsid w:val="00046B1F"/>
    <w:rsid w:val="00046B38"/>
    <w:rsid w:val="00050300"/>
    <w:rsid w:val="000504F9"/>
    <w:rsid w:val="0005057E"/>
    <w:rsid w:val="00050F6B"/>
    <w:rsid w:val="00051D0A"/>
    <w:rsid w:val="000538F5"/>
    <w:rsid w:val="0005443F"/>
    <w:rsid w:val="00057462"/>
    <w:rsid w:val="00057E97"/>
    <w:rsid w:val="000606A6"/>
    <w:rsid w:val="0006095D"/>
    <w:rsid w:val="00060ADF"/>
    <w:rsid w:val="0006517B"/>
    <w:rsid w:val="00065522"/>
    <w:rsid w:val="0006579A"/>
    <w:rsid w:val="00066506"/>
    <w:rsid w:val="00066CE2"/>
    <w:rsid w:val="00067CE7"/>
    <w:rsid w:val="000705C5"/>
    <w:rsid w:val="00072253"/>
    <w:rsid w:val="000723C9"/>
    <w:rsid w:val="00072C8C"/>
    <w:rsid w:val="0007306F"/>
    <w:rsid w:val="000733B5"/>
    <w:rsid w:val="00073D5D"/>
    <w:rsid w:val="000741B5"/>
    <w:rsid w:val="00076EAE"/>
    <w:rsid w:val="00080552"/>
    <w:rsid w:val="00081815"/>
    <w:rsid w:val="00082340"/>
    <w:rsid w:val="000826BD"/>
    <w:rsid w:val="0008292E"/>
    <w:rsid w:val="000829A5"/>
    <w:rsid w:val="0008321C"/>
    <w:rsid w:val="00084FF9"/>
    <w:rsid w:val="000862D8"/>
    <w:rsid w:val="0009051B"/>
    <w:rsid w:val="000915BC"/>
    <w:rsid w:val="000931C0"/>
    <w:rsid w:val="00093623"/>
    <w:rsid w:val="000936D6"/>
    <w:rsid w:val="0009449F"/>
    <w:rsid w:val="00094585"/>
    <w:rsid w:val="00096243"/>
    <w:rsid w:val="000970AB"/>
    <w:rsid w:val="000A023D"/>
    <w:rsid w:val="000A06B5"/>
    <w:rsid w:val="000A1485"/>
    <w:rsid w:val="000A433B"/>
    <w:rsid w:val="000A4B75"/>
    <w:rsid w:val="000A5C95"/>
    <w:rsid w:val="000A7809"/>
    <w:rsid w:val="000B048E"/>
    <w:rsid w:val="000B0595"/>
    <w:rsid w:val="000B175B"/>
    <w:rsid w:val="000B2A18"/>
    <w:rsid w:val="000B3A0F"/>
    <w:rsid w:val="000B414F"/>
    <w:rsid w:val="000B4EF7"/>
    <w:rsid w:val="000B765E"/>
    <w:rsid w:val="000C0115"/>
    <w:rsid w:val="000C0FF5"/>
    <w:rsid w:val="000C2C03"/>
    <w:rsid w:val="000C2D2E"/>
    <w:rsid w:val="000C4011"/>
    <w:rsid w:val="000C478B"/>
    <w:rsid w:val="000C6497"/>
    <w:rsid w:val="000D2359"/>
    <w:rsid w:val="000D3EC1"/>
    <w:rsid w:val="000D4211"/>
    <w:rsid w:val="000D4C55"/>
    <w:rsid w:val="000D4ECD"/>
    <w:rsid w:val="000D6125"/>
    <w:rsid w:val="000D6969"/>
    <w:rsid w:val="000D6A0C"/>
    <w:rsid w:val="000E0415"/>
    <w:rsid w:val="000E134E"/>
    <w:rsid w:val="000E23C0"/>
    <w:rsid w:val="000E32B8"/>
    <w:rsid w:val="000E42B5"/>
    <w:rsid w:val="000E52C7"/>
    <w:rsid w:val="000E532F"/>
    <w:rsid w:val="000E56D6"/>
    <w:rsid w:val="000E58D7"/>
    <w:rsid w:val="000E67DE"/>
    <w:rsid w:val="000E6817"/>
    <w:rsid w:val="000F2566"/>
    <w:rsid w:val="000F2E65"/>
    <w:rsid w:val="000F56C0"/>
    <w:rsid w:val="000F5FEB"/>
    <w:rsid w:val="000F7F58"/>
    <w:rsid w:val="0010073B"/>
    <w:rsid w:val="001010BA"/>
    <w:rsid w:val="00103C16"/>
    <w:rsid w:val="00105141"/>
    <w:rsid w:val="00106663"/>
    <w:rsid w:val="00106871"/>
    <w:rsid w:val="00107473"/>
    <w:rsid w:val="001103AA"/>
    <w:rsid w:val="00111F74"/>
    <w:rsid w:val="00113345"/>
    <w:rsid w:val="0011396F"/>
    <w:rsid w:val="001152B1"/>
    <w:rsid w:val="00115346"/>
    <w:rsid w:val="00115B4B"/>
    <w:rsid w:val="00116053"/>
    <w:rsid w:val="0011666B"/>
    <w:rsid w:val="00116847"/>
    <w:rsid w:val="00116DE1"/>
    <w:rsid w:val="00117848"/>
    <w:rsid w:val="00120005"/>
    <w:rsid w:val="001200BD"/>
    <w:rsid w:val="001208BF"/>
    <w:rsid w:val="001214E5"/>
    <w:rsid w:val="00121D00"/>
    <w:rsid w:val="00122CCE"/>
    <w:rsid w:val="00123A1E"/>
    <w:rsid w:val="00126593"/>
    <w:rsid w:val="00126DE4"/>
    <w:rsid w:val="001277B2"/>
    <w:rsid w:val="00127E82"/>
    <w:rsid w:val="00127EC4"/>
    <w:rsid w:val="00130A06"/>
    <w:rsid w:val="00130DE2"/>
    <w:rsid w:val="00130E49"/>
    <w:rsid w:val="001315D9"/>
    <w:rsid w:val="001336D4"/>
    <w:rsid w:val="00133E9C"/>
    <w:rsid w:val="0013456E"/>
    <w:rsid w:val="00135550"/>
    <w:rsid w:val="001369F0"/>
    <w:rsid w:val="00137717"/>
    <w:rsid w:val="00141732"/>
    <w:rsid w:val="00141D00"/>
    <w:rsid w:val="00142335"/>
    <w:rsid w:val="00143637"/>
    <w:rsid w:val="0014393E"/>
    <w:rsid w:val="0014569C"/>
    <w:rsid w:val="0014591D"/>
    <w:rsid w:val="0014657A"/>
    <w:rsid w:val="00146DE0"/>
    <w:rsid w:val="00147563"/>
    <w:rsid w:val="00150D50"/>
    <w:rsid w:val="00150F0F"/>
    <w:rsid w:val="00152513"/>
    <w:rsid w:val="00153E93"/>
    <w:rsid w:val="001544A6"/>
    <w:rsid w:val="00156330"/>
    <w:rsid w:val="0016056B"/>
    <w:rsid w:val="00160AB7"/>
    <w:rsid w:val="00160C2A"/>
    <w:rsid w:val="0016229C"/>
    <w:rsid w:val="00163EEC"/>
    <w:rsid w:val="00165F3A"/>
    <w:rsid w:val="0016709C"/>
    <w:rsid w:val="0017052F"/>
    <w:rsid w:val="00171734"/>
    <w:rsid w:val="001728A8"/>
    <w:rsid w:val="00172D79"/>
    <w:rsid w:val="00173277"/>
    <w:rsid w:val="00173ED6"/>
    <w:rsid w:val="00173FB5"/>
    <w:rsid w:val="00174023"/>
    <w:rsid w:val="00174807"/>
    <w:rsid w:val="00174D5A"/>
    <w:rsid w:val="00176136"/>
    <w:rsid w:val="00176FFC"/>
    <w:rsid w:val="00181F03"/>
    <w:rsid w:val="00182029"/>
    <w:rsid w:val="00182733"/>
    <w:rsid w:val="00183253"/>
    <w:rsid w:val="001833EF"/>
    <w:rsid w:val="0018489B"/>
    <w:rsid w:val="00186EEC"/>
    <w:rsid w:val="0018734B"/>
    <w:rsid w:val="00187A2B"/>
    <w:rsid w:val="001905D2"/>
    <w:rsid w:val="00190634"/>
    <w:rsid w:val="00190C3D"/>
    <w:rsid w:val="001918E2"/>
    <w:rsid w:val="00191951"/>
    <w:rsid w:val="001928EC"/>
    <w:rsid w:val="00193AAF"/>
    <w:rsid w:val="00193DCE"/>
    <w:rsid w:val="00195EE1"/>
    <w:rsid w:val="0019627E"/>
    <w:rsid w:val="001A4EA5"/>
    <w:rsid w:val="001A562D"/>
    <w:rsid w:val="001A57BA"/>
    <w:rsid w:val="001A6013"/>
    <w:rsid w:val="001A6A20"/>
    <w:rsid w:val="001A6BE7"/>
    <w:rsid w:val="001B10E7"/>
    <w:rsid w:val="001B1C27"/>
    <w:rsid w:val="001B38E1"/>
    <w:rsid w:val="001B4B04"/>
    <w:rsid w:val="001C0480"/>
    <w:rsid w:val="001C1087"/>
    <w:rsid w:val="001C3FBF"/>
    <w:rsid w:val="001C5017"/>
    <w:rsid w:val="001C612E"/>
    <w:rsid w:val="001C6663"/>
    <w:rsid w:val="001C7895"/>
    <w:rsid w:val="001D0C8C"/>
    <w:rsid w:val="001D1419"/>
    <w:rsid w:val="001D18C0"/>
    <w:rsid w:val="001D26DF"/>
    <w:rsid w:val="001D3A03"/>
    <w:rsid w:val="001D57A7"/>
    <w:rsid w:val="001D59B1"/>
    <w:rsid w:val="001D5D5E"/>
    <w:rsid w:val="001D7204"/>
    <w:rsid w:val="001E1619"/>
    <w:rsid w:val="001E3883"/>
    <w:rsid w:val="001E443E"/>
    <w:rsid w:val="001E7B67"/>
    <w:rsid w:val="001F0AA4"/>
    <w:rsid w:val="001F0F9E"/>
    <w:rsid w:val="001F305A"/>
    <w:rsid w:val="001F4EE2"/>
    <w:rsid w:val="001F5698"/>
    <w:rsid w:val="0020141A"/>
    <w:rsid w:val="0020190B"/>
    <w:rsid w:val="00202DA8"/>
    <w:rsid w:val="00203AB5"/>
    <w:rsid w:val="002043CC"/>
    <w:rsid w:val="00205267"/>
    <w:rsid w:val="00206B0B"/>
    <w:rsid w:val="00206CC0"/>
    <w:rsid w:val="002101B0"/>
    <w:rsid w:val="00210491"/>
    <w:rsid w:val="002111C8"/>
    <w:rsid w:val="00211E0B"/>
    <w:rsid w:val="002131A6"/>
    <w:rsid w:val="00214039"/>
    <w:rsid w:val="002143C5"/>
    <w:rsid w:val="002147D0"/>
    <w:rsid w:val="002147EB"/>
    <w:rsid w:val="0021780C"/>
    <w:rsid w:val="00224153"/>
    <w:rsid w:val="00225DF3"/>
    <w:rsid w:val="00225EAE"/>
    <w:rsid w:val="00226951"/>
    <w:rsid w:val="00226953"/>
    <w:rsid w:val="00227514"/>
    <w:rsid w:val="00232F2F"/>
    <w:rsid w:val="00233C74"/>
    <w:rsid w:val="00233E43"/>
    <w:rsid w:val="0023417E"/>
    <w:rsid w:val="00234C38"/>
    <w:rsid w:val="00234FDD"/>
    <w:rsid w:val="0023516D"/>
    <w:rsid w:val="00235665"/>
    <w:rsid w:val="00235BE0"/>
    <w:rsid w:val="00236921"/>
    <w:rsid w:val="0023793C"/>
    <w:rsid w:val="00241A2C"/>
    <w:rsid w:val="00241CB5"/>
    <w:rsid w:val="0024235F"/>
    <w:rsid w:val="00242C5F"/>
    <w:rsid w:val="00244025"/>
    <w:rsid w:val="00244F67"/>
    <w:rsid w:val="00246E79"/>
    <w:rsid w:val="00246FBA"/>
    <w:rsid w:val="00247C1F"/>
    <w:rsid w:val="002538D8"/>
    <w:rsid w:val="00253CC4"/>
    <w:rsid w:val="00254186"/>
    <w:rsid w:val="0025467D"/>
    <w:rsid w:val="002546BA"/>
    <w:rsid w:val="0025578E"/>
    <w:rsid w:val="0025639F"/>
    <w:rsid w:val="00256527"/>
    <w:rsid w:val="00256F40"/>
    <w:rsid w:val="002604EC"/>
    <w:rsid w:val="002624F3"/>
    <w:rsid w:val="0026377E"/>
    <w:rsid w:val="00264D34"/>
    <w:rsid w:val="0026596A"/>
    <w:rsid w:val="00266F94"/>
    <w:rsid w:val="00267F5F"/>
    <w:rsid w:val="002700A7"/>
    <w:rsid w:val="0027373A"/>
    <w:rsid w:val="0027524C"/>
    <w:rsid w:val="00280B75"/>
    <w:rsid w:val="002835AF"/>
    <w:rsid w:val="002839B8"/>
    <w:rsid w:val="00284FF2"/>
    <w:rsid w:val="00286B4D"/>
    <w:rsid w:val="0028731C"/>
    <w:rsid w:val="00290EB8"/>
    <w:rsid w:val="002915D7"/>
    <w:rsid w:val="00292D48"/>
    <w:rsid w:val="00293231"/>
    <w:rsid w:val="002937F6"/>
    <w:rsid w:val="00293D70"/>
    <w:rsid w:val="00294980"/>
    <w:rsid w:val="002963CA"/>
    <w:rsid w:val="00296455"/>
    <w:rsid w:val="002965BD"/>
    <w:rsid w:val="0029722E"/>
    <w:rsid w:val="002A0C88"/>
    <w:rsid w:val="002A17FC"/>
    <w:rsid w:val="002A344A"/>
    <w:rsid w:val="002A3606"/>
    <w:rsid w:val="002A36DB"/>
    <w:rsid w:val="002A6320"/>
    <w:rsid w:val="002B1F83"/>
    <w:rsid w:val="002B26B0"/>
    <w:rsid w:val="002B4EB0"/>
    <w:rsid w:val="002B6230"/>
    <w:rsid w:val="002B63FC"/>
    <w:rsid w:val="002B6AE8"/>
    <w:rsid w:val="002B7C93"/>
    <w:rsid w:val="002C4978"/>
    <w:rsid w:val="002C7C04"/>
    <w:rsid w:val="002D4643"/>
    <w:rsid w:val="002D76E7"/>
    <w:rsid w:val="002D7C08"/>
    <w:rsid w:val="002D7C53"/>
    <w:rsid w:val="002E0791"/>
    <w:rsid w:val="002E2DCA"/>
    <w:rsid w:val="002E643B"/>
    <w:rsid w:val="002F175C"/>
    <w:rsid w:val="002F1B76"/>
    <w:rsid w:val="002F269E"/>
    <w:rsid w:val="002F354F"/>
    <w:rsid w:val="002F3E81"/>
    <w:rsid w:val="002F54F5"/>
    <w:rsid w:val="00300BF9"/>
    <w:rsid w:val="00302E18"/>
    <w:rsid w:val="003039B9"/>
    <w:rsid w:val="003052BB"/>
    <w:rsid w:val="003061A9"/>
    <w:rsid w:val="003062B0"/>
    <w:rsid w:val="0030654D"/>
    <w:rsid w:val="00307ACE"/>
    <w:rsid w:val="0031052F"/>
    <w:rsid w:val="00312B8D"/>
    <w:rsid w:val="00313F54"/>
    <w:rsid w:val="00315057"/>
    <w:rsid w:val="00315130"/>
    <w:rsid w:val="003165EC"/>
    <w:rsid w:val="00316917"/>
    <w:rsid w:val="00316A50"/>
    <w:rsid w:val="003229D8"/>
    <w:rsid w:val="003262AE"/>
    <w:rsid w:val="00326C1F"/>
    <w:rsid w:val="00327200"/>
    <w:rsid w:val="003313DD"/>
    <w:rsid w:val="0033265A"/>
    <w:rsid w:val="0033271A"/>
    <w:rsid w:val="00334A30"/>
    <w:rsid w:val="00335A21"/>
    <w:rsid w:val="0033759F"/>
    <w:rsid w:val="00341678"/>
    <w:rsid w:val="003417DC"/>
    <w:rsid w:val="003428B6"/>
    <w:rsid w:val="00342BF6"/>
    <w:rsid w:val="00343241"/>
    <w:rsid w:val="00345863"/>
    <w:rsid w:val="00350D9B"/>
    <w:rsid w:val="00351873"/>
    <w:rsid w:val="00352524"/>
    <w:rsid w:val="00352709"/>
    <w:rsid w:val="0035352E"/>
    <w:rsid w:val="003544A3"/>
    <w:rsid w:val="00355344"/>
    <w:rsid w:val="00356A5B"/>
    <w:rsid w:val="0035711D"/>
    <w:rsid w:val="003606D7"/>
    <w:rsid w:val="0036392A"/>
    <w:rsid w:val="003640D2"/>
    <w:rsid w:val="003645F5"/>
    <w:rsid w:val="00365854"/>
    <w:rsid w:val="0036609F"/>
    <w:rsid w:val="00367DC0"/>
    <w:rsid w:val="0037043C"/>
    <w:rsid w:val="00371178"/>
    <w:rsid w:val="00372607"/>
    <w:rsid w:val="00373B50"/>
    <w:rsid w:val="00373BDB"/>
    <w:rsid w:val="00374F6F"/>
    <w:rsid w:val="003750F3"/>
    <w:rsid w:val="0037598F"/>
    <w:rsid w:val="00375FE5"/>
    <w:rsid w:val="00376EFE"/>
    <w:rsid w:val="00380937"/>
    <w:rsid w:val="0038134C"/>
    <w:rsid w:val="003830B1"/>
    <w:rsid w:val="00384857"/>
    <w:rsid w:val="00384FFD"/>
    <w:rsid w:val="00390571"/>
    <w:rsid w:val="003926D5"/>
    <w:rsid w:val="0039551A"/>
    <w:rsid w:val="00396450"/>
    <w:rsid w:val="003A168D"/>
    <w:rsid w:val="003A2020"/>
    <w:rsid w:val="003A20AA"/>
    <w:rsid w:val="003A363E"/>
    <w:rsid w:val="003A4484"/>
    <w:rsid w:val="003A4B77"/>
    <w:rsid w:val="003A524E"/>
    <w:rsid w:val="003A6810"/>
    <w:rsid w:val="003A6E58"/>
    <w:rsid w:val="003A7866"/>
    <w:rsid w:val="003B0BEA"/>
    <w:rsid w:val="003B1754"/>
    <w:rsid w:val="003B30C4"/>
    <w:rsid w:val="003B54BD"/>
    <w:rsid w:val="003C1ABD"/>
    <w:rsid w:val="003C2CC4"/>
    <w:rsid w:val="003C44C1"/>
    <w:rsid w:val="003C51AF"/>
    <w:rsid w:val="003C5464"/>
    <w:rsid w:val="003C6528"/>
    <w:rsid w:val="003C6585"/>
    <w:rsid w:val="003C6EE1"/>
    <w:rsid w:val="003C6F42"/>
    <w:rsid w:val="003C7AA1"/>
    <w:rsid w:val="003D0B2E"/>
    <w:rsid w:val="003D4B23"/>
    <w:rsid w:val="003D4F98"/>
    <w:rsid w:val="003E0F27"/>
    <w:rsid w:val="003E37F2"/>
    <w:rsid w:val="003E3CEC"/>
    <w:rsid w:val="003E483F"/>
    <w:rsid w:val="003E5E0F"/>
    <w:rsid w:val="003E61F4"/>
    <w:rsid w:val="003F0C18"/>
    <w:rsid w:val="003F27D3"/>
    <w:rsid w:val="003F2CD6"/>
    <w:rsid w:val="003F395B"/>
    <w:rsid w:val="003F39F2"/>
    <w:rsid w:val="003F4969"/>
    <w:rsid w:val="003F4A16"/>
    <w:rsid w:val="003F5A4E"/>
    <w:rsid w:val="003F64A4"/>
    <w:rsid w:val="003F7B87"/>
    <w:rsid w:val="00400CA8"/>
    <w:rsid w:val="00400FA8"/>
    <w:rsid w:val="0040110F"/>
    <w:rsid w:val="0040114E"/>
    <w:rsid w:val="004054AF"/>
    <w:rsid w:val="00407D9C"/>
    <w:rsid w:val="00410B62"/>
    <w:rsid w:val="00410C89"/>
    <w:rsid w:val="00412C02"/>
    <w:rsid w:val="00413D71"/>
    <w:rsid w:val="00416125"/>
    <w:rsid w:val="00416C57"/>
    <w:rsid w:val="004179FF"/>
    <w:rsid w:val="0042011B"/>
    <w:rsid w:val="0042017D"/>
    <w:rsid w:val="00420918"/>
    <w:rsid w:val="00421988"/>
    <w:rsid w:val="00422034"/>
    <w:rsid w:val="00422E03"/>
    <w:rsid w:val="00424B79"/>
    <w:rsid w:val="00426632"/>
    <w:rsid w:val="00426A43"/>
    <w:rsid w:val="00426B9B"/>
    <w:rsid w:val="004304A7"/>
    <w:rsid w:val="00431C29"/>
    <w:rsid w:val="004325CB"/>
    <w:rsid w:val="0043372C"/>
    <w:rsid w:val="00434633"/>
    <w:rsid w:val="00437434"/>
    <w:rsid w:val="0044034F"/>
    <w:rsid w:val="00440894"/>
    <w:rsid w:val="00441972"/>
    <w:rsid w:val="00442A83"/>
    <w:rsid w:val="00442BF2"/>
    <w:rsid w:val="00442E9F"/>
    <w:rsid w:val="004434F4"/>
    <w:rsid w:val="00444D0C"/>
    <w:rsid w:val="004451C3"/>
    <w:rsid w:val="00450BD5"/>
    <w:rsid w:val="0045294D"/>
    <w:rsid w:val="00452ECC"/>
    <w:rsid w:val="00453074"/>
    <w:rsid w:val="00453269"/>
    <w:rsid w:val="0045457D"/>
    <w:rsid w:val="0045495B"/>
    <w:rsid w:val="00455BA2"/>
    <w:rsid w:val="004569D4"/>
    <w:rsid w:val="004600C6"/>
    <w:rsid w:val="00462397"/>
    <w:rsid w:val="004626F0"/>
    <w:rsid w:val="0046318D"/>
    <w:rsid w:val="00465246"/>
    <w:rsid w:val="004666A4"/>
    <w:rsid w:val="00467194"/>
    <w:rsid w:val="00467E22"/>
    <w:rsid w:val="00471AD5"/>
    <w:rsid w:val="004727EB"/>
    <w:rsid w:val="00473377"/>
    <w:rsid w:val="00473545"/>
    <w:rsid w:val="00474F87"/>
    <w:rsid w:val="00476F4C"/>
    <w:rsid w:val="00480130"/>
    <w:rsid w:val="00480DA1"/>
    <w:rsid w:val="00481039"/>
    <w:rsid w:val="0048397A"/>
    <w:rsid w:val="00483A16"/>
    <w:rsid w:val="00483C2C"/>
    <w:rsid w:val="00483E75"/>
    <w:rsid w:val="00483F9E"/>
    <w:rsid w:val="00487448"/>
    <w:rsid w:val="00491D4F"/>
    <w:rsid w:val="004955BB"/>
    <w:rsid w:val="0049681F"/>
    <w:rsid w:val="004968CC"/>
    <w:rsid w:val="00496ED2"/>
    <w:rsid w:val="004973EF"/>
    <w:rsid w:val="004A368D"/>
    <w:rsid w:val="004A44EE"/>
    <w:rsid w:val="004A520D"/>
    <w:rsid w:val="004A69FE"/>
    <w:rsid w:val="004B032C"/>
    <w:rsid w:val="004B1184"/>
    <w:rsid w:val="004B252F"/>
    <w:rsid w:val="004B67E7"/>
    <w:rsid w:val="004B7507"/>
    <w:rsid w:val="004C2461"/>
    <w:rsid w:val="004C3CE3"/>
    <w:rsid w:val="004C59E7"/>
    <w:rsid w:val="004C62EB"/>
    <w:rsid w:val="004C7462"/>
    <w:rsid w:val="004C78E5"/>
    <w:rsid w:val="004D25B4"/>
    <w:rsid w:val="004D29C4"/>
    <w:rsid w:val="004D2D34"/>
    <w:rsid w:val="004D5496"/>
    <w:rsid w:val="004D6D04"/>
    <w:rsid w:val="004E1509"/>
    <w:rsid w:val="004E1758"/>
    <w:rsid w:val="004E2EDE"/>
    <w:rsid w:val="004E35E4"/>
    <w:rsid w:val="004E3EFE"/>
    <w:rsid w:val="004E442A"/>
    <w:rsid w:val="004E77B2"/>
    <w:rsid w:val="004F0192"/>
    <w:rsid w:val="004F0494"/>
    <w:rsid w:val="004F2DAE"/>
    <w:rsid w:val="004F404C"/>
    <w:rsid w:val="004F58BB"/>
    <w:rsid w:val="004F5C7E"/>
    <w:rsid w:val="0050048A"/>
    <w:rsid w:val="005009B8"/>
    <w:rsid w:val="0050222D"/>
    <w:rsid w:val="005042BD"/>
    <w:rsid w:val="00504B2D"/>
    <w:rsid w:val="0050615A"/>
    <w:rsid w:val="005078FF"/>
    <w:rsid w:val="00511CE1"/>
    <w:rsid w:val="00512F53"/>
    <w:rsid w:val="00515010"/>
    <w:rsid w:val="00516253"/>
    <w:rsid w:val="0052027A"/>
    <w:rsid w:val="0052136D"/>
    <w:rsid w:val="00522B58"/>
    <w:rsid w:val="00522DDD"/>
    <w:rsid w:val="00525950"/>
    <w:rsid w:val="0052775E"/>
    <w:rsid w:val="00531423"/>
    <w:rsid w:val="0053190D"/>
    <w:rsid w:val="005329DE"/>
    <w:rsid w:val="00535525"/>
    <w:rsid w:val="00535D99"/>
    <w:rsid w:val="0054158B"/>
    <w:rsid w:val="00541804"/>
    <w:rsid w:val="005420F2"/>
    <w:rsid w:val="005427CA"/>
    <w:rsid w:val="0054304E"/>
    <w:rsid w:val="005434E4"/>
    <w:rsid w:val="00545A76"/>
    <w:rsid w:val="0054663B"/>
    <w:rsid w:val="0055176E"/>
    <w:rsid w:val="00551E2B"/>
    <w:rsid w:val="00552A4E"/>
    <w:rsid w:val="00554004"/>
    <w:rsid w:val="00554B16"/>
    <w:rsid w:val="00554E9F"/>
    <w:rsid w:val="00556DAC"/>
    <w:rsid w:val="00557425"/>
    <w:rsid w:val="005617F9"/>
    <w:rsid w:val="005628B6"/>
    <w:rsid w:val="005640A1"/>
    <w:rsid w:val="005640DD"/>
    <w:rsid w:val="0056429D"/>
    <w:rsid w:val="005643B4"/>
    <w:rsid w:val="00564776"/>
    <w:rsid w:val="00565C23"/>
    <w:rsid w:val="00566CC8"/>
    <w:rsid w:val="00577180"/>
    <w:rsid w:val="005777EA"/>
    <w:rsid w:val="005801CC"/>
    <w:rsid w:val="005814EE"/>
    <w:rsid w:val="00587FEA"/>
    <w:rsid w:val="00590EBB"/>
    <w:rsid w:val="0059226E"/>
    <w:rsid w:val="00593672"/>
    <w:rsid w:val="00595E36"/>
    <w:rsid w:val="0059691E"/>
    <w:rsid w:val="00597F53"/>
    <w:rsid w:val="005A148F"/>
    <w:rsid w:val="005A196A"/>
    <w:rsid w:val="005A2A53"/>
    <w:rsid w:val="005A2F29"/>
    <w:rsid w:val="005A3010"/>
    <w:rsid w:val="005A33CA"/>
    <w:rsid w:val="005A42F8"/>
    <w:rsid w:val="005A4F6C"/>
    <w:rsid w:val="005A57A1"/>
    <w:rsid w:val="005A69D2"/>
    <w:rsid w:val="005B028D"/>
    <w:rsid w:val="005B05D4"/>
    <w:rsid w:val="005B3DB3"/>
    <w:rsid w:val="005B3EE4"/>
    <w:rsid w:val="005B4E13"/>
    <w:rsid w:val="005B5A7D"/>
    <w:rsid w:val="005B6243"/>
    <w:rsid w:val="005B768A"/>
    <w:rsid w:val="005C179E"/>
    <w:rsid w:val="005C3378"/>
    <w:rsid w:val="005C3836"/>
    <w:rsid w:val="005C4FC3"/>
    <w:rsid w:val="005C5469"/>
    <w:rsid w:val="005C5F7F"/>
    <w:rsid w:val="005D01EE"/>
    <w:rsid w:val="005D0840"/>
    <w:rsid w:val="005D17C2"/>
    <w:rsid w:val="005D2842"/>
    <w:rsid w:val="005D55C2"/>
    <w:rsid w:val="005D570D"/>
    <w:rsid w:val="005D70AC"/>
    <w:rsid w:val="005D74B2"/>
    <w:rsid w:val="005E0408"/>
    <w:rsid w:val="005E0862"/>
    <w:rsid w:val="005E2F9A"/>
    <w:rsid w:val="005E639D"/>
    <w:rsid w:val="005E77DA"/>
    <w:rsid w:val="005F116A"/>
    <w:rsid w:val="005F30A2"/>
    <w:rsid w:val="005F330A"/>
    <w:rsid w:val="005F52DD"/>
    <w:rsid w:val="005F63C0"/>
    <w:rsid w:val="005F64E8"/>
    <w:rsid w:val="005F791E"/>
    <w:rsid w:val="005F7B75"/>
    <w:rsid w:val="006001EE"/>
    <w:rsid w:val="00601D4C"/>
    <w:rsid w:val="00601D9A"/>
    <w:rsid w:val="0060231B"/>
    <w:rsid w:val="00602462"/>
    <w:rsid w:val="006032BE"/>
    <w:rsid w:val="0060360C"/>
    <w:rsid w:val="00605042"/>
    <w:rsid w:val="00610739"/>
    <w:rsid w:val="00611FC4"/>
    <w:rsid w:val="006135C7"/>
    <w:rsid w:val="00613D09"/>
    <w:rsid w:val="006160B6"/>
    <w:rsid w:val="00616A97"/>
    <w:rsid w:val="006176FB"/>
    <w:rsid w:val="00617939"/>
    <w:rsid w:val="00621A34"/>
    <w:rsid w:val="00621EAC"/>
    <w:rsid w:val="00621F41"/>
    <w:rsid w:val="00622867"/>
    <w:rsid w:val="00622DCA"/>
    <w:rsid w:val="00622FD6"/>
    <w:rsid w:val="0062301C"/>
    <w:rsid w:val="00624A4F"/>
    <w:rsid w:val="006256A8"/>
    <w:rsid w:val="006265B5"/>
    <w:rsid w:val="00626828"/>
    <w:rsid w:val="006279FD"/>
    <w:rsid w:val="00627FA4"/>
    <w:rsid w:val="006305D0"/>
    <w:rsid w:val="00630C37"/>
    <w:rsid w:val="00630D5A"/>
    <w:rsid w:val="00631C86"/>
    <w:rsid w:val="00631D4C"/>
    <w:rsid w:val="0063215E"/>
    <w:rsid w:val="00632A7A"/>
    <w:rsid w:val="00633771"/>
    <w:rsid w:val="006355FA"/>
    <w:rsid w:val="00635B61"/>
    <w:rsid w:val="00636CBC"/>
    <w:rsid w:val="0063758C"/>
    <w:rsid w:val="006404D5"/>
    <w:rsid w:val="00640B26"/>
    <w:rsid w:val="00641D32"/>
    <w:rsid w:val="006434AA"/>
    <w:rsid w:val="00647621"/>
    <w:rsid w:val="00647D37"/>
    <w:rsid w:val="00652D0A"/>
    <w:rsid w:val="006531C0"/>
    <w:rsid w:val="006548F4"/>
    <w:rsid w:val="006573A9"/>
    <w:rsid w:val="00657874"/>
    <w:rsid w:val="006619A4"/>
    <w:rsid w:val="006623D5"/>
    <w:rsid w:val="00662BB6"/>
    <w:rsid w:val="006638A6"/>
    <w:rsid w:val="00664DE1"/>
    <w:rsid w:val="00666127"/>
    <w:rsid w:val="00666386"/>
    <w:rsid w:val="006666B1"/>
    <w:rsid w:val="00672434"/>
    <w:rsid w:val="00676689"/>
    <w:rsid w:val="00680C67"/>
    <w:rsid w:val="00684C21"/>
    <w:rsid w:val="006863CB"/>
    <w:rsid w:val="00692B79"/>
    <w:rsid w:val="0069316E"/>
    <w:rsid w:val="00693CD0"/>
    <w:rsid w:val="00694AA9"/>
    <w:rsid w:val="00694B21"/>
    <w:rsid w:val="00696BDF"/>
    <w:rsid w:val="0069782C"/>
    <w:rsid w:val="00697CEF"/>
    <w:rsid w:val="006A15C3"/>
    <w:rsid w:val="006A2530"/>
    <w:rsid w:val="006A4CC4"/>
    <w:rsid w:val="006A4D1D"/>
    <w:rsid w:val="006B06DF"/>
    <w:rsid w:val="006B0F47"/>
    <w:rsid w:val="006B2D9E"/>
    <w:rsid w:val="006B7299"/>
    <w:rsid w:val="006B75BC"/>
    <w:rsid w:val="006B7D9E"/>
    <w:rsid w:val="006C3318"/>
    <w:rsid w:val="006C3589"/>
    <w:rsid w:val="006C4EBA"/>
    <w:rsid w:val="006C6779"/>
    <w:rsid w:val="006C6C59"/>
    <w:rsid w:val="006C7D05"/>
    <w:rsid w:val="006D1767"/>
    <w:rsid w:val="006D1D87"/>
    <w:rsid w:val="006D219B"/>
    <w:rsid w:val="006D28C4"/>
    <w:rsid w:val="006D37AF"/>
    <w:rsid w:val="006D51D0"/>
    <w:rsid w:val="006D721B"/>
    <w:rsid w:val="006E2035"/>
    <w:rsid w:val="006E564B"/>
    <w:rsid w:val="006E7191"/>
    <w:rsid w:val="006E76A4"/>
    <w:rsid w:val="006E7875"/>
    <w:rsid w:val="006E7B6B"/>
    <w:rsid w:val="006F0356"/>
    <w:rsid w:val="006F0A53"/>
    <w:rsid w:val="006F3D64"/>
    <w:rsid w:val="006F3E4D"/>
    <w:rsid w:val="006F498F"/>
    <w:rsid w:val="006F7445"/>
    <w:rsid w:val="006F76BF"/>
    <w:rsid w:val="006F7F23"/>
    <w:rsid w:val="00700332"/>
    <w:rsid w:val="00702FEE"/>
    <w:rsid w:val="00703577"/>
    <w:rsid w:val="007038D4"/>
    <w:rsid w:val="00704872"/>
    <w:rsid w:val="00705590"/>
    <w:rsid w:val="007055F9"/>
    <w:rsid w:val="00705894"/>
    <w:rsid w:val="00707AE0"/>
    <w:rsid w:val="007111E8"/>
    <w:rsid w:val="0071242A"/>
    <w:rsid w:val="00712A59"/>
    <w:rsid w:val="00713385"/>
    <w:rsid w:val="00714B93"/>
    <w:rsid w:val="00714FB9"/>
    <w:rsid w:val="00715365"/>
    <w:rsid w:val="00715CBC"/>
    <w:rsid w:val="0072040E"/>
    <w:rsid w:val="00720C72"/>
    <w:rsid w:val="007217B5"/>
    <w:rsid w:val="00721983"/>
    <w:rsid w:val="007219C6"/>
    <w:rsid w:val="00721CE9"/>
    <w:rsid w:val="0072632A"/>
    <w:rsid w:val="00727178"/>
    <w:rsid w:val="00730900"/>
    <w:rsid w:val="007321C5"/>
    <w:rsid w:val="00732765"/>
    <w:rsid w:val="007327D5"/>
    <w:rsid w:val="0073299F"/>
    <w:rsid w:val="007331E8"/>
    <w:rsid w:val="00733789"/>
    <w:rsid w:val="00733C81"/>
    <w:rsid w:val="0073400F"/>
    <w:rsid w:val="00735C91"/>
    <w:rsid w:val="0073604A"/>
    <w:rsid w:val="007367DF"/>
    <w:rsid w:val="00736850"/>
    <w:rsid w:val="00737C35"/>
    <w:rsid w:val="00740742"/>
    <w:rsid w:val="00744DD8"/>
    <w:rsid w:val="00745F95"/>
    <w:rsid w:val="0074656D"/>
    <w:rsid w:val="00746883"/>
    <w:rsid w:val="00752113"/>
    <w:rsid w:val="00756919"/>
    <w:rsid w:val="00756E14"/>
    <w:rsid w:val="0076057E"/>
    <w:rsid w:val="007618E9"/>
    <w:rsid w:val="007629C8"/>
    <w:rsid w:val="007633AD"/>
    <w:rsid w:val="00765DE5"/>
    <w:rsid w:val="007662F8"/>
    <w:rsid w:val="007663AF"/>
    <w:rsid w:val="0076676A"/>
    <w:rsid w:val="00766D19"/>
    <w:rsid w:val="0077047D"/>
    <w:rsid w:val="00771138"/>
    <w:rsid w:val="00771EAB"/>
    <w:rsid w:val="00772E5E"/>
    <w:rsid w:val="00777038"/>
    <w:rsid w:val="0078081B"/>
    <w:rsid w:val="007809D3"/>
    <w:rsid w:val="0078105A"/>
    <w:rsid w:val="00782EA2"/>
    <w:rsid w:val="00783252"/>
    <w:rsid w:val="0078360A"/>
    <w:rsid w:val="00784F53"/>
    <w:rsid w:val="007850FF"/>
    <w:rsid w:val="00787B9F"/>
    <w:rsid w:val="00790EFB"/>
    <w:rsid w:val="00793906"/>
    <w:rsid w:val="00793CA4"/>
    <w:rsid w:val="00794A3E"/>
    <w:rsid w:val="00797163"/>
    <w:rsid w:val="007A0AF0"/>
    <w:rsid w:val="007A3043"/>
    <w:rsid w:val="007A3146"/>
    <w:rsid w:val="007A32E4"/>
    <w:rsid w:val="007A3C5E"/>
    <w:rsid w:val="007A46C8"/>
    <w:rsid w:val="007A47EC"/>
    <w:rsid w:val="007A4ABA"/>
    <w:rsid w:val="007A4F54"/>
    <w:rsid w:val="007A4F85"/>
    <w:rsid w:val="007A4FBC"/>
    <w:rsid w:val="007A5D0A"/>
    <w:rsid w:val="007A5E18"/>
    <w:rsid w:val="007A5E4D"/>
    <w:rsid w:val="007A6965"/>
    <w:rsid w:val="007A78A7"/>
    <w:rsid w:val="007B05B6"/>
    <w:rsid w:val="007B0A91"/>
    <w:rsid w:val="007B4DAA"/>
    <w:rsid w:val="007B6BA5"/>
    <w:rsid w:val="007B7306"/>
    <w:rsid w:val="007C024C"/>
    <w:rsid w:val="007C16A7"/>
    <w:rsid w:val="007C2214"/>
    <w:rsid w:val="007C30D8"/>
    <w:rsid w:val="007C3390"/>
    <w:rsid w:val="007C3E8C"/>
    <w:rsid w:val="007C4F4B"/>
    <w:rsid w:val="007C5188"/>
    <w:rsid w:val="007C54E7"/>
    <w:rsid w:val="007C7703"/>
    <w:rsid w:val="007D24E4"/>
    <w:rsid w:val="007D36BB"/>
    <w:rsid w:val="007D57A8"/>
    <w:rsid w:val="007D6EF2"/>
    <w:rsid w:val="007E01E9"/>
    <w:rsid w:val="007E4405"/>
    <w:rsid w:val="007E50B7"/>
    <w:rsid w:val="007E63F3"/>
    <w:rsid w:val="007E783C"/>
    <w:rsid w:val="007E78DD"/>
    <w:rsid w:val="007F0C18"/>
    <w:rsid w:val="007F205A"/>
    <w:rsid w:val="007F4380"/>
    <w:rsid w:val="007F485D"/>
    <w:rsid w:val="007F6611"/>
    <w:rsid w:val="007F6EC9"/>
    <w:rsid w:val="007F772B"/>
    <w:rsid w:val="007F787A"/>
    <w:rsid w:val="0080288B"/>
    <w:rsid w:val="008030D3"/>
    <w:rsid w:val="008047D4"/>
    <w:rsid w:val="00804D00"/>
    <w:rsid w:val="00805C1F"/>
    <w:rsid w:val="0081096A"/>
    <w:rsid w:val="008110F5"/>
    <w:rsid w:val="00811920"/>
    <w:rsid w:val="00811ACE"/>
    <w:rsid w:val="00811E27"/>
    <w:rsid w:val="00812E48"/>
    <w:rsid w:val="00814C2B"/>
    <w:rsid w:val="00815068"/>
    <w:rsid w:val="00815A90"/>
    <w:rsid w:val="00815AD0"/>
    <w:rsid w:val="008174AA"/>
    <w:rsid w:val="008216E0"/>
    <w:rsid w:val="008242D7"/>
    <w:rsid w:val="008257B1"/>
    <w:rsid w:val="00825F24"/>
    <w:rsid w:val="00826458"/>
    <w:rsid w:val="00826B6C"/>
    <w:rsid w:val="00832334"/>
    <w:rsid w:val="0083242B"/>
    <w:rsid w:val="00832AAA"/>
    <w:rsid w:val="008339EE"/>
    <w:rsid w:val="00834845"/>
    <w:rsid w:val="00834ADF"/>
    <w:rsid w:val="00837DBB"/>
    <w:rsid w:val="00840922"/>
    <w:rsid w:val="0084313B"/>
    <w:rsid w:val="00843577"/>
    <w:rsid w:val="00843767"/>
    <w:rsid w:val="00844267"/>
    <w:rsid w:val="008446BD"/>
    <w:rsid w:val="00846051"/>
    <w:rsid w:val="00846381"/>
    <w:rsid w:val="00847689"/>
    <w:rsid w:val="00847D7F"/>
    <w:rsid w:val="00852C15"/>
    <w:rsid w:val="00853280"/>
    <w:rsid w:val="008542A0"/>
    <w:rsid w:val="00854FE5"/>
    <w:rsid w:val="00855180"/>
    <w:rsid w:val="00856D71"/>
    <w:rsid w:val="0086107E"/>
    <w:rsid w:val="00861EFD"/>
    <w:rsid w:val="008624FC"/>
    <w:rsid w:val="0086360E"/>
    <w:rsid w:val="008650E9"/>
    <w:rsid w:val="0086561E"/>
    <w:rsid w:val="0086634D"/>
    <w:rsid w:val="008679D9"/>
    <w:rsid w:val="00870510"/>
    <w:rsid w:val="008719FC"/>
    <w:rsid w:val="008721E3"/>
    <w:rsid w:val="0087259B"/>
    <w:rsid w:val="00872A30"/>
    <w:rsid w:val="00872C3B"/>
    <w:rsid w:val="00874338"/>
    <w:rsid w:val="008749B5"/>
    <w:rsid w:val="008818B6"/>
    <w:rsid w:val="008818D0"/>
    <w:rsid w:val="008818D7"/>
    <w:rsid w:val="00882D41"/>
    <w:rsid w:val="008838F8"/>
    <w:rsid w:val="008848BA"/>
    <w:rsid w:val="00884BD6"/>
    <w:rsid w:val="0088536C"/>
    <w:rsid w:val="0088543B"/>
    <w:rsid w:val="00885CD1"/>
    <w:rsid w:val="008878DE"/>
    <w:rsid w:val="00890FDD"/>
    <w:rsid w:val="00892746"/>
    <w:rsid w:val="00893828"/>
    <w:rsid w:val="008955DA"/>
    <w:rsid w:val="008969C5"/>
    <w:rsid w:val="00897491"/>
    <w:rsid w:val="008979B1"/>
    <w:rsid w:val="00897ECA"/>
    <w:rsid w:val="008A0BD4"/>
    <w:rsid w:val="008A1605"/>
    <w:rsid w:val="008A4995"/>
    <w:rsid w:val="008A4E33"/>
    <w:rsid w:val="008A505A"/>
    <w:rsid w:val="008A54C2"/>
    <w:rsid w:val="008A6B25"/>
    <w:rsid w:val="008A6C4F"/>
    <w:rsid w:val="008A7457"/>
    <w:rsid w:val="008B2335"/>
    <w:rsid w:val="008B3D0E"/>
    <w:rsid w:val="008B48A4"/>
    <w:rsid w:val="008B4C03"/>
    <w:rsid w:val="008B590A"/>
    <w:rsid w:val="008B67CA"/>
    <w:rsid w:val="008B67EF"/>
    <w:rsid w:val="008C0E94"/>
    <w:rsid w:val="008C2633"/>
    <w:rsid w:val="008C3429"/>
    <w:rsid w:val="008C3F96"/>
    <w:rsid w:val="008C6833"/>
    <w:rsid w:val="008C78A2"/>
    <w:rsid w:val="008D0412"/>
    <w:rsid w:val="008D06B6"/>
    <w:rsid w:val="008D1186"/>
    <w:rsid w:val="008D1773"/>
    <w:rsid w:val="008D3266"/>
    <w:rsid w:val="008D3269"/>
    <w:rsid w:val="008D38CD"/>
    <w:rsid w:val="008D5094"/>
    <w:rsid w:val="008D5426"/>
    <w:rsid w:val="008D56F4"/>
    <w:rsid w:val="008D6015"/>
    <w:rsid w:val="008D6EF1"/>
    <w:rsid w:val="008E0678"/>
    <w:rsid w:val="008E29AD"/>
    <w:rsid w:val="008E7C90"/>
    <w:rsid w:val="008E7CF3"/>
    <w:rsid w:val="008F0DF1"/>
    <w:rsid w:val="008F3DFF"/>
    <w:rsid w:val="008F59F1"/>
    <w:rsid w:val="008F5FC7"/>
    <w:rsid w:val="008F756D"/>
    <w:rsid w:val="008F7EE9"/>
    <w:rsid w:val="0090062A"/>
    <w:rsid w:val="00900AA5"/>
    <w:rsid w:val="00900F86"/>
    <w:rsid w:val="0090122F"/>
    <w:rsid w:val="00901529"/>
    <w:rsid w:val="00901FF7"/>
    <w:rsid w:val="009024C8"/>
    <w:rsid w:val="009048D2"/>
    <w:rsid w:val="00905E9C"/>
    <w:rsid w:val="009079D6"/>
    <w:rsid w:val="00910086"/>
    <w:rsid w:val="00911468"/>
    <w:rsid w:val="00911DCA"/>
    <w:rsid w:val="00912923"/>
    <w:rsid w:val="009138F0"/>
    <w:rsid w:val="00915077"/>
    <w:rsid w:val="00915A0F"/>
    <w:rsid w:val="00915CD9"/>
    <w:rsid w:val="00920954"/>
    <w:rsid w:val="009223CA"/>
    <w:rsid w:val="00924E3E"/>
    <w:rsid w:val="00925D15"/>
    <w:rsid w:val="00926D9B"/>
    <w:rsid w:val="00927038"/>
    <w:rsid w:val="0092785F"/>
    <w:rsid w:val="00931571"/>
    <w:rsid w:val="00933803"/>
    <w:rsid w:val="00933AAA"/>
    <w:rsid w:val="00933CA1"/>
    <w:rsid w:val="00936BDA"/>
    <w:rsid w:val="00940A16"/>
    <w:rsid w:val="00940F93"/>
    <w:rsid w:val="009426B2"/>
    <w:rsid w:val="00943E36"/>
    <w:rsid w:val="00944477"/>
    <w:rsid w:val="009463DD"/>
    <w:rsid w:val="00950733"/>
    <w:rsid w:val="00951C6B"/>
    <w:rsid w:val="00952887"/>
    <w:rsid w:val="00953CF8"/>
    <w:rsid w:val="009545A2"/>
    <w:rsid w:val="0095540D"/>
    <w:rsid w:val="00956F0F"/>
    <w:rsid w:val="00960C35"/>
    <w:rsid w:val="00961BB7"/>
    <w:rsid w:val="00961D86"/>
    <w:rsid w:val="0096573C"/>
    <w:rsid w:val="00965B34"/>
    <w:rsid w:val="00966EE8"/>
    <w:rsid w:val="00971BAF"/>
    <w:rsid w:val="0097257D"/>
    <w:rsid w:val="009725F3"/>
    <w:rsid w:val="00972BC4"/>
    <w:rsid w:val="0097386C"/>
    <w:rsid w:val="00973A30"/>
    <w:rsid w:val="00975BE0"/>
    <w:rsid w:val="009760F3"/>
    <w:rsid w:val="00977E29"/>
    <w:rsid w:val="0098041D"/>
    <w:rsid w:val="00980E07"/>
    <w:rsid w:val="00981039"/>
    <w:rsid w:val="0098392E"/>
    <w:rsid w:val="00984036"/>
    <w:rsid w:val="00984828"/>
    <w:rsid w:val="00984F97"/>
    <w:rsid w:val="00985231"/>
    <w:rsid w:val="0098711A"/>
    <w:rsid w:val="009915BB"/>
    <w:rsid w:val="009928FF"/>
    <w:rsid w:val="00993E3B"/>
    <w:rsid w:val="00994B09"/>
    <w:rsid w:val="0099701E"/>
    <w:rsid w:val="0099713D"/>
    <w:rsid w:val="00997B62"/>
    <w:rsid w:val="009A0E8D"/>
    <w:rsid w:val="009A19BC"/>
    <w:rsid w:val="009A4B6C"/>
    <w:rsid w:val="009A545D"/>
    <w:rsid w:val="009B1E3B"/>
    <w:rsid w:val="009B26E7"/>
    <w:rsid w:val="009B3022"/>
    <w:rsid w:val="009B4512"/>
    <w:rsid w:val="009B4B81"/>
    <w:rsid w:val="009B5CB0"/>
    <w:rsid w:val="009B7274"/>
    <w:rsid w:val="009B7E7F"/>
    <w:rsid w:val="009C0523"/>
    <w:rsid w:val="009C2110"/>
    <w:rsid w:val="009C4B6D"/>
    <w:rsid w:val="009C588C"/>
    <w:rsid w:val="009C5920"/>
    <w:rsid w:val="009C5AF0"/>
    <w:rsid w:val="009C69B4"/>
    <w:rsid w:val="009C69BA"/>
    <w:rsid w:val="009C700D"/>
    <w:rsid w:val="009C713B"/>
    <w:rsid w:val="009C7776"/>
    <w:rsid w:val="009D08FF"/>
    <w:rsid w:val="009D0E7D"/>
    <w:rsid w:val="009D25BE"/>
    <w:rsid w:val="009D2D94"/>
    <w:rsid w:val="009D31AF"/>
    <w:rsid w:val="009D48D6"/>
    <w:rsid w:val="009D589F"/>
    <w:rsid w:val="009D5E6D"/>
    <w:rsid w:val="009D7315"/>
    <w:rsid w:val="009D7A4E"/>
    <w:rsid w:val="009E1DA1"/>
    <w:rsid w:val="009E3654"/>
    <w:rsid w:val="009E3DC7"/>
    <w:rsid w:val="009E3F04"/>
    <w:rsid w:val="009E5176"/>
    <w:rsid w:val="009E71E0"/>
    <w:rsid w:val="009F0426"/>
    <w:rsid w:val="009F378A"/>
    <w:rsid w:val="009F45F5"/>
    <w:rsid w:val="009F49F1"/>
    <w:rsid w:val="009F54BB"/>
    <w:rsid w:val="009F6EFD"/>
    <w:rsid w:val="009F71DB"/>
    <w:rsid w:val="009F7330"/>
    <w:rsid w:val="009F7783"/>
    <w:rsid w:val="009F7C4F"/>
    <w:rsid w:val="00A00A3F"/>
    <w:rsid w:val="00A01246"/>
    <w:rsid w:val="00A01489"/>
    <w:rsid w:val="00A0257F"/>
    <w:rsid w:val="00A02E49"/>
    <w:rsid w:val="00A04249"/>
    <w:rsid w:val="00A04DE0"/>
    <w:rsid w:val="00A056E4"/>
    <w:rsid w:val="00A065AE"/>
    <w:rsid w:val="00A0672C"/>
    <w:rsid w:val="00A07015"/>
    <w:rsid w:val="00A1276A"/>
    <w:rsid w:val="00A1289E"/>
    <w:rsid w:val="00A12DA9"/>
    <w:rsid w:val="00A14876"/>
    <w:rsid w:val="00A14DD2"/>
    <w:rsid w:val="00A14E0F"/>
    <w:rsid w:val="00A155E8"/>
    <w:rsid w:val="00A160FA"/>
    <w:rsid w:val="00A21AFC"/>
    <w:rsid w:val="00A21B6F"/>
    <w:rsid w:val="00A23011"/>
    <w:rsid w:val="00A23BA5"/>
    <w:rsid w:val="00A24681"/>
    <w:rsid w:val="00A24976"/>
    <w:rsid w:val="00A25ADD"/>
    <w:rsid w:val="00A26F3D"/>
    <w:rsid w:val="00A27647"/>
    <w:rsid w:val="00A3026E"/>
    <w:rsid w:val="00A30677"/>
    <w:rsid w:val="00A31193"/>
    <w:rsid w:val="00A312ED"/>
    <w:rsid w:val="00A338F1"/>
    <w:rsid w:val="00A34284"/>
    <w:rsid w:val="00A377C9"/>
    <w:rsid w:val="00A37A3C"/>
    <w:rsid w:val="00A403BF"/>
    <w:rsid w:val="00A4154A"/>
    <w:rsid w:val="00A417B1"/>
    <w:rsid w:val="00A41D3F"/>
    <w:rsid w:val="00A4236D"/>
    <w:rsid w:val="00A42979"/>
    <w:rsid w:val="00A43BFD"/>
    <w:rsid w:val="00A43FC7"/>
    <w:rsid w:val="00A4426B"/>
    <w:rsid w:val="00A4534B"/>
    <w:rsid w:val="00A46D0D"/>
    <w:rsid w:val="00A47408"/>
    <w:rsid w:val="00A479F7"/>
    <w:rsid w:val="00A5051A"/>
    <w:rsid w:val="00A514E6"/>
    <w:rsid w:val="00A515CA"/>
    <w:rsid w:val="00A55404"/>
    <w:rsid w:val="00A562F1"/>
    <w:rsid w:val="00A6094C"/>
    <w:rsid w:val="00A61613"/>
    <w:rsid w:val="00A61932"/>
    <w:rsid w:val="00A61A51"/>
    <w:rsid w:val="00A63F80"/>
    <w:rsid w:val="00A64BAB"/>
    <w:rsid w:val="00A65CD3"/>
    <w:rsid w:val="00A66D23"/>
    <w:rsid w:val="00A67CA2"/>
    <w:rsid w:val="00A70EF5"/>
    <w:rsid w:val="00A71B2F"/>
    <w:rsid w:val="00A72060"/>
    <w:rsid w:val="00A7250A"/>
    <w:rsid w:val="00A72F22"/>
    <w:rsid w:val="00A7360F"/>
    <w:rsid w:val="00A736EB"/>
    <w:rsid w:val="00A748A6"/>
    <w:rsid w:val="00A74990"/>
    <w:rsid w:val="00A74CAA"/>
    <w:rsid w:val="00A769F4"/>
    <w:rsid w:val="00A77513"/>
    <w:rsid w:val="00A776B4"/>
    <w:rsid w:val="00A77F55"/>
    <w:rsid w:val="00A80260"/>
    <w:rsid w:val="00A818E1"/>
    <w:rsid w:val="00A81966"/>
    <w:rsid w:val="00A83FE9"/>
    <w:rsid w:val="00A84F58"/>
    <w:rsid w:val="00A85809"/>
    <w:rsid w:val="00A87908"/>
    <w:rsid w:val="00A90F9F"/>
    <w:rsid w:val="00A93A07"/>
    <w:rsid w:val="00A94361"/>
    <w:rsid w:val="00A966C4"/>
    <w:rsid w:val="00A96E2E"/>
    <w:rsid w:val="00AA0A4B"/>
    <w:rsid w:val="00AA1DF0"/>
    <w:rsid w:val="00AA293C"/>
    <w:rsid w:val="00AA3992"/>
    <w:rsid w:val="00AA72D1"/>
    <w:rsid w:val="00AA7499"/>
    <w:rsid w:val="00AB05B5"/>
    <w:rsid w:val="00AB0708"/>
    <w:rsid w:val="00AB1342"/>
    <w:rsid w:val="00AB180D"/>
    <w:rsid w:val="00AB1FFC"/>
    <w:rsid w:val="00AB4D61"/>
    <w:rsid w:val="00AB58E5"/>
    <w:rsid w:val="00AB60C6"/>
    <w:rsid w:val="00AB6D5E"/>
    <w:rsid w:val="00AB6E18"/>
    <w:rsid w:val="00AB7398"/>
    <w:rsid w:val="00AB74C4"/>
    <w:rsid w:val="00AC0A42"/>
    <w:rsid w:val="00AC1BC1"/>
    <w:rsid w:val="00AC3903"/>
    <w:rsid w:val="00AC590D"/>
    <w:rsid w:val="00AC6C54"/>
    <w:rsid w:val="00AC7077"/>
    <w:rsid w:val="00AD1552"/>
    <w:rsid w:val="00AD1C7E"/>
    <w:rsid w:val="00AD253B"/>
    <w:rsid w:val="00AD50CD"/>
    <w:rsid w:val="00AD68A5"/>
    <w:rsid w:val="00AD7201"/>
    <w:rsid w:val="00AE3B4D"/>
    <w:rsid w:val="00AE3FE8"/>
    <w:rsid w:val="00AE5116"/>
    <w:rsid w:val="00AE541F"/>
    <w:rsid w:val="00AE7117"/>
    <w:rsid w:val="00AE72D8"/>
    <w:rsid w:val="00AE7EBA"/>
    <w:rsid w:val="00AF2194"/>
    <w:rsid w:val="00AF4F7C"/>
    <w:rsid w:val="00AF5E85"/>
    <w:rsid w:val="00AF678B"/>
    <w:rsid w:val="00AF73CF"/>
    <w:rsid w:val="00B01866"/>
    <w:rsid w:val="00B029F5"/>
    <w:rsid w:val="00B04A3C"/>
    <w:rsid w:val="00B067F1"/>
    <w:rsid w:val="00B0783F"/>
    <w:rsid w:val="00B107D4"/>
    <w:rsid w:val="00B10B93"/>
    <w:rsid w:val="00B131DA"/>
    <w:rsid w:val="00B14A8B"/>
    <w:rsid w:val="00B15644"/>
    <w:rsid w:val="00B16969"/>
    <w:rsid w:val="00B2195D"/>
    <w:rsid w:val="00B224B7"/>
    <w:rsid w:val="00B24072"/>
    <w:rsid w:val="00B24CBC"/>
    <w:rsid w:val="00B2530E"/>
    <w:rsid w:val="00B266C9"/>
    <w:rsid w:val="00B30179"/>
    <w:rsid w:val="00B33D89"/>
    <w:rsid w:val="00B33FA6"/>
    <w:rsid w:val="00B366D7"/>
    <w:rsid w:val="00B37A91"/>
    <w:rsid w:val="00B400AA"/>
    <w:rsid w:val="00B4064B"/>
    <w:rsid w:val="00B413AE"/>
    <w:rsid w:val="00B41F12"/>
    <w:rsid w:val="00B420FE"/>
    <w:rsid w:val="00B421C1"/>
    <w:rsid w:val="00B437F8"/>
    <w:rsid w:val="00B44C61"/>
    <w:rsid w:val="00B44E76"/>
    <w:rsid w:val="00B454F5"/>
    <w:rsid w:val="00B45F30"/>
    <w:rsid w:val="00B46450"/>
    <w:rsid w:val="00B475ED"/>
    <w:rsid w:val="00B478E1"/>
    <w:rsid w:val="00B50462"/>
    <w:rsid w:val="00B509EA"/>
    <w:rsid w:val="00B51499"/>
    <w:rsid w:val="00B55C71"/>
    <w:rsid w:val="00B566B3"/>
    <w:rsid w:val="00B56E4A"/>
    <w:rsid w:val="00B56E9C"/>
    <w:rsid w:val="00B602C9"/>
    <w:rsid w:val="00B60969"/>
    <w:rsid w:val="00B61C4D"/>
    <w:rsid w:val="00B629BF"/>
    <w:rsid w:val="00B62AF9"/>
    <w:rsid w:val="00B631D0"/>
    <w:rsid w:val="00B63B9B"/>
    <w:rsid w:val="00B645CC"/>
    <w:rsid w:val="00B64AD2"/>
    <w:rsid w:val="00B64B1F"/>
    <w:rsid w:val="00B6553F"/>
    <w:rsid w:val="00B65839"/>
    <w:rsid w:val="00B679F2"/>
    <w:rsid w:val="00B67B81"/>
    <w:rsid w:val="00B729E0"/>
    <w:rsid w:val="00B762B5"/>
    <w:rsid w:val="00B76F0A"/>
    <w:rsid w:val="00B77D05"/>
    <w:rsid w:val="00B81206"/>
    <w:rsid w:val="00B81B49"/>
    <w:rsid w:val="00B81E12"/>
    <w:rsid w:val="00B81EBD"/>
    <w:rsid w:val="00B8201D"/>
    <w:rsid w:val="00B8507E"/>
    <w:rsid w:val="00B872F7"/>
    <w:rsid w:val="00B87741"/>
    <w:rsid w:val="00B938FA"/>
    <w:rsid w:val="00B9425B"/>
    <w:rsid w:val="00B943CE"/>
    <w:rsid w:val="00B94846"/>
    <w:rsid w:val="00B94A2C"/>
    <w:rsid w:val="00B956E3"/>
    <w:rsid w:val="00B95B32"/>
    <w:rsid w:val="00B95F85"/>
    <w:rsid w:val="00B9626D"/>
    <w:rsid w:val="00B97651"/>
    <w:rsid w:val="00BA139F"/>
    <w:rsid w:val="00BA16DC"/>
    <w:rsid w:val="00BA271A"/>
    <w:rsid w:val="00BA4C9D"/>
    <w:rsid w:val="00BA5702"/>
    <w:rsid w:val="00BB0641"/>
    <w:rsid w:val="00BB11C3"/>
    <w:rsid w:val="00BB11E6"/>
    <w:rsid w:val="00BB1579"/>
    <w:rsid w:val="00BB1817"/>
    <w:rsid w:val="00BB1BA6"/>
    <w:rsid w:val="00BB24FF"/>
    <w:rsid w:val="00BB3B6C"/>
    <w:rsid w:val="00BB4DC2"/>
    <w:rsid w:val="00BB5AF8"/>
    <w:rsid w:val="00BB6782"/>
    <w:rsid w:val="00BB69B3"/>
    <w:rsid w:val="00BC0E20"/>
    <w:rsid w:val="00BC1096"/>
    <w:rsid w:val="00BC1F88"/>
    <w:rsid w:val="00BC3FA0"/>
    <w:rsid w:val="00BC4AC3"/>
    <w:rsid w:val="00BC6F54"/>
    <w:rsid w:val="00BC74E9"/>
    <w:rsid w:val="00BC79F4"/>
    <w:rsid w:val="00BC7DD8"/>
    <w:rsid w:val="00BD021E"/>
    <w:rsid w:val="00BD0570"/>
    <w:rsid w:val="00BD0F45"/>
    <w:rsid w:val="00BD20FB"/>
    <w:rsid w:val="00BD3B37"/>
    <w:rsid w:val="00BD401A"/>
    <w:rsid w:val="00BD4976"/>
    <w:rsid w:val="00BD59D7"/>
    <w:rsid w:val="00BE1568"/>
    <w:rsid w:val="00BE1F08"/>
    <w:rsid w:val="00BE4125"/>
    <w:rsid w:val="00BE4BFD"/>
    <w:rsid w:val="00BE72A0"/>
    <w:rsid w:val="00BE732F"/>
    <w:rsid w:val="00BF022D"/>
    <w:rsid w:val="00BF071F"/>
    <w:rsid w:val="00BF07B2"/>
    <w:rsid w:val="00BF1407"/>
    <w:rsid w:val="00BF1502"/>
    <w:rsid w:val="00BF2871"/>
    <w:rsid w:val="00BF3761"/>
    <w:rsid w:val="00BF68A8"/>
    <w:rsid w:val="00C00211"/>
    <w:rsid w:val="00C04826"/>
    <w:rsid w:val="00C07847"/>
    <w:rsid w:val="00C11A03"/>
    <w:rsid w:val="00C15E96"/>
    <w:rsid w:val="00C16544"/>
    <w:rsid w:val="00C176C8"/>
    <w:rsid w:val="00C21B52"/>
    <w:rsid w:val="00C22C0C"/>
    <w:rsid w:val="00C23051"/>
    <w:rsid w:val="00C23D60"/>
    <w:rsid w:val="00C23F30"/>
    <w:rsid w:val="00C24144"/>
    <w:rsid w:val="00C252FD"/>
    <w:rsid w:val="00C27255"/>
    <w:rsid w:val="00C27FAA"/>
    <w:rsid w:val="00C309BF"/>
    <w:rsid w:val="00C3293D"/>
    <w:rsid w:val="00C3402E"/>
    <w:rsid w:val="00C34A59"/>
    <w:rsid w:val="00C36950"/>
    <w:rsid w:val="00C36A65"/>
    <w:rsid w:val="00C40074"/>
    <w:rsid w:val="00C41102"/>
    <w:rsid w:val="00C41E71"/>
    <w:rsid w:val="00C43C8B"/>
    <w:rsid w:val="00C4527F"/>
    <w:rsid w:val="00C45B84"/>
    <w:rsid w:val="00C463DD"/>
    <w:rsid w:val="00C46B39"/>
    <w:rsid w:val="00C4724C"/>
    <w:rsid w:val="00C50B88"/>
    <w:rsid w:val="00C53643"/>
    <w:rsid w:val="00C544AA"/>
    <w:rsid w:val="00C55107"/>
    <w:rsid w:val="00C56743"/>
    <w:rsid w:val="00C56AAF"/>
    <w:rsid w:val="00C60599"/>
    <w:rsid w:val="00C62342"/>
    <w:rsid w:val="00C62601"/>
    <w:rsid w:val="00C629A0"/>
    <w:rsid w:val="00C62FE8"/>
    <w:rsid w:val="00C63AE4"/>
    <w:rsid w:val="00C64629"/>
    <w:rsid w:val="00C65506"/>
    <w:rsid w:val="00C655FF"/>
    <w:rsid w:val="00C65C1E"/>
    <w:rsid w:val="00C672C5"/>
    <w:rsid w:val="00C67497"/>
    <w:rsid w:val="00C702A9"/>
    <w:rsid w:val="00C7250F"/>
    <w:rsid w:val="00C72A9B"/>
    <w:rsid w:val="00C745C3"/>
    <w:rsid w:val="00C74ECA"/>
    <w:rsid w:val="00C75D04"/>
    <w:rsid w:val="00C768F8"/>
    <w:rsid w:val="00C76D74"/>
    <w:rsid w:val="00C77141"/>
    <w:rsid w:val="00C775F0"/>
    <w:rsid w:val="00C808A1"/>
    <w:rsid w:val="00C82A6E"/>
    <w:rsid w:val="00C90F82"/>
    <w:rsid w:val="00C91600"/>
    <w:rsid w:val="00C9258B"/>
    <w:rsid w:val="00C93E4A"/>
    <w:rsid w:val="00C94C32"/>
    <w:rsid w:val="00C94C38"/>
    <w:rsid w:val="00C95302"/>
    <w:rsid w:val="00CA092D"/>
    <w:rsid w:val="00CA1887"/>
    <w:rsid w:val="00CA2C62"/>
    <w:rsid w:val="00CA2E90"/>
    <w:rsid w:val="00CA30B2"/>
    <w:rsid w:val="00CA49CB"/>
    <w:rsid w:val="00CA7C05"/>
    <w:rsid w:val="00CB1723"/>
    <w:rsid w:val="00CB3AFB"/>
    <w:rsid w:val="00CB3E03"/>
    <w:rsid w:val="00CB49A6"/>
    <w:rsid w:val="00CB5056"/>
    <w:rsid w:val="00CB51EE"/>
    <w:rsid w:val="00CB572A"/>
    <w:rsid w:val="00CB6325"/>
    <w:rsid w:val="00CC1E99"/>
    <w:rsid w:val="00CC1F12"/>
    <w:rsid w:val="00CC3655"/>
    <w:rsid w:val="00CC6098"/>
    <w:rsid w:val="00CC6C96"/>
    <w:rsid w:val="00CC71FA"/>
    <w:rsid w:val="00CD006A"/>
    <w:rsid w:val="00CD11D1"/>
    <w:rsid w:val="00CD5685"/>
    <w:rsid w:val="00CD5FE9"/>
    <w:rsid w:val="00CD7193"/>
    <w:rsid w:val="00CE0622"/>
    <w:rsid w:val="00CE0F3C"/>
    <w:rsid w:val="00CE0FEE"/>
    <w:rsid w:val="00CE1733"/>
    <w:rsid w:val="00CE3878"/>
    <w:rsid w:val="00CE3C32"/>
    <w:rsid w:val="00CE4A8F"/>
    <w:rsid w:val="00CE4D8A"/>
    <w:rsid w:val="00CE733E"/>
    <w:rsid w:val="00CE759A"/>
    <w:rsid w:val="00CE7676"/>
    <w:rsid w:val="00CF03DE"/>
    <w:rsid w:val="00CF0F99"/>
    <w:rsid w:val="00CF1AB5"/>
    <w:rsid w:val="00CF2DF3"/>
    <w:rsid w:val="00CF38B5"/>
    <w:rsid w:val="00CF5E4F"/>
    <w:rsid w:val="00CF7082"/>
    <w:rsid w:val="00D00620"/>
    <w:rsid w:val="00D01AF0"/>
    <w:rsid w:val="00D027DD"/>
    <w:rsid w:val="00D03AAF"/>
    <w:rsid w:val="00D041FC"/>
    <w:rsid w:val="00D049E2"/>
    <w:rsid w:val="00D04BE6"/>
    <w:rsid w:val="00D054D9"/>
    <w:rsid w:val="00D1031C"/>
    <w:rsid w:val="00D10597"/>
    <w:rsid w:val="00D105DE"/>
    <w:rsid w:val="00D12F1E"/>
    <w:rsid w:val="00D15120"/>
    <w:rsid w:val="00D17D2C"/>
    <w:rsid w:val="00D2031B"/>
    <w:rsid w:val="00D2359F"/>
    <w:rsid w:val="00D23EEE"/>
    <w:rsid w:val="00D24B43"/>
    <w:rsid w:val="00D25173"/>
    <w:rsid w:val="00D25FE2"/>
    <w:rsid w:val="00D310A3"/>
    <w:rsid w:val="00D316D3"/>
    <w:rsid w:val="00D322F5"/>
    <w:rsid w:val="00D333EF"/>
    <w:rsid w:val="00D33AFF"/>
    <w:rsid w:val="00D3565B"/>
    <w:rsid w:val="00D37044"/>
    <w:rsid w:val="00D3790A"/>
    <w:rsid w:val="00D40531"/>
    <w:rsid w:val="00D413A8"/>
    <w:rsid w:val="00D4194F"/>
    <w:rsid w:val="00D41F72"/>
    <w:rsid w:val="00D421D0"/>
    <w:rsid w:val="00D43252"/>
    <w:rsid w:val="00D436F1"/>
    <w:rsid w:val="00D44BF3"/>
    <w:rsid w:val="00D462EF"/>
    <w:rsid w:val="00D467A1"/>
    <w:rsid w:val="00D4697F"/>
    <w:rsid w:val="00D47A11"/>
    <w:rsid w:val="00D47EEA"/>
    <w:rsid w:val="00D50FE0"/>
    <w:rsid w:val="00D52BFA"/>
    <w:rsid w:val="00D52CBE"/>
    <w:rsid w:val="00D53A47"/>
    <w:rsid w:val="00D548B9"/>
    <w:rsid w:val="00D55EB0"/>
    <w:rsid w:val="00D57B6F"/>
    <w:rsid w:val="00D61091"/>
    <w:rsid w:val="00D622CA"/>
    <w:rsid w:val="00D64EEB"/>
    <w:rsid w:val="00D64F7D"/>
    <w:rsid w:val="00D64FED"/>
    <w:rsid w:val="00D65690"/>
    <w:rsid w:val="00D66CEC"/>
    <w:rsid w:val="00D67284"/>
    <w:rsid w:val="00D70254"/>
    <w:rsid w:val="00D70909"/>
    <w:rsid w:val="00D71420"/>
    <w:rsid w:val="00D73477"/>
    <w:rsid w:val="00D73AAF"/>
    <w:rsid w:val="00D74A20"/>
    <w:rsid w:val="00D74A62"/>
    <w:rsid w:val="00D755A9"/>
    <w:rsid w:val="00D757F5"/>
    <w:rsid w:val="00D773DF"/>
    <w:rsid w:val="00D8070E"/>
    <w:rsid w:val="00D81455"/>
    <w:rsid w:val="00D821D1"/>
    <w:rsid w:val="00D82289"/>
    <w:rsid w:val="00D82561"/>
    <w:rsid w:val="00D82EA2"/>
    <w:rsid w:val="00D84465"/>
    <w:rsid w:val="00D8589A"/>
    <w:rsid w:val="00D859F2"/>
    <w:rsid w:val="00D85EF1"/>
    <w:rsid w:val="00D86ADF"/>
    <w:rsid w:val="00D91B5C"/>
    <w:rsid w:val="00D91BD7"/>
    <w:rsid w:val="00D920CC"/>
    <w:rsid w:val="00D92E96"/>
    <w:rsid w:val="00D950FD"/>
    <w:rsid w:val="00D95303"/>
    <w:rsid w:val="00D96058"/>
    <w:rsid w:val="00D96311"/>
    <w:rsid w:val="00D96750"/>
    <w:rsid w:val="00D978C6"/>
    <w:rsid w:val="00DA01BA"/>
    <w:rsid w:val="00DA14DB"/>
    <w:rsid w:val="00DA1D7C"/>
    <w:rsid w:val="00DA2446"/>
    <w:rsid w:val="00DA29EC"/>
    <w:rsid w:val="00DA2A31"/>
    <w:rsid w:val="00DA3C1C"/>
    <w:rsid w:val="00DA3E2D"/>
    <w:rsid w:val="00DA478E"/>
    <w:rsid w:val="00DA609E"/>
    <w:rsid w:val="00DA7DC9"/>
    <w:rsid w:val="00DB067D"/>
    <w:rsid w:val="00DB10A6"/>
    <w:rsid w:val="00DB18F9"/>
    <w:rsid w:val="00DB40EB"/>
    <w:rsid w:val="00DB477D"/>
    <w:rsid w:val="00DB4E6E"/>
    <w:rsid w:val="00DB5323"/>
    <w:rsid w:val="00DB549B"/>
    <w:rsid w:val="00DB5CA8"/>
    <w:rsid w:val="00DC0174"/>
    <w:rsid w:val="00DC06F9"/>
    <w:rsid w:val="00DC20B3"/>
    <w:rsid w:val="00DC2B7B"/>
    <w:rsid w:val="00DC3880"/>
    <w:rsid w:val="00DC39AA"/>
    <w:rsid w:val="00DC3B70"/>
    <w:rsid w:val="00DC468D"/>
    <w:rsid w:val="00DC49FC"/>
    <w:rsid w:val="00DC583A"/>
    <w:rsid w:val="00DC7EA0"/>
    <w:rsid w:val="00DD0000"/>
    <w:rsid w:val="00DD1D4A"/>
    <w:rsid w:val="00DD2546"/>
    <w:rsid w:val="00DD4B21"/>
    <w:rsid w:val="00DD5378"/>
    <w:rsid w:val="00DD5BD5"/>
    <w:rsid w:val="00DD5BEA"/>
    <w:rsid w:val="00DD7782"/>
    <w:rsid w:val="00DE0951"/>
    <w:rsid w:val="00DE189C"/>
    <w:rsid w:val="00DE1B46"/>
    <w:rsid w:val="00DE23DC"/>
    <w:rsid w:val="00DE36B4"/>
    <w:rsid w:val="00DE3A80"/>
    <w:rsid w:val="00DE6F4C"/>
    <w:rsid w:val="00DE7193"/>
    <w:rsid w:val="00DE72AE"/>
    <w:rsid w:val="00DE7F20"/>
    <w:rsid w:val="00DF2394"/>
    <w:rsid w:val="00DF296A"/>
    <w:rsid w:val="00DF2F8E"/>
    <w:rsid w:val="00DF61BF"/>
    <w:rsid w:val="00DF7913"/>
    <w:rsid w:val="00E015A4"/>
    <w:rsid w:val="00E01CDA"/>
    <w:rsid w:val="00E01F01"/>
    <w:rsid w:val="00E03227"/>
    <w:rsid w:val="00E045D7"/>
    <w:rsid w:val="00E046DF"/>
    <w:rsid w:val="00E04B9A"/>
    <w:rsid w:val="00E101BD"/>
    <w:rsid w:val="00E102F9"/>
    <w:rsid w:val="00E10EBE"/>
    <w:rsid w:val="00E121DD"/>
    <w:rsid w:val="00E122AA"/>
    <w:rsid w:val="00E13721"/>
    <w:rsid w:val="00E14347"/>
    <w:rsid w:val="00E1560D"/>
    <w:rsid w:val="00E157C3"/>
    <w:rsid w:val="00E15D91"/>
    <w:rsid w:val="00E16847"/>
    <w:rsid w:val="00E179A6"/>
    <w:rsid w:val="00E20BFD"/>
    <w:rsid w:val="00E221D6"/>
    <w:rsid w:val="00E22766"/>
    <w:rsid w:val="00E2673E"/>
    <w:rsid w:val="00E26E9F"/>
    <w:rsid w:val="00E27231"/>
    <w:rsid w:val="00E27346"/>
    <w:rsid w:val="00E31071"/>
    <w:rsid w:val="00E31762"/>
    <w:rsid w:val="00E326F2"/>
    <w:rsid w:val="00E32906"/>
    <w:rsid w:val="00E32A03"/>
    <w:rsid w:val="00E32FEF"/>
    <w:rsid w:val="00E3595B"/>
    <w:rsid w:val="00E3673E"/>
    <w:rsid w:val="00E371FB"/>
    <w:rsid w:val="00E375D5"/>
    <w:rsid w:val="00E400DC"/>
    <w:rsid w:val="00E40907"/>
    <w:rsid w:val="00E40E2E"/>
    <w:rsid w:val="00E41C18"/>
    <w:rsid w:val="00E4215D"/>
    <w:rsid w:val="00E421DC"/>
    <w:rsid w:val="00E43D4F"/>
    <w:rsid w:val="00E43EE6"/>
    <w:rsid w:val="00E4442B"/>
    <w:rsid w:val="00E44613"/>
    <w:rsid w:val="00E448F9"/>
    <w:rsid w:val="00E44D02"/>
    <w:rsid w:val="00E46D04"/>
    <w:rsid w:val="00E50BD2"/>
    <w:rsid w:val="00E51700"/>
    <w:rsid w:val="00E527AD"/>
    <w:rsid w:val="00E543BC"/>
    <w:rsid w:val="00E557E5"/>
    <w:rsid w:val="00E55E85"/>
    <w:rsid w:val="00E56ADE"/>
    <w:rsid w:val="00E610F4"/>
    <w:rsid w:val="00E62BD3"/>
    <w:rsid w:val="00E6379F"/>
    <w:rsid w:val="00E64BDF"/>
    <w:rsid w:val="00E64E57"/>
    <w:rsid w:val="00E66D96"/>
    <w:rsid w:val="00E71353"/>
    <w:rsid w:val="00E71BC8"/>
    <w:rsid w:val="00E7215C"/>
    <w:rsid w:val="00E7260F"/>
    <w:rsid w:val="00E72A4D"/>
    <w:rsid w:val="00E73327"/>
    <w:rsid w:val="00E73CE8"/>
    <w:rsid w:val="00E73F5D"/>
    <w:rsid w:val="00E7517F"/>
    <w:rsid w:val="00E7692D"/>
    <w:rsid w:val="00E76C7A"/>
    <w:rsid w:val="00E779EF"/>
    <w:rsid w:val="00E77E4E"/>
    <w:rsid w:val="00E77E6E"/>
    <w:rsid w:val="00E8387A"/>
    <w:rsid w:val="00E907AE"/>
    <w:rsid w:val="00E923B4"/>
    <w:rsid w:val="00E92FE0"/>
    <w:rsid w:val="00E94D25"/>
    <w:rsid w:val="00E94FA3"/>
    <w:rsid w:val="00E950A4"/>
    <w:rsid w:val="00E95B5A"/>
    <w:rsid w:val="00E96630"/>
    <w:rsid w:val="00EA3A6D"/>
    <w:rsid w:val="00EA4701"/>
    <w:rsid w:val="00EA54FD"/>
    <w:rsid w:val="00EA6343"/>
    <w:rsid w:val="00EA6DE2"/>
    <w:rsid w:val="00EA7212"/>
    <w:rsid w:val="00EA7298"/>
    <w:rsid w:val="00EA74DC"/>
    <w:rsid w:val="00EA7809"/>
    <w:rsid w:val="00EA7D12"/>
    <w:rsid w:val="00EA7D45"/>
    <w:rsid w:val="00EB0BB4"/>
    <w:rsid w:val="00EB2244"/>
    <w:rsid w:val="00EB31FA"/>
    <w:rsid w:val="00EB4DE5"/>
    <w:rsid w:val="00EB4F9A"/>
    <w:rsid w:val="00EB5A56"/>
    <w:rsid w:val="00EB5E65"/>
    <w:rsid w:val="00EB6CFE"/>
    <w:rsid w:val="00EB6ECF"/>
    <w:rsid w:val="00EC1677"/>
    <w:rsid w:val="00EC1DDE"/>
    <w:rsid w:val="00EC1FA3"/>
    <w:rsid w:val="00EC4DA9"/>
    <w:rsid w:val="00EC56EC"/>
    <w:rsid w:val="00EC5E55"/>
    <w:rsid w:val="00EC7E3B"/>
    <w:rsid w:val="00ED0C7B"/>
    <w:rsid w:val="00ED0CAE"/>
    <w:rsid w:val="00ED1764"/>
    <w:rsid w:val="00ED1A15"/>
    <w:rsid w:val="00ED27AA"/>
    <w:rsid w:val="00ED493C"/>
    <w:rsid w:val="00ED6883"/>
    <w:rsid w:val="00ED7A2A"/>
    <w:rsid w:val="00ED7E49"/>
    <w:rsid w:val="00EE00CE"/>
    <w:rsid w:val="00EE03F1"/>
    <w:rsid w:val="00EE0D35"/>
    <w:rsid w:val="00EE2082"/>
    <w:rsid w:val="00EE5B29"/>
    <w:rsid w:val="00EE5DF9"/>
    <w:rsid w:val="00EE5E66"/>
    <w:rsid w:val="00EE6254"/>
    <w:rsid w:val="00EF05B7"/>
    <w:rsid w:val="00EF1C1D"/>
    <w:rsid w:val="00EF1D7F"/>
    <w:rsid w:val="00EF3F5D"/>
    <w:rsid w:val="00EF58B6"/>
    <w:rsid w:val="00EF5DB8"/>
    <w:rsid w:val="00EF774C"/>
    <w:rsid w:val="00F0005F"/>
    <w:rsid w:val="00F0126D"/>
    <w:rsid w:val="00F05D12"/>
    <w:rsid w:val="00F06DD0"/>
    <w:rsid w:val="00F0736F"/>
    <w:rsid w:val="00F07F88"/>
    <w:rsid w:val="00F10B8A"/>
    <w:rsid w:val="00F11C8F"/>
    <w:rsid w:val="00F12F67"/>
    <w:rsid w:val="00F13CED"/>
    <w:rsid w:val="00F14357"/>
    <w:rsid w:val="00F14692"/>
    <w:rsid w:val="00F179AA"/>
    <w:rsid w:val="00F17E4C"/>
    <w:rsid w:val="00F21028"/>
    <w:rsid w:val="00F21B5C"/>
    <w:rsid w:val="00F2229B"/>
    <w:rsid w:val="00F222B1"/>
    <w:rsid w:val="00F236F9"/>
    <w:rsid w:val="00F250EB"/>
    <w:rsid w:val="00F276C5"/>
    <w:rsid w:val="00F31D3F"/>
    <w:rsid w:val="00F31E5F"/>
    <w:rsid w:val="00F31E92"/>
    <w:rsid w:val="00F31FE3"/>
    <w:rsid w:val="00F339BE"/>
    <w:rsid w:val="00F34EE4"/>
    <w:rsid w:val="00F36480"/>
    <w:rsid w:val="00F407B6"/>
    <w:rsid w:val="00F40E15"/>
    <w:rsid w:val="00F41FE8"/>
    <w:rsid w:val="00F4282F"/>
    <w:rsid w:val="00F43F45"/>
    <w:rsid w:val="00F4410B"/>
    <w:rsid w:val="00F44466"/>
    <w:rsid w:val="00F44771"/>
    <w:rsid w:val="00F46F6A"/>
    <w:rsid w:val="00F470B1"/>
    <w:rsid w:val="00F47E47"/>
    <w:rsid w:val="00F50E3C"/>
    <w:rsid w:val="00F520FA"/>
    <w:rsid w:val="00F5381D"/>
    <w:rsid w:val="00F53CAC"/>
    <w:rsid w:val="00F545CE"/>
    <w:rsid w:val="00F547D5"/>
    <w:rsid w:val="00F558C4"/>
    <w:rsid w:val="00F573DE"/>
    <w:rsid w:val="00F6100A"/>
    <w:rsid w:val="00F63FF1"/>
    <w:rsid w:val="00F64686"/>
    <w:rsid w:val="00F6486F"/>
    <w:rsid w:val="00F64946"/>
    <w:rsid w:val="00F70E5E"/>
    <w:rsid w:val="00F7129B"/>
    <w:rsid w:val="00F72079"/>
    <w:rsid w:val="00F76F12"/>
    <w:rsid w:val="00F774F8"/>
    <w:rsid w:val="00F8318A"/>
    <w:rsid w:val="00F83227"/>
    <w:rsid w:val="00F838A1"/>
    <w:rsid w:val="00F84050"/>
    <w:rsid w:val="00F84790"/>
    <w:rsid w:val="00F85825"/>
    <w:rsid w:val="00F861FD"/>
    <w:rsid w:val="00F8656D"/>
    <w:rsid w:val="00F86A3A"/>
    <w:rsid w:val="00F91322"/>
    <w:rsid w:val="00F93781"/>
    <w:rsid w:val="00F945F2"/>
    <w:rsid w:val="00F95750"/>
    <w:rsid w:val="00F95B0F"/>
    <w:rsid w:val="00F95C72"/>
    <w:rsid w:val="00F97824"/>
    <w:rsid w:val="00FA3725"/>
    <w:rsid w:val="00FA3EBD"/>
    <w:rsid w:val="00FA482D"/>
    <w:rsid w:val="00FA4EE9"/>
    <w:rsid w:val="00FA5A5E"/>
    <w:rsid w:val="00FA600B"/>
    <w:rsid w:val="00FA7F0F"/>
    <w:rsid w:val="00FB023B"/>
    <w:rsid w:val="00FB11D7"/>
    <w:rsid w:val="00FB143E"/>
    <w:rsid w:val="00FB22AD"/>
    <w:rsid w:val="00FB231B"/>
    <w:rsid w:val="00FB4D24"/>
    <w:rsid w:val="00FB561A"/>
    <w:rsid w:val="00FB5795"/>
    <w:rsid w:val="00FB613B"/>
    <w:rsid w:val="00FB62CB"/>
    <w:rsid w:val="00FB7149"/>
    <w:rsid w:val="00FC1D4C"/>
    <w:rsid w:val="00FC257D"/>
    <w:rsid w:val="00FC3B33"/>
    <w:rsid w:val="00FC3ECA"/>
    <w:rsid w:val="00FC5A6A"/>
    <w:rsid w:val="00FC68B7"/>
    <w:rsid w:val="00FD3413"/>
    <w:rsid w:val="00FD3898"/>
    <w:rsid w:val="00FD3D74"/>
    <w:rsid w:val="00FD41F9"/>
    <w:rsid w:val="00FD6A7D"/>
    <w:rsid w:val="00FD6D8D"/>
    <w:rsid w:val="00FD6F32"/>
    <w:rsid w:val="00FE0936"/>
    <w:rsid w:val="00FE106A"/>
    <w:rsid w:val="00FE111A"/>
    <w:rsid w:val="00FE3060"/>
    <w:rsid w:val="00FE34CD"/>
    <w:rsid w:val="00FE47D6"/>
    <w:rsid w:val="00FE5860"/>
    <w:rsid w:val="00FE5EE7"/>
    <w:rsid w:val="00FE627D"/>
    <w:rsid w:val="00FE6619"/>
    <w:rsid w:val="00FE7C69"/>
    <w:rsid w:val="00FF0924"/>
    <w:rsid w:val="00FF145D"/>
    <w:rsid w:val="00FF2152"/>
    <w:rsid w:val="00FF2E71"/>
    <w:rsid w:val="00FF3AF1"/>
    <w:rsid w:val="00FF47CA"/>
    <w:rsid w:val="00FF4F67"/>
    <w:rsid w:val="00FF519B"/>
    <w:rsid w:val="00FF667D"/>
    <w:rsid w:val="00FF680A"/>
    <w:rsid w:val="00FF688F"/>
    <w:rsid w:val="00FF7D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72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24"/>
    <w:pPr>
      <w:suppressAutoHyphens/>
      <w:spacing w:line="240" w:lineRule="atLeast"/>
    </w:pPr>
    <w:rPr>
      <w:lang w:val="en-GB" w:eastAsia="en-US"/>
    </w:rPr>
  </w:style>
  <w:style w:type="paragraph" w:styleId="Heading1">
    <w:name w:val="heading 1"/>
    <w:aliases w:val="Table_G,Table_GR,H1,h1,section,1,überschrift 1,Main heading,Heading 10,Section,Header1,123,level 1,Level 1 Head,Part,section break,PARA1,Heading1,UCRB,hd1,head,head1,head2,head3,head4,head5,head6,head7,head8,head9,head10,head11,head12,head13"/>
    <w:basedOn w:val="SingleTxtG"/>
    <w:next w:val="SingleTxtG"/>
    <w:link w:val="Heading1Char"/>
    <w:qFormat/>
    <w:rsid w:val="00ED7A2A"/>
    <w:pPr>
      <w:numPr>
        <w:numId w:val="6"/>
      </w:numPr>
      <w:spacing w:after="0" w:line="240" w:lineRule="auto"/>
      <w:ind w:right="0"/>
      <w:jc w:val="left"/>
      <w:outlineLvl w:val="0"/>
    </w:pPr>
  </w:style>
  <w:style w:type="paragraph" w:styleId="Heading2">
    <w:name w:val="heading 2"/>
    <w:aliases w:val="H2,Unterkapitel,EBA Themen,EBA Themen1,Unterkapitel1,h2"/>
    <w:basedOn w:val="Normal"/>
    <w:next w:val="Normal"/>
    <w:link w:val="Heading2Char"/>
    <w:qFormat/>
    <w:rsid w:val="003C6585"/>
    <w:pPr>
      <w:numPr>
        <w:ilvl w:val="1"/>
        <w:numId w:val="6"/>
      </w:numPr>
      <w:spacing w:line="240" w:lineRule="auto"/>
      <w:outlineLvl w:val="1"/>
    </w:pPr>
  </w:style>
  <w:style w:type="paragraph" w:styleId="Heading3">
    <w:name w:val="heading 3"/>
    <w:aliases w:val="H3,Thema_1,EBA U-Themen,EBA U-Themen1,Thema_11,h3,Headline3,nmhd3,PARA3,3,Paragraph,Annotationen,3heading,DQHeading 3,DQHeading 31,DQHeading 32,DQHeading 33,DQHeading 34,DQHeading 35,DQHeading 36,DQHeading 37,DQHeading 38,DQHeading 311"/>
    <w:basedOn w:val="Normal"/>
    <w:next w:val="Normal"/>
    <w:link w:val="Heading3Char"/>
    <w:qFormat/>
    <w:rsid w:val="003C6585"/>
    <w:pPr>
      <w:numPr>
        <w:ilvl w:val="2"/>
        <w:numId w:val="6"/>
      </w:numPr>
      <w:spacing w:line="240" w:lineRule="auto"/>
      <w:outlineLvl w:val="2"/>
    </w:pPr>
  </w:style>
  <w:style w:type="paragraph" w:styleId="Heading4">
    <w:name w:val="heading 4"/>
    <w:aliases w:val="H4"/>
    <w:basedOn w:val="Normal"/>
    <w:next w:val="Normal"/>
    <w:link w:val="Heading4Char"/>
    <w:qFormat/>
    <w:rsid w:val="003C6585"/>
    <w:pPr>
      <w:numPr>
        <w:ilvl w:val="3"/>
        <w:numId w:val="6"/>
      </w:numPr>
      <w:spacing w:line="240" w:lineRule="auto"/>
      <w:outlineLvl w:val="3"/>
    </w:pPr>
  </w:style>
  <w:style w:type="paragraph" w:styleId="Heading5">
    <w:name w:val="heading 5"/>
    <w:aliases w:val="H5"/>
    <w:basedOn w:val="Normal"/>
    <w:next w:val="Normal"/>
    <w:link w:val="Heading5Char"/>
    <w:qFormat/>
    <w:rsid w:val="003C6585"/>
    <w:pPr>
      <w:numPr>
        <w:ilvl w:val="4"/>
        <w:numId w:val="6"/>
      </w:numPr>
      <w:spacing w:line="240" w:lineRule="auto"/>
      <w:outlineLvl w:val="4"/>
    </w:pPr>
  </w:style>
  <w:style w:type="paragraph" w:styleId="Heading6">
    <w:name w:val="heading 6"/>
    <w:aliases w:val="H6"/>
    <w:basedOn w:val="Normal"/>
    <w:next w:val="Normal"/>
    <w:link w:val="Heading6Char"/>
    <w:qFormat/>
    <w:rsid w:val="003C6585"/>
    <w:pPr>
      <w:numPr>
        <w:ilvl w:val="5"/>
        <w:numId w:val="6"/>
      </w:numPr>
      <w:spacing w:line="240" w:lineRule="auto"/>
      <w:outlineLvl w:val="5"/>
    </w:pPr>
  </w:style>
  <w:style w:type="paragraph" w:styleId="Heading7">
    <w:name w:val="heading 7"/>
    <w:aliases w:val="U7,T7,h7,PIM 7,7,ExhibitTitle,st,Objective,heading7,req3,L7,ITT t7,PA Appendix Major,letter list,lettered list,letter list1,lettered list1,letter list2,lettered list2,letter list11,lettered list11,letter list3,lettered list3,letter list12"/>
    <w:basedOn w:val="Normal"/>
    <w:next w:val="Normal"/>
    <w:link w:val="Heading7Char"/>
    <w:qFormat/>
    <w:rsid w:val="003C6585"/>
    <w:pPr>
      <w:numPr>
        <w:ilvl w:val="6"/>
        <w:numId w:val="6"/>
      </w:numPr>
      <w:spacing w:line="240" w:lineRule="auto"/>
      <w:outlineLvl w:val="6"/>
    </w:pPr>
  </w:style>
  <w:style w:type="paragraph" w:styleId="Heading8">
    <w:name w:val="heading 8"/>
    <w:aliases w:val="U8,T8,h8,8,FigureTitle,Condition,requirement,req2,req,ITT t8,PA Appendix Minor,Center Bold,Center Bold1,Center Bold2,Center Bold3,Center Bold4,Center Bold5,Center Bold6,action,action1,action2,action11,action3,action4,action5,action6"/>
    <w:basedOn w:val="Normal"/>
    <w:next w:val="Normal"/>
    <w:link w:val="Heading8Char"/>
    <w:qFormat/>
    <w:rsid w:val="003C6585"/>
    <w:pPr>
      <w:numPr>
        <w:ilvl w:val="7"/>
        <w:numId w:val="6"/>
      </w:numPr>
      <w:spacing w:line="240" w:lineRule="auto"/>
      <w:outlineLvl w:val="7"/>
    </w:pPr>
  </w:style>
  <w:style w:type="paragraph" w:styleId="Heading9">
    <w:name w:val="heading 9"/>
    <w:aliases w:val="Legal Level 1.1.1.1.,Code eg's,oHeading 9,Appendix,12 Heading 9,Code eg's1,oHeading 91,Appendix1,12 Heading 91,H9,U9,T9,h9,PIM 9,9,TableTitle,Cond'l Reqt.,rb,req bullet,req1,ITT t9,App Heading,App Heading1,App Heading2,progress,progress1"/>
    <w:basedOn w:val="Normal"/>
    <w:next w:val="Normal"/>
    <w:link w:val="Heading9Char"/>
    <w:qFormat/>
    <w:rsid w:val="003C6585"/>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3C658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226953"/>
    <w:pPr>
      <w:keepNext/>
      <w:keepLines/>
      <w:tabs>
        <w:tab w:val="left" w:pos="2126"/>
      </w:tabs>
      <w:spacing w:before="360" w:after="240" w:line="300" w:lineRule="exact"/>
      <w:ind w:left="1134" w:right="1134" w:hanging="1134"/>
    </w:pPr>
    <w:rPr>
      <w:b/>
      <w:sz w:val="28"/>
    </w:rPr>
  </w:style>
  <w:style w:type="paragraph" w:customStyle="1" w:styleId="ParaNoG">
    <w:name w:val="_ParaNo._G"/>
    <w:basedOn w:val="SingleTxtG"/>
    <w:rsid w:val="003C6585"/>
    <w:pPr>
      <w:numPr>
        <w:numId w:val="3"/>
      </w:numPr>
      <w:tabs>
        <w:tab w:val="clear" w:pos="1494"/>
      </w:tabs>
    </w:pPr>
  </w:style>
  <w:style w:type="paragraph" w:customStyle="1" w:styleId="SingleTxtG">
    <w:name w:val="_ Single Txt_G"/>
    <w:basedOn w:val="Normal"/>
    <w:link w:val="SingleTxtGChar"/>
    <w:rsid w:val="00226953"/>
    <w:pPr>
      <w:tabs>
        <w:tab w:val="left" w:pos="2126"/>
      </w:tabs>
      <w:spacing w:after="120"/>
      <w:ind w:left="2126" w:right="1134" w:hanging="992"/>
      <w:jc w:val="both"/>
    </w:pPr>
  </w:style>
  <w:style w:type="character" w:styleId="PageNumber">
    <w:name w:val="page number"/>
    <w:aliases w:val="7_G,7_GR"/>
    <w:rsid w:val="008979B1"/>
    <w:rPr>
      <w:rFonts w:ascii="Times New Roman" w:hAnsi="Times New Roman"/>
      <w:b/>
      <w:sz w:val="18"/>
    </w:rPr>
  </w:style>
  <w:style w:type="paragraph" w:customStyle="1" w:styleId="SLGR">
    <w:name w:val="__S_L_GR"/>
    <w:basedOn w:val="Normal"/>
    <w:next w:val="Normal"/>
    <w:rsid w:val="0050048A"/>
    <w:pPr>
      <w:keepNext/>
      <w:keepLines/>
      <w:spacing w:before="240" w:after="240" w:line="580" w:lineRule="exact"/>
      <w:ind w:left="1134" w:right="1134"/>
    </w:pPr>
    <w:rPr>
      <w:b/>
      <w:spacing w:val="4"/>
      <w:w w:val="103"/>
      <w:kern w:val="14"/>
      <w:sz w:val="56"/>
      <w:lang w:val="ru-RU" w:eastAsia="ru-RU"/>
    </w:rPr>
  </w:style>
  <w:style w:type="paragraph" w:customStyle="1" w:styleId="SMGR">
    <w:name w:val="__S_M_GR"/>
    <w:basedOn w:val="Normal"/>
    <w:next w:val="Normal"/>
    <w:rsid w:val="0050048A"/>
    <w:pPr>
      <w:keepNext/>
      <w:keepLines/>
      <w:spacing w:before="240" w:after="240" w:line="420" w:lineRule="exact"/>
      <w:ind w:left="1134" w:right="1134"/>
    </w:pPr>
    <w:rPr>
      <w:b/>
      <w:spacing w:val="4"/>
      <w:w w:val="103"/>
      <w:kern w:val="14"/>
      <w:sz w:val="40"/>
      <w:lang w:val="ru-RU" w:eastAsia="ru-RU"/>
    </w:rPr>
  </w:style>
  <w:style w:type="paragraph" w:customStyle="1" w:styleId="SSGR">
    <w:name w:val="__S_S_GR"/>
    <w:basedOn w:val="Normal"/>
    <w:next w:val="Normal"/>
    <w:rsid w:val="0050048A"/>
    <w:pPr>
      <w:keepNext/>
      <w:keepLines/>
      <w:spacing w:before="240" w:after="240" w:line="300" w:lineRule="exact"/>
      <w:ind w:left="1134" w:right="1134"/>
    </w:pPr>
    <w:rPr>
      <w:b/>
      <w:spacing w:val="4"/>
      <w:w w:val="103"/>
      <w:kern w:val="14"/>
      <w:sz w:val="28"/>
      <w:lang w:val="ru-RU" w:eastAsia="ru-RU"/>
    </w:rPr>
  </w:style>
  <w:style w:type="paragraph" w:customStyle="1" w:styleId="XLargeGR">
    <w:name w:val="__XLarge_GR"/>
    <w:basedOn w:val="Normal"/>
    <w:next w:val="Normal"/>
    <w:rsid w:val="0050048A"/>
    <w:pPr>
      <w:keepNext/>
      <w:keepLines/>
      <w:spacing w:before="240" w:after="240" w:line="420" w:lineRule="exact"/>
      <w:ind w:left="1134" w:right="1134"/>
    </w:pPr>
    <w:rPr>
      <w:b/>
      <w:spacing w:val="4"/>
      <w:w w:val="103"/>
      <w:kern w:val="14"/>
      <w:sz w:val="40"/>
      <w:lang w:val="ru-RU" w:eastAsia="ru-RU"/>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1_GR"/>
    <w:rsid w:val="007B6BA5"/>
    <w:rPr>
      <w:rFonts w:ascii="Times New Roman" w:hAnsi="Times New Roman"/>
      <w:sz w:val="18"/>
      <w:vertAlign w:val="superscript"/>
    </w:rPr>
  </w:style>
  <w:style w:type="character" w:styleId="FootnoteReference">
    <w:name w:val="footnote reference"/>
    <w:aliases w:val="4_G,4_GR,(Footnote Reference),-E Fußnotenzeichen,BVI fnr, BVI fnr,Footnote symbol,Footnote,Footnote Reference Superscript,SUPERS"/>
    <w:rsid w:val="007B6BA5"/>
    <w:rPr>
      <w:rFonts w:ascii="Times New Roman" w:hAnsi="Times New Roman"/>
      <w:sz w:val="18"/>
      <w:vertAlign w:val="superscript"/>
    </w:rPr>
  </w:style>
  <w:style w:type="paragraph" w:styleId="FootnoteText">
    <w:name w:val="footnote text"/>
    <w:aliases w:val="5_G,5_GR,PP,Footnote Text Char"/>
    <w:basedOn w:val="Normal"/>
    <w:link w:val="FootnoteTextChar1"/>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EndnoteText">
    <w:name w:val="endnote text"/>
    <w:aliases w:val="2_G,2_GR"/>
    <w:basedOn w:val="FootnoteText"/>
    <w:link w:val="EndnoteTextChar"/>
    <w:rsid w:val="007B6BA5"/>
  </w:style>
  <w:style w:type="paragraph" w:customStyle="1" w:styleId="Bullet1GR">
    <w:name w:val="_Bullet 1_GR"/>
    <w:basedOn w:val="Normal"/>
    <w:rsid w:val="0050048A"/>
    <w:pPr>
      <w:tabs>
        <w:tab w:val="num" w:pos="1701"/>
      </w:tabs>
      <w:suppressAutoHyphens w:val="0"/>
      <w:spacing w:after="120"/>
      <w:ind w:left="1701" w:right="1134" w:hanging="170"/>
      <w:jc w:val="both"/>
    </w:pPr>
    <w:rPr>
      <w:spacing w:val="4"/>
      <w:w w:val="103"/>
      <w:kern w:val="14"/>
      <w:lang w:val="ru-RU" w:eastAsia="ru-RU"/>
    </w:rPr>
  </w:style>
  <w:style w:type="paragraph" w:customStyle="1" w:styleId="Bullet2GR">
    <w:name w:val="_Bullet 2_GR"/>
    <w:basedOn w:val="Normal"/>
    <w:rsid w:val="0050048A"/>
    <w:pPr>
      <w:numPr>
        <w:numId w:val="7"/>
      </w:numPr>
      <w:suppressAutoHyphens w:val="0"/>
      <w:spacing w:after="120"/>
      <w:ind w:right="1134"/>
      <w:jc w:val="both"/>
    </w:pPr>
    <w:rPr>
      <w:spacing w:val="4"/>
      <w:w w:val="103"/>
      <w:kern w:val="14"/>
      <w:lang w:val="ru-RU" w:eastAsia="ru-RU"/>
    </w:rPr>
  </w:style>
  <w:style w:type="paragraph" w:styleId="HTMLAddress">
    <w:name w:val="HTML Address"/>
    <w:basedOn w:val="Normal"/>
    <w:link w:val="HTMLAddressChar"/>
    <w:rsid w:val="0050048A"/>
    <w:pPr>
      <w:suppressAutoHyphens w:val="0"/>
    </w:pPr>
    <w:rPr>
      <w:i/>
      <w:iCs/>
      <w:spacing w:val="4"/>
      <w:w w:val="103"/>
      <w:kern w:val="14"/>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rsid w:val="00226953"/>
    <w:pPr>
      <w:keepNext/>
      <w:keepLines/>
      <w:tabs>
        <w:tab w:val="left" w:pos="2126"/>
      </w:tabs>
      <w:spacing w:before="360" w:after="240" w:line="270" w:lineRule="exact"/>
      <w:ind w:left="1134" w:right="1134" w:hanging="1134"/>
    </w:pPr>
    <w:rPr>
      <w:b/>
      <w:sz w:val="24"/>
    </w:rPr>
  </w:style>
  <w:style w:type="paragraph" w:customStyle="1" w:styleId="H23G">
    <w:name w:val="_ H_2/3_G"/>
    <w:basedOn w:val="Normal"/>
    <w:next w:val="Normal"/>
    <w:rsid w:val="003C658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3C658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3C6585"/>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
      </w:numPr>
    </w:pPr>
  </w:style>
  <w:style w:type="numbering" w:styleId="1ai">
    <w:name w:val="Outline List 1"/>
    <w:basedOn w:val="NoList"/>
    <w:semiHidden/>
    <w:rsid w:val="008A6C4F"/>
    <w:pPr>
      <w:numPr>
        <w:numId w:val="5"/>
      </w:numPr>
    </w:pPr>
  </w:style>
  <w:style w:type="character" w:customStyle="1" w:styleId="HTMLAddressChar">
    <w:name w:val="HTML Address Char"/>
    <w:link w:val="HTMLAddress"/>
    <w:rsid w:val="0050048A"/>
    <w:rPr>
      <w:i/>
      <w:iCs/>
      <w:spacing w:val="4"/>
      <w:w w:val="103"/>
      <w:kern w:val="14"/>
      <w:lang w:eastAsia="en-US"/>
    </w:rPr>
  </w:style>
  <w:style w:type="paragraph" w:styleId="EnvelopeAddress">
    <w:name w:val="envelope address"/>
    <w:basedOn w:val="Normal"/>
    <w:rsid w:val="0050048A"/>
    <w:pPr>
      <w:framePr w:w="7920" w:h="1980" w:hRule="exact" w:hSpace="180" w:wrap="auto" w:hAnchor="page" w:xAlign="center" w:yAlign="bottom"/>
      <w:suppressAutoHyphens w:val="0"/>
      <w:ind w:left="2880"/>
    </w:pPr>
    <w:rPr>
      <w:rFonts w:ascii="Arial" w:hAnsi="Arial" w:cs="Arial"/>
      <w:spacing w:val="4"/>
      <w:w w:val="103"/>
      <w:kern w:val="14"/>
      <w:sz w:val="24"/>
      <w:lang w:val="ru-RU"/>
    </w:rPr>
  </w:style>
  <w:style w:type="paragraph" w:styleId="Date">
    <w:name w:val="Date"/>
    <w:basedOn w:val="Normal"/>
    <w:next w:val="Normal"/>
    <w:link w:val="DateChar"/>
    <w:rsid w:val="0050048A"/>
    <w:pPr>
      <w:suppressAutoHyphens w:val="0"/>
    </w:pPr>
    <w:rPr>
      <w:spacing w:val="4"/>
      <w:w w:val="103"/>
      <w:kern w:val="14"/>
    </w:rPr>
  </w:style>
  <w:style w:type="character" w:customStyle="1" w:styleId="DateChar">
    <w:name w:val="Date Char"/>
    <w:link w:val="Date"/>
    <w:rsid w:val="0050048A"/>
    <w:rPr>
      <w:spacing w:val="4"/>
      <w:w w:val="103"/>
      <w:kern w:val="14"/>
      <w:lang w:eastAsia="en-US"/>
    </w:rPr>
  </w:style>
  <w:style w:type="paragraph" w:styleId="ListBullet5">
    <w:name w:val="List Bullet 5"/>
    <w:basedOn w:val="Normal"/>
    <w:rsid w:val="0050048A"/>
    <w:pPr>
      <w:tabs>
        <w:tab w:val="num" w:pos="1492"/>
      </w:tabs>
      <w:suppressAutoHyphens w:val="0"/>
      <w:ind w:left="1492" w:hanging="360"/>
    </w:pPr>
    <w:rPr>
      <w:spacing w:val="4"/>
      <w:w w:val="103"/>
      <w:kern w:val="14"/>
      <w:lang w:val="ru-RU"/>
    </w:rPr>
  </w:style>
  <w:style w:type="table" w:styleId="TableGrid">
    <w:name w:val="Table Grid"/>
    <w:basedOn w:val="TableNormal"/>
    <w:uiPriority w:val="59"/>
    <w:rsid w:val="0050048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50048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raNoGR">
    <w:name w:val="_ParaNo._GR"/>
    <w:basedOn w:val="Normal"/>
    <w:next w:val="Normal"/>
    <w:rsid w:val="0050048A"/>
    <w:pPr>
      <w:numPr>
        <w:numId w:val="8"/>
      </w:numPr>
      <w:tabs>
        <w:tab w:val="left" w:pos="567"/>
      </w:tabs>
      <w:suppressAutoHyphens w:val="0"/>
      <w:spacing w:after="120"/>
      <w:ind w:right="1134"/>
      <w:jc w:val="both"/>
      <w:outlineLvl w:val="0"/>
    </w:pPr>
    <w:rPr>
      <w:spacing w:val="4"/>
      <w:w w:val="103"/>
      <w:kern w:val="14"/>
      <w:lang w:val="ru-RU" w:eastAsia="ru-RU"/>
    </w:rPr>
  </w:style>
  <w:style w:type="character" w:styleId="HTMLAcronym">
    <w:name w:val="HTML Acronym"/>
    <w:basedOn w:val="DefaultParagraphFont"/>
    <w:rsid w:val="0050048A"/>
  </w:style>
  <w:style w:type="table" w:styleId="TableWeb1">
    <w:name w:val="Table Web 1"/>
    <w:basedOn w:val="TableNormal"/>
    <w:rsid w:val="0050048A"/>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048A"/>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ingleTxtGR">
    <w:name w:val="_ Single Txt_GR Знак"/>
    <w:link w:val="SingleTxtGR0"/>
    <w:rsid w:val="0050048A"/>
    <w:rPr>
      <w:spacing w:val="4"/>
      <w:w w:val="103"/>
      <w:kern w:val="14"/>
      <w:lang w:eastAsia="en-US"/>
    </w:rPr>
  </w:style>
  <w:style w:type="character" w:styleId="Emphasis">
    <w:name w:val="Emphasis"/>
    <w:qFormat/>
    <w:rsid w:val="0050048A"/>
    <w:rPr>
      <w:i/>
      <w:iCs/>
    </w:rPr>
  </w:style>
  <w:style w:type="paragraph" w:styleId="NoteHeading">
    <w:name w:val="Note Heading"/>
    <w:basedOn w:val="Normal"/>
    <w:next w:val="Normal"/>
    <w:link w:val="NoteHeadingChar"/>
    <w:rsid w:val="0050048A"/>
    <w:pPr>
      <w:suppressAutoHyphens w:val="0"/>
    </w:pPr>
    <w:rPr>
      <w:spacing w:val="4"/>
      <w:w w:val="103"/>
      <w:kern w:val="14"/>
    </w:rPr>
  </w:style>
  <w:style w:type="character" w:customStyle="1" w:styleId="NoteHeadingChar">
    <w:name w:val="Note Heading Char"/>
    <w:link w:val="NoteHeading"/>
    <w:rsid w:val="0050048A"/>
    <w:rPr>
      <w:spacing w:val="4"/>
      <w:w w:val="103"/>
      <w:kern w:val="14"/>
      <w:lang w:eastAsia="en-US"/>
    </w:rPr>
  </w:style>
  <w:style w:type="table" w:styleId="TableElegant">
    <w:name w:val="Table Elegant"/>
    <w:basedOn w:val="TableNormal"/>
    <w:rsid w:val="0050048A"/>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50048A"/>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048A"/>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rsid w:val="0050048A"/>
    <w:rPr>
      <w:rFonts w:ascii="Courier New" w:hAnsi="Courier New" w:cs="Courier New"/>
      <w:sz w:val="20"/>
      <w:szCs w:val="20"/>
    </w:rPr>
  </w:style>
  <w:style w:type="table" w:styleId="TableClassic1">
    <w:name w:val="Table Classic 1"/>
    <w:basedOn w:val="TableNormal"/>
    <w:rsid w:val="0050048A"/>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048A"/>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048A"/>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048A"/>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Code">
    <w:name w:val="HTML Code"/>
    <w:rsid w:val="0050048A"/>
    <w:rPr>
      <w:rFonts w:ascii="Courier New" w:hAnsi="Courier New" w:cs="Courier New"/>
      <w:sz w:val="20"/>
      <w:szCs w:val="20"/>
    </w:rPr>
  </w:style>
  <w:style w:type="paragraph" w:styleId="BodyText">
    <w:name w:val="Body Text"/>
    <w:basedOn w:val="Normal"/>
    <w:link w:val="BodyTextChar"/>
    <w:uiPriority w:val="1"/>
    <w:qFormat/>
    <w:rsid w:val="0050048A"/>
    <w:pPr>
      <w:suppressAutoHyphens w:val="0"/>
    </w:pPr>
    <w:rPr>
      <w:spacing w:val="4"/>
      <w:w w:val="103"/>
      <w:kern w:val="14"/>
    </w:rPr>
  </w:style>
  <w:style w:type="character" w:customStyle="1" w:styleId="BodyTextChar">
    <w:name w:val="Body Text Char"/>
    <w:link w:val="BodyText"/>
    <w:uiPriority w:val="1"/>
    <w:rsid w:val="0050048A"/>
    <w:rPr>
      <w:spacing w:val="4"/>
      <w:w w:val="103"/>
      <w:kern w:val="14"/>
      <w:lang w:eastAsia="en-US"/>
    </w:rPr>
  </w:style>
  <w:style w:type="paragraph" w:styleId="BodyTextFirstIndent">
    <w:name w:val="Body Text First Indent"/>
    <w:basedOn w:val="BodyText"/>
    <w:link w:val="BodyTextFirstIndentChar"/>
    <w:rsid w:val="0050048A"/>
    <w:pPr>
      <w:ind w:firstLine="210"/>
    </w:pPr>
  </w:style>
  <w:style w:type="character" w:customStyle="1" w:styleId="BodyTextFirstIndentChar">
    <w:name w:val="Body Text First Indent Char"/>
    <w:basedOn w:val="BodyTextChar"/>
    <w:link w:val="BodyTextFirstIndent"/>
    <w:rsid w:val="0050048A"/>
    <w:rPr>
      <w:spacing w:val="4"/>
      <w:w w:val="103"/>
      <w:kern w:val="14"/>
      <w:lang w:eastAsia="en-US"/>
    </w:rPr>
  </w:style>
  <w:style w:type="paragraph" w:styleId="BodyTextIndent">
    <w:name w:val="Body Text Indent"/>
    <w:basedOn w:val="Normal"/>
    <w:link w:val="BodyTextIndentChar"/>
    <w:rsid w:val="0050048A"/>
    <w:pPr>
      <w:suppressAutoHyphens w:val="0"/>
      <w:ind w:left="283"/>
    </w:pPr>
    <w:rPr>
      <w:spacing w:val="4"/>
      <w:w w:val="103"/>
      <w:kern w:val="14"/>
    </w:rPr>
  </w:style>
  <w:style w:type="character" w:customStyle="1" w:styleId="BodyTextIndentChar">
    <w:name w:val="Body Text Indent Char"/>
    <w:link w:val="BodyTextIndent"/>
    <w:rsid w:val="0050048A"/>
    <w:rPr>
      <w:spacing w:val="4"/>
      <w:w w:val="103"/>
      <w:kern w:val="14"/>
      <w:lang w:eastAsia="en-US"/>
    </w:rPr>
  </w:style>
  <w:style w:type="paragraph" w:styleId="BodyTextFirstIndent2">
    <w:name w:val="Body Text First Indent 2"/>
    <w:basedOn w:val="BodyTextIndent"/>
    <w:link w:val="BodyTextFirstIndent2Char"/>
    <w:rsid w:val="0050048A"/>
    <w:pPr>
      <w:ind w:firstLine="210"/>
    </w:pPr>
  </w:style>
  <w:style w:type="character" w:customStyle="1" w:styleId="BodyTextFirstIndent2Char">
    <w:name w:val="Body Text First Indent 2 Char"/>
    <w:basedOn w:val="BodyTextIndentChar"/>
    <w:link w:val="BodyTextFirstIndent2"/>
    <w:rsid w:val="0050048A"/>
    <w:rPr>
      <w:spacing w:val="4"/>
      <w:w w:val="103"/>
      <w:kern w:val="14"/>
      <w:lang w:eastAsia="en-US"/>
    </w:rPr>
  </w:style>
  <w:style w:type="paragraph" w:styleId="ListBullet">
    <w:name w:val="List Bullet"/>
    <w:basedOn w:val="Normal"/>
    <w:rsid w:val="0050048A"/>
    <w:pPr>
      <w:tabs>
        <w:tab w:val="num" w:pos="360"/>
      </w:tabs>
      <w:suppressAutoHyphens w:val="0"/>
      <w:ind w:left="360" w:hanging="360"/>
    </w:pPr>
    <w:rPr>
      <w:spacing w:val="4"/>
      <w:w w:val="103"/>
      <w:kern w:val="14"/>
      <w:lang w:val="ru-RU"/>
    </w:rPr>
  </w:style>
  <w:style w:type="paragraph" w:styleId="ListBullet2">
    <w:name w:val="List Bullet 2"/>
    <w:basedOn w:val="Normal"/>
    <w:rsid w:val="0050048A"/>
    <w:pPr>
      <w:tabs>
        <w:tab w:val="num" w:pos="643"/>
      </w:tabs>
      <w:suppressAutoHyphens w:val="0"/>
      <w:ind w:left="643" w:hanging="360"/>
    </w:pPr>
    <w:rPr>
      <w:spacing w:val="4"/>
      <w:w w:val="103"/>
      <w:kern w:val="14"/>
      <w:lang w:val="ru-RU"/>
    </w:rPr>
  </w:style>
  <w:style w:type="paragraph" w:styleId="ListBullet3">
    <w:name w:val="List Bullet 3"/>
    <w:basedOn w:val="Normal"/>
    <w:rsid w:val="0050048A"/>
    <w:pPr>
      <w:tabs>
        <w:tab w:val="num" w:pos="926"/>
      </w:tabs>
      <w:suppressAutoHyphens w:val="0"/>
      <w:ind w:left="926" w:hanging="360"/>
    </w:pPr>
    <w:rPr>
      <w:spacing w:val="4"/>
      <w:w w:val="103"/>
      <w:kern w:val="14"/>
      <w:lang w:val="ru-RU"/>
    </w:rPr>
  </w:style>
  <w:style w:type="paragraph" w:styleId="ListBullet4">
    <w:name w:val="List Bullet 4"/>
    <w:basedOn w:val="Normal"/>
    <w:rsid w:val="0050048A"/>
    <w:pPr>
      <w:tabs>
        <w:tab w:val="num" w:pos="1209"/>
      </w:tabs>
      <w:suppressAutoHyphens w:val="0"/>
      <w:ind w:left="1209" w:hanging="360"/>
    </w:pPr>
    <w:rPr>
      <w:spacing w:val="4"/>
      <w:w w:val="103"/>
      <w:kern w:val="14"/>
      <w:lang w:val="ru-RU"/>
    </w:rPr>
  </w:style>
  <w:style w:type="paragraph" w:styleId="Title">
    <w:name w:val="Title"/>
    <w:basedOn w:val="Normal"/>
    <w:link w:val="TitleChar"/>
    <w:qFormat/>
    <w:rsid w:val="0050048A"/>
    <w:pPr>
      <w:suppressAutoHyphens w:val="0"/>
      <w:spacing w:before="240" w:after="60"/>
      <w:jc w:val="center"/>
      <w:outlineLvl w:val="0"/>
    </w:pPr>
    <w:rPr>
      <w:rFonts w:ascii="Arial" w:hAnsi="Arial"/>
      <w:b/>
      <w:bCs/>
      <w:spacing w:val="4"/>
      <w:w w:val="103"/>
      <w:kern w:val="28"/>
      <w:sz w:val="32"/>
      <w:szCs w:val="32"/>
    </w:rPr>
  </w:style>
  <w:style w:type="character" w:customStyle="1" w:styleId="TitleChar">
    <w:name w:val="Title Char"/>
    <w:link w:val="Title"/>
    <w:rsid w:val="0050048A"/>
    <w:rPr>
      <w:rFonts w:ascii="Arial" w:hAnsi="Arial" w:cs="Arial"/>
      <w:b/>
      <w:bCs/>
      <w:spacing w:val="4"/>
      <w:w w:val="103"/>
      <w:kern w:val="28"/>
      <w:sz w:val="32"/>
      <w:szCs w:val="32"/>
      <w:lang w:eastAsia="en-US"/>
    </w:rPr>
  </w:style>
  <w:style w:type="character" w:styleId="LineNumber">
    <w:name w:val="line number"/>
    <w:basedOn w:val="DefaultParagraphFont"/>
    <w:rsid w:val="0050048A"/>
  </w:style>
  <w:style w:type="paragraph" w:styleId="ListNumber">
    <w:name w:val="List Number"/>
    <w:basedOn w:val="Normal"/>
    <w:rsid w:val="0050048A"/>
    <w:pPr>
      <w:tabs>
        <w:tab w:val="num" w:pos="360"/>
      </w:tabs>
      <w:suppressAutoHyphens w:val="0"/>
      <w:ind w:left="360" w:hanging="360"/>
    </w:pPr>
    <w:rPr>
      <w:spacing w:val="4"/>
      <w:w w:val="103"/>
      <w:kern w:val="14"/>
      <w:lang w:val="ru-RU"/>
    </w:rPr>
  </w:style>
  <w:style w:type="paragraph" w:styleId="ListNumber2">
    <w:name w:val="List Number 2"/>
    <w:basedOn w:val="Normal"/>
    <w:rsid w:val="0050048A"/>
    <w:pPr>
      <w:tabs>
        <w:tab w:val="num" w:pos="643"/>
      </w:tabs>
      <w:suppressAutoHyphens w:val="0"/>
      <w:ind w:left="643" w:hanging="360"/>
    </w:pPr>
    <w:rPr>
      <w:spacing w:val="4"/>
      <w:w w:val="103"/>
      <w:kern w:val="14"/>
      <w:lang w:val="ru-RU"/>
    </w:rPr>
  </w:style>
  <w:style w:type="paragraph" w:styleId="ListNumber3">
    <w:name w:val="List Number 3"/>
    <w:basedOn w:val="Normal"/>
    <w:rsid w:val="0050048A"/>
    <w:pPr>
      <w:tabs>
        <w:tab w:val="num" w:pos="926"/>
      </w:tabs>
      <w:suppressAutoHyphens w:val="0"/>
      <w:ind w:left="926" w:hanging="360"/>
    </w:pPr>
    <w:rPr>
      <w:spacing w:val="4"/>
      <w:w w:val="103"/>
      <w:kern w:val="14"/>
      <w:lang w:val="ru-RU"/>
    </w:rPr>
  </w:style>
  <w:style w:type="paragraph" w:styleId="ListNumber4">
    <w:name w:val="List Number 4"/>
    <w:basedOn w:val="Normal"/>
    <w:rsid w:val="0050048A"/>
    <w:pPr>
      <w:tabs>
        <w:tab w:val="num" w:pos="1209"/>
      </w:tabs>
      <w:suppressAutoHyphens w:val="0"/>
      <w:ind w:left="1209" w:hanging="360"/>
    </w:pPr>
    <w:rPr>
      <w:spacing w:val="4"/>
      <w:w w:val="103"/>
      <w:kern w:val="14"/>
      <w:lang w:val="ru-RU"/>
    </w:rPr>
  </w:style>
  <w:style w:type="paragraph" w:styleId="ListNumber5">
    <w:name w:val="List Number 5"/>
    <w:basedOn w:val="Normal"/>
    <w:rsid w:val="0050048A"/>
    <w:pPr>
      <w:tabs>
        <w:tab w:val="num" w:pos="1492"/>
      </w:tabs>
      <w:suppressAutoHyphens w:val="0"/>
      <w:ind w:left="1492" w:hanging="360"/>
    </w:pPr>
    <w:rPr>
      <w:spacing w:val="4"/>
      <w:w w:val="103"/>
      <w:kern w:val="14"/>
      <w:lang w:val="ru-RU"/>
    </w:rPr>
  </w:style>
  <w:style w:type="character" w:styleId="HTMLSample">
    <w:name w:val="HTML Sample"/>
    <w:rsid w:val="0050048A"/>
    <w:rPr>
      <w:rFonts w:ascii="Courier New" w:hAnsi="Courier New" w:cs="Courier New"/>
    </w:rPr>
  </w:style>
  <w:style w:type="paragraph" w:styleId="EnvelopeReturn">
    <w:name w:val="envelope return"/>
    <w:basedOn w:val="Normal"/>
    <w:rsid w:val="0050048A"/>
    <w:pPr>
      <w:suppressAutoHyphens w:val="0"/>
    </w:pPr>
    <w:rPr>
      <w:rFonts w:ascii="Arial" w:hAnsi="Arial" w:cs="Arial"/>
      <w:spacing w:val="4"/>
      <w:w w:val="103"/>
      <w:kern w:val="14"/>
      <w:lang w:val="ru-RU"/>
    </w:rPr>
  </w:style>
  <w:style w:type="table" w:styleId="Table3Deffects1">
    <w:name w:val="Table 3D effects 1"/>
    <w:basedOn w:val="TableNormal"/>
    <w:rsid w:val="0050048A"/>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048A"/>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048A"/>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rsid w:val="0050048A"/>
    <w:pPr>
      <w:suppressAutoHyphens w:val="0"/>
    </w:pPr>
    <w:rPr>
      <w:spacing w:val="4"/>
      <w:w w:val="103"/>
      <w:kern w:val="14"/>
      <w:sz w:val="24"/>
      <w:lang w:val="ru-RU"/>
    </w:rPr>
  </w:style>
  <w:style w:type="paragraph" w:styleId="NormalIndent">
    <w:name w:val="Normal Indent"/>
    <w:basedOn w:val="Normal"/>
    <w:rsid w:val="0050048A"/>
    <w:pPr>
      <w:suppressAutoHyphens w:val="0"/>
      <w:ind w:left="567"/>
    </w:pPr>
    <w:rPr>
      <w:spacing w:val="4"/>
      <w:w w:val="103"/>
      <w:kern w:val="14"/>
      <w:lang w:val="ru-RU"/>
    </w:rPr>
  </w:style>
  <w:style w:type="character" w:styleId="HTMLDefinition">
    <w:name w:val="HTML Definition"/>
    <w:rsid w:val="0050048A"/>
    <w:rPr>
      <w:i/>
      <w:iCs/>
    </w:rPr>
  </w:style>
  <w:style w:type="paragraph" w:styleId="BodyText2">
    <w:name w:val="Body Text 2"/>
    <w:basedOn w:val="Normal"/>
    <w:link w:val="BodyText2Char"/>
    <w:rsid w:val="0050048A"/>
    <w:pPr>
      <w:suppressAutoHyphens w:val="0"/>
      <w:spacing w:line="480" w:lineRule="auto"/>
    </w:pPr>
    <w:rPr>
      <w:spacing w:val="4"/>
      <w:w w:val="103"/>
      <w:kern w:val="14"/>
    </w:rPr>
  </w:style>
  <w:style w:type="character" w:customStyle="1" w:styleId="BodyText2Char">
    <w:name w:val="Body Text 2 Char"/>
    <w:link w:val="BodyText2"/>
    <w:rsid w:val="0050048A"/>
    <w:rPr>
      <w:spacing w:val="4"/>
      <w:w w:val="103"/>
      <w:kern w:val="14"/>
      <w:lang w:eastAsia="en-US"/>
    </w:rPr>
  </w:style>
  <w:style w:type="paragraph" w:styleId="BodyText3">
    <w:name w:val="Body Text 3"/>
    <w:basedOn w:val="Normal"/>
    <w:link w:val="BodyText3Char"/>
    <w:rsid w:val="0050048A"/>
    <w:pPr>
      <w:suppressAutoHyphens w:val="0"/>
    </w:pPr>
    <w:rPr>
      <w:spacing w:val="4"/>
      <w:w w:val="103"/>
      <w:kern w:val="14"/>
      <w:sz w:val="16"/>
      <w:szCs w:val="16"/>
    </w:rPr>
  </w:style>
  <w:style w:type="character" w:customStyle="1" w:styleId="BodyText3Char">
    <w:name w:val="Body Text 3 Char"/>
    <w:link w:val="BodyText3"/>
    <w:rsid w:val="0050048A"/>
    <w:rPr>
      <w:spacing w:val="4"/>
      <w:w w:val="103"/>
      <w:kern w:val="14"/>
      <w:sz w:val="16"/>
      <w:szCs w:val="16"/>
      <w:lang w:eastAsia="en-US"/>
    </w:rPr>
  </w:style>
  <w:style w:type="paragraph" w:styleId="BodyTextIndent2">
    <w:name w:val="Body Text Indent 2"/>
    <w:basedOn w:val="Normal"/>
    <w:link w:val="BodyTextIndent2Char"/>
    <w:rsid w:val="0050048A"/>
    <w:pPr>
      <w:suppressAutoHyphens w:val="0"/>
      <w:spacing w:line="480" w:lineRule="auto"/>
      <w:ind w:left="283"/>
    </w:pPr>
    <w:rPr>
      <w:spacing w:val="4"/>
      <w:w w:val="103"/>
      <w:kern w:val="14"/>
    </w:rPr>
  </w:style>
  <w:style w:type="character" w:customStyle="1" w:styleId="BodyTextIndent2Char">
    <w:name w:val="Body Text Indent 2 Char"/>
    <w:link w:val="BodyTextIndent2"/>
    <w:rsid w:val="0050048A"/>
    <w:rPr>
      <w:spacing w:val="4"/>
      <w:w w:val="103"/>
      <w:kern w:val="14"/>
      <w:lang w:eastAsia="en-US"/>
    </w:rPr>
  </w:style>
  <w:style w:type="paragraph" w:styleId="BodyTextIndent3">
    <w:name w:val="Body Text Indent 3"/>
    <w:basedOn w:val="Normal"/>
    <w:link w:val="BodyTextIndent3Char"/>
    <w:rsid w:val="0050048A"/>
    <w:pPr>
      <w:suppressAutoHyphens w:val="0"/>
      <w:ind w:left="283"/>
    </w:pPr>
    <w:rPr>
      <w:spacing w:val="4"/>
      <w:w w:val="103"/>
      <w:kern w:val="14"/>
      <w:sz w:val="16"/>
      <w:szCs w:val="16"/>
    </w:rPr>
  </w:style>
  <w:style w:type="character" w:customStyle="1" w:styleId="BodyTextIndent3Char">
    <w:name w:val="Body Text Indent 3 Char"/>
    <w:link w:val="BodyTextIndent3"/>
    <w:rsid w:val="0050048A"/>
    <w:rPr>
      <w:spacing w:val="4"/>
      <w:w w:val="103"/>
      <w:kern w:val="14"/>
      <w:sz w:val="16"/>
      <w:szCs w:val="16"/>
      <w:lang w:eastAsia="en-US"/>
    </w:rPr>
  </w:style>
  <w:style w:type="character" w:styleId="HTMLVariable">
    <w:name w:val="HTML Variable"/>
    <w:rsid w:val="0050048A"/>
    <w:rPr>
      <w:i/>
      <w:iCs/>
    </w:rPr>
  </w:style>
  <w:style w:type="character" w:styleId="HTMLTypewriter">
    <w:name w:val="HTML Typewriter"/>
    <w:rsid w:val="0050048A"/>
    <w:rPr>
      <w:rFonts w:ascii="Courier New" w:hAnsi="Courier New" w:cs="Courier New"/>
      <w:sz w:val="20"/>
      <w:szCs w:val="20"/>
    </w:rPr>
  </w:style>
  <w:style w:type="paragraph" w:styleId="Subtitle">
    <w:name w:val="Subtitle"/>
    <w:basedOn w:val="Normal"/>
    <w:link w:val="SubtitleChar"/>
    <w:qFormat/>
    <w:rsid w:val="0050048A"/>
    <w:pPr>
      <w:suppressAutoHyphens w:val="0"/>
      <w:spacing w:after="60"/>
      <w:jc w:val="center"/>
      <w:outlineLvl w:val="1"/>
    </w:pPr>
    <w:rPr>
      <w:rFonts w:ascii="Arial" w:hAnsi="Arial"/>
      <w:spacing w:val="4"/>
      <w:w w:val="103"/>
      <w:kern w:val="14"/>
      <w:sz w:val="24"/>
    </w:rPr>
  </w:style>
  <w:style w:type="character" w:customStyle="1" w:styleId="SubtitleChar">
    <w:name w:val="Subtitle Char"/>
    <w:link w:val="Subtitle"/>
    <w:rsid w:val="0050048A"/>
    <w:rPr>
      <w:rFonts w:ascii="Arial" w:hAnsi="Arial" w:cs="Arial"/>
      <w:spacing w:val="4"/>
      <w:w w:val="103"/>
      <w:kern w:val="14"/>
      <w:sz w:val="24"/>
      <w:lang w:eastAsia="en-US"/>
    </w:rPr>
  </w:style>
  <w:style w:type="paragraph" w:styleId="Signature">
    <w:name w:val="Signature"/>
    <w:basedOn w:val="Normal"/>
    <w:link w:val="SignatureChar"/>
    <w:rsid w:val="0050048A"/>
    <w:pPr>
      <w:suppressAutoHyphens w:val="0"/>
      <w:ind w:left="4252"/>
    </w:pPr>
    <w:rPr>
      <w:spacing w:val="4"/>
      <w:w w:val="103"/>
      <w:kern w:val="14"/>
    </w:rPr>
  </w:style>
  <w:style w:type="character" w:customStyle="1" w:styleId="SignatureChar">
    <w:name w:val="Signature Char"/>
    <w:link w:val="Signature"/>
    <w:rsid w:val="0050048A"/>
    <w:rPr>
      <w:spacing w:val="4"/>
      <w:w w:val="103"/>
      <w:kern w:val="14"/>
      <w:lang w:eastAsia="en-US"/>
    </w:rPr>
  </w:style>
  <w:style w:type="paragraph" w:styleId="Salutation">
    <w:name w:val="Salutation"/>
    <w:basedOn w:val="Normal"/>
    <w:next w:val="Normal"/>
    <w:link w:val="SalutationChar"/>
    <w:rsid w:val="0050048A"/>
    <w:pPr>
      <w:suppressAutoHyphens w:val="0"/>
    </w:pPr>
    <w:rPr>
      <w:spacing w:val="4"/>
      <w:w w:val="103"/>
      <w:kern w:val="14"/>
    </w:rPr>
  </w:style>
  <w:style w:type="character" w:customStyle="1" w:styleId="SalutationChar">
    <w:name w:val="Salutation Char"/>
    <w:link w:val="Salutation"/>
    <w:rsid w:val="0050048A"/>
    <w:rPr>
      <w:spacing w:val="4"/>
      <w:w w:val="103"/>
      <w:kern w:val="14"/>
      <w:lang w:eastAsia="en-US"/>
    </w:rPr>
  </w:style>
  <w:style w:type="paragraph" w:styleId="ListContinue">
    <w:name w:val="List Continue"/>
    <w:basedOn w:val="Normal"/>
    <w:rsid w:val="0050048A"/>
    <w:pPr>
      <w:suppressAutoHyphens w:val="0"/>
      <w:ind w:left="283"/>
    </w:pPr>
    <w:rPr>
      <w:spacing w:val="4"/>
      <w:w w:val="103"/>
      <w:kern w:val="14"/>
      <w:lang w:val="ru-RU"/>
    </w:rPr>
  </w:style>
  <w:style w:type="paragraph" w:styleId="ListContinue2">
    <w:name w:val="List Continue 2"/>
    <w:basedOn w:val="Normal"/>
    <w:rsid w:val="0050048A"/>
    <w:pPr>
      <w:suppressAutoHyphens w:val="0"/>
      <w:ind w:left="566"/>
    </w:pPr>
    <w:rPr>
      <w:spacing w:val="4"/>
      <w:w w:val="103"/>
      <w:kern w:val="14"/>
      <w:lang w:val="ru-RU"/>
    </w:rPr>
  </w:style>
  <w:style w:type="paragraph" w:styleId="ListContinue3">
    <w:name w:val="List Continue 3"/>
    <w:basedOn w:val="Normal"/>
    <w:rsid w:val="0050048A"/>
    <w:pPr>
      <w:suppressAutoHyphens w:val="0"/>
      <w:ind w:left="849"/>
    </w:pPr>
    <w:rPr>
      <w:spacing w:val="4"/>
      <w:w w:val="103"/>
      <w:kern w:val="14"/>
      <w:lang w:val="ru-RU"/>
    </w:rPr>
  </w:style>
  <w:style w:type="paragraph" w:styleId="ListContinue4">
    <w:name w:val="List Continue 4"/>
    <w:basedOn w:val="Normal"/>
    <w:rsid w:val="0050048A"/>
    <w:pPr>
      <w:suppressAutoHyphens w:val="0"/>
      <w:ind w:left="1132"/>
    </w:pPr>
    <w:rPr>
      <w:spacing w:val="4"/>
      <w:w w:val="103"/>
      <w:kern w:val="14"/>
      <w:lang w:val="ru-RU"/>
    </w:rPr>
  </w:style>
  <w:style w:type="paragraph" w:styleId="ListContinue5">
    <w:name w:val="List Continue 5"/>
    <w:basedOn w:val="Normal"/>
    <w:rsid w:val="0050048A"/>
    <w:pPr>
      <w:suppressAutoHyphens w:val="0"/>
      <w:ind w:left="1415"/>
    </w:pPr>
    <w:rPr>
      <w:spacing w:val="4"/>
      <w:w w:val="103"/>
      <w:kern w:val="14"/>
      <w:lang w:val="ru-RU"/>
    </w:rPr>
  </w:style>
  <w:style w:type="character" w:styleId="FollowedHyperlink">
    <w:name w:val="FollowedHyperlink"/>
    <w:rsid w:val="0050048A"/>
    <w:rPr>
      <w:color w:val="800080"/>
      <w:u w:val="single"/>
    </w:rPr>
  </w:style>
  <w:style w:type="table" w:styleId="TableSimple2">
    <w:name w:val="Table Simple 2"/>
    <w:basedOn w:val="TableNormal"/>
    <w:rsid w:val="0050048A"/>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link w:val="ClosingChar"/>
    <w:rsid w:val="0050048A"/>
    <w:pPr>
      <w:suppressAutoHyphens w:val="0"/>
      <w:ind w:left="4252"/>
    </w:pPr>
    <w:rPr>
      <w:spacing w:val="4"/>
      <w:w w:val="103"/>
      <w:kern w:val="14"/>
    </w:rPr>
  </w:style>
  <w:style w:type="character" w:customStyle="1" w:styleId="ClosingChar">
    <w:name w:val="Closing Char"/>
    <w:link w:val="Closing"/>
    <w:rsid w:val="0050048A"/>
    <w:rPr>
      <w:spacing w:val="4"/>
      <w:w w:val="103"/>
      <w:kern w:val="14"/>
      <w:lang w:eastAsia="en-US"/>
    </w:rPr>
  </w:style>
  <w:style w:type="table" w:styleId="TableGrid1">
    <w:name w:val="Table Grid 1"/>
    <w:basedOn w:val="TableNormal"/>
    <w:rsid w:val="0050048A"/>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048A"/>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048A"/>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048A"/>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048A"/>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048A"/>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50048A"/>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link w:val="ListChar"/>
    <w:rsid w:val="0050048A"/>
    <w:pPr>
      <w:suppressAutoHyphens w:val="0"/>
      <w:ind w:left="283" w:hanging="283"/>
    </w:pPr>
    <w:rPr>
      <w:spacing w:val="4"/>
      <w:w w:val="103"/>
      <w:kern w:val="14"/>
    </w:rPr>
  </w:style>
  <w:style w:type="paragraph" w:styleId="List2">
    <w:name w:val="List 2"/>
    <w:basedOn w:val="Normal"/>
    <w:rsid w:val="0050048A"/>
    <w:pPr>
      <w:suppressAutoHyphens w:val="0"/>
      <w:ind w:left="566" w:hanging="283"/>
    </w:pPr>
    <w:rPr>
      <w:spacing w:val="4"/>
      <w:w w:val="103"/>
      <w:kern w:val="14"/>
      <w:lang w:val="ru-RU"/>
    </w:rPr>
  </w:style>
  <w:style w:type="paragraph" w:styleId="List3">
    <w:name w:val="List 3"/>
    <w:basedOn w:val="Normal"/>
    <w:rsid w:val="0050048A"/>
    <w:pPr>
      <w:suppressAutoHyphens w:val="0"/>
      <w:ind w:left="849" w:hanging="283"/>
    </w:pPr>
    <w:rPr>
      <w:spacing w:val="4"/>
      <w:w w:val="103"/>
      <w:kern w:val="14"/>
      <w:lang w:val="ru-RU"/>
    </w:rPr>
  </w:style>
  <w:style w:type="paragraph" w:styleId="List4">
    <w:name w:val="List 4"/>
    <w:basedOn w:val="Normal"/>
    <w:rsid w:val="0050048A"/>
    <w:pPr>
      <w:suppressAutoHyphens w:val="0"/>
      <w:ind w:left="1132" w:hanging="283"/>
    </w:pPr>
    <w:rPr>
      <w:spacing w:val="4"/>
      <w:w w:val="103"/>
      <w:kern w:val="14"/>
      <w:lang w:val="ru-RU"/>
    </w:rPr>
  </w:style>
  <w:style w:type="paragraph" w:styleId="List5">
    <w:name w:val="List 5"/>
    <w:basedOn w:val="Normal"/>
    <w:rsid w:val="0050048A"/>
    <w:pPr>
      <w:suppressAutoHyphens w:val="0"/>
      <w:ind w:left="1415" w:hanging="283"/>
    </w:pPr>
    <w:rPr>
      <w:spacing w:val="4"/>
      <w:w w:val="103"/>
      <w:kern w:val="14"/>
      <w:lang w:val="ru-RU"/>
    </w:rPr>
  </w:style>
  <w:style w:type="paragraph" w:styleId="HTMLPreformatted">
    <w:name w:val="HTML Preformatted"/>
    <w:basedOn w:val="Normal"/>
    <w:link w:val="HTMLPreformattedChar"/>
    <w:rsid w:val="0050048A"/>
    <w:pPr>
      <w:suppressAutoHyphens w:val="0"/>
    </w:pPr>
    <w:rPr>
      <w:rFonts w:ascii="Courier New" w:hAnsi="Courier New"/>
      <w:spacing w:val="4"/>
      <w:w w:val="103"/>
      <w:kern w:val="14"/>
    </w:rPr>
  </w:style>
  <w:style w:type="character" w:customStyle="1" w:styleId="HTMLPreformattedChar">
    <w:name w:val="HTML Preformatted Char"/>
    <w:link w:val="HTMLPreformatted"/>
    <w:rsid w:val="0050048A"/>
    <w:rPr>
      <w:rFonts w:ascii="Courier New" w:hAnsi="Courier New" w:cs="Courier New"/>
      <w:spacing w:val="4"/>
      <w:w w:val="103"/>
      <w:kern w:val="14"/>
      <w:lang w:eastAsia="en-US"/>
    </w:rPr>
  </w:style>
  <w:style w:type="numbering" w:styleId="ArticleSection">
    <w:name w:val="Outline List 3"/>
    <w:basedOn w:val="NoList"/>
    <w:rsid w:val="0050048A"/>
    <w:pPr>
      <w:numPr>
        <w:numId w:val="9"/>
      </w:numPr>
    </w:pPr>
  </w:style>
  <w:style w:type="table" w:styleId="TableColumns1">
    <w:name w:val="Table Columns 1"/>
    <w:basedOn w:val="TableNormal"/>
    <w:rsid w:val="0050048A"/>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048A"/>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048A"/>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aliases w:val="3_G,3_GR"/>
    <w:basedOn w:val="Normal"/>
    <w:link w:val="FooterChar"/>
    <w:uiPriority w:val="99"/>
    <w:rsid w:val="008878DE"/>
    <w:pPr>
      <w:spacing w:line="240" w:lineRule="auto"/>
    </w:pPr>
    <w:rPr>
      <w:sz w:val="16"/>
    </w:rPr>
  </w:style>
  <w:style w:type="paragraph" w:styleId="Header">
    <w:name w:val="header"/>
    <w:aliases w:val="6_G,6_GR"/>
    <w:basedOn w:val="Normal"/>
    <w:link w:val="HeaderChar"/>
    <w:uiPriority w:val="99"/>
    <w:rsid w:val="00050F6B"/>
    <w:pPr>
      <w:pBdr>
        <w:bottom w:val="single" w:sz="4" w:space="4" w:color="auto"/>
      </w:pBdr>
      <w:spacing w:line="240" w:lineRule="auto"/>
    </w:pPr>
    <w:rPr>
      <w:b/>
      <w:sz w:val="18"/>
    </w:rPr>
  </w:style>
  <w:style w:type="table" w:styleId="TableColumns4">
    <w:name w:val="Table Columns 4"/>
    <w:basedOn w:val="TableNormal"/>
    <w:rsid w:val="0050048A"/>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048A"/>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qFormat/>
    <w:rsid w:val="0050048A"/>
    <w:rPr>
      <w:b/>
      <w:bCs/>
    </w:rPr>
  </w:style>
  <w:style w:type="table" w:styleId="TableList1">
    <w:name w:val="Table List 1"/>
    <w:basedOn w:val="TableNormal"/>
    <w:rsid w:val="0050048A"/>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048A"/>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048A"/>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048A"/>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048A"/>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048A"/>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048A"/>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50048A"/>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rsid w:val="0050048A"/>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048A"/>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048A"/>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lockText">
    <w:name w:val="Block Text"/>
    <w:basedOn w:val="Normal"/>
    <w:rsid w:val="0050048A"/>
    <w:pPr>
      <w:suppressAutoHyphens w:val="0"/>
      <w:ind w:left="1440" w:right="1440"/>
    </w:pPr>
    <w:rPr>
      <w:spacing w:val="4"/>
      <w:w w:val="103"/>
      <w:kern w:val="14"/>
      <w:lang w:val="ru-RU"/>
    </w:rPr>
  </w:style>
  <w:style w:type="character" w:styleId="HTMLCite">
    <w:name w:val="HTML Cite"/>
    <w:rsid w:val="0050048A"/>
    <w:rPr>
      <w:i/>
      <w:iCs/>
    </w:rPr>
  </w:style>
  <w:style w:type="paragraph" w:styleId="E-mailSignature">
    <w:name w:val="E-mail Signature"/>
    <w:basedOn w:val="Normal"/>
    <w:link w:val="E-mailSignatureChar"/>
    <w:rsid w:val="0050048A"/>
    <w:pPr>
      <w:suppressAutoHyphens w:val="0"/>
    </w:pPr>
    <w:rPr>
      <w:spacing w:val="4"/>
      <w:w w:val="103"/>
      <w:kern w:val="14"/>
    </w:rPr>
  </w:style>
  <w:style w:type="character" w:customStyle="1" w:styleId="E-mailSignatureChar">
    <w:name w:val="E-mail Signature Char"/>
    <w:link w:val="E-mailSignature"/>
    <w:rsid w:val="0050048A"/>
    <w:rPr>
      <w:spacing w:val="4"/>
      <w:w w:val="103"/>
      <w:kern w:val="14"/>
      <w:lang w:eastAsia="en-US"/>
    </w:rPr>
  </w:style>
  <w:style w:type="character" w:styleId="Hyperlink">
    <w:name w:val="Hyperlink"/>
    <w:uiPriority w:val="99"/>
    <w:rsid w:val="0050048A"/>
    <w:rPr>
      <w:color w:val="000000"/>
      <w:u w:val="single"/>
    </w:rPr>
  </w:style>
  <w:style w:type="paragraph" w:customStyle="1" w:styleId="Point0">
    <w:name w:val="Point 0"/>
    <w:basedOn w:val="Normal"/>
    <w:rsid w:val="0050048A"/>
    <w:pPr>
      <w:suppressAutoHyphens w:val="0"/>
      <w:spacing w:before="120" w:after="120" w:line="240" w:lineRule="auto"/>
      <w:ind w:left="851" w:hanging="851"/>
      <w:jc w:val="both"/>
    </w:pPr>
    <w:rPr>
      <w:sz w:val="24"/>
    </w:rPr>
  </w:style>
  <w:style w:type="paragraph" w:customStyle="1" w:styleId="H1GR">
    <w:name w:val="_ H_1_GR"/>
    <w:basedOn w:val="Normal"/>
    <w:next w:val="Normal"/>
    <w:rsid w:val="0050048A"/>
    <w:pPr>
      <w:keepNext/>
      <w:keepLines/>
      <w:tabs>
        <w:tab w:val="right" w:pos="851"/>
      </w:tabs>
      <w:spacing w:before="360" w:after="240" w:line="270" w:lineRule="exact"/>
      <w:ind w:left="1134" w:right="1134" w:hanging="1134"/>
    </w:pPr>
    <w:rPr>
      <w:b/>
      <w:spacing w:val="4"/>
      <w:w w:val="103"/>
      <w:kern w:val="14"/>
      <w:sz w:val="24"/>
      <w:lang w:val="ru-RU" w:eastAsia="ru-RU"/>
    </w:rPr>
  </w:style>
  <w:style w:type="paragraph" w:customStyle="1" w:styleId="H23GR">
    <w:name w:val="_ H_2/3_GR"/>
    <w:basedOn w:val="Normal"/>
    <w:next w:val="Normal"/>
    <w:rsid w:val="0050048A"/>
    <w:pPr>
      <w:keepNext/>
      <w:keepLines/>
      <w:tabs>
        <w:tab w:val="right" w:pos="851"/>
      </w:tabs>
      <w:spacing w:before="240" w:after="120" w:line="240" w:lineRule="exact"/>
      <w:ind w:left="1134" w:right="1134" w:hanging="1134"/>
    </w:pPr>
    <w:rPr>
      <w:b/>
      <w:spacing w:val="4"/>
      <w:w w:val="103"/>
      <w:kern w:val="14"/>
      <w:lang w:val="ru-RU" w:eastAsia="ru-RU"/>
    </w:rPr>
  </w:style>
  <w:style w:type="paragraph" w:customStyle="1" w:styleId="H4GR">
    <w:name w:val="_ H_4_GR"/>
    <w:basedOn w:val="Normal"/>
    <w:next w:val="Normal"/>
    <w:rsid w:val="0050048A"/>
    <w:pPr>
      <w:keepNext/>
      <w:keepLines/>
      <w:tabs>
        <w:tab w:val="right" w:pos="851"/>
      </w:tabs>
      <w:spacing w:before="40" w:after="120" w:line="240" w:lineRule="auto"/>
      <w:outlineLvl w:val="3"/>
    </w:pPr>
    <w:rPr>
      <w:i/>
      <w:spacing w:val="3"/>
      <w:w w:val="103"/>
      <w:kern w:val="14"/>
      <w:lang w:val="ru-RU" w:eastAsia="ru-RU"/>
    </w:rPr>
  </w:style>
  <w:style w:type="paragraph" w:customStyle="1" w:styleId="H56GR">
    <w:name w:val="_ H_5/6_GR"/>
    <w:basedOn w:val="Normal"/>
    <w:next w:val="Normal"/>
    <w:rsid w:val="0050048A"/>
    <w:pPr>
      <w:keepNext/>
      <w:keepLines/>
      <w:tabs>
        <w:tab w:val="right" w:pos="851"/>
      </w:tabs>
      <w:spacing w:before="240" w:after="120" w:line="240" w:lineRule="exact"/>
      <w:ind w:left="1134" w:right="1134" w:hanging="1134"/>
    </w:pPr>
    <w:rPr>
      <w:spacing w:val="4"/>
      <w:w w:val="103"/>
      <w:kern w:val="14"/>
      <w:lang w:val="ru-RU" w:eastAsia="ru-RU"/>
    </w:rPr>
  </w:style>
  <w:style w:type="table" w:styleId="TableProfessional">
    <w:name w:val="Table Professional"/>
    <w:basedOn w:val="TableNormal"/>
    <w:rsid w:val="0050048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Normal"/>
    <w:next w:val="Normal"/>
    <w:rsid w:val="0050048A"/>
    <w:pPr>
      <w:keepNext/>
      <w:keepLines/>
      <w:tabs>
        <w:tab w:val="right" w:pos="851"/>
      </w:tabs>
      <w:spacing w:before="360" w:after="240" w:line="300" w:lineRule="exact"/>
      <w:ind w:left="1134" w:right="1134" w:hanging="1134"/>
    </w:pPr>
    <w:rPr>
      <w:b/>
      <w:spacing w:val="4"/>
      <w:w w:val="103"/>
      <w:kern w:val="14"/>
      <w:sz w:val="28"/>
      <w:lang w:val="ru-RU" w:eastAsia="ru-RU"/>
    </w:rPr>
  </w:style>
  <w:style w:type="paragraph" w:customStyle="1" w:styleId="HMGR">
    <w:name w:val="_ H __M_GR"/>
    <w:basedOn w:val="Normal"/>
    <w:next w:val="Normal"/>
    <w:rsid w:val="0050048A"/>
    <w:pPr>
      <w:keepNext/>
      <w:keepLines/>
      <w:tabs>
        <w:tab w:val="right" w:pos="851"/>
      </w:tabs>
      <w:spacing w:before="240" w:after="240" w:line="360" w:lineRule="exact"/>
      <w:ind w:left="1134" w:right="1134" w:hanging="1134"/>
    </w:pPr>
    <w:rPr>
      <w:b/>
      <w:spacing w:val="4"/>
      <w:w w:val="103"/>
      <w:kern w:val="14"/>
      <w:sz w:val="34"/>
      <w:lang w:val="ru-RU" w:eastAsia="ru-RU"/>
    </w:rPr>
  </w:style>
  <w:style w:type="paragraph" w:styleId="TOAHeading">
    <w:name w:val="toa heading"/>
    <w:basedOn w:val="Normal"/>
    <w:next w:val="Normal"/>
    <w:rsid w:val="0050048A"/>
    <w:pPr>
      <w:suppressAutoHyphens w:val="0"/>
      <w:spacing w:before="120"/>
    </w:pPr>
    <w:rPr>
      <w:rFonts w:ascii="Arial" w:hAnsi="Arial" w:cs="Arial"/>
      <w:b/>
      <w:bCs/>
      <w:spacing w:val="4"/>
      <w:w w:val="103"/>
      <w:kern w:val="14"/>
      <w:sz w:val="24"/>
      <w:lang w:val="ru-RU"/>
    </w:rPr>
  </w:style>
  <w:style w:type="paragraph" w:customStyle="1" w:styleId="SingleTxtGR0">
    <w:name w:val="_ Single Txt_GR"/>
    <w:basedOn w:val="Normal"/>
    <w:link w:val="SingleTxtGR"/>
    <w:rsid w:val="0050048A"/>
    <w:pPr>
      <w:tabs>
        <w:tab w:val="left" w:pos="1701"/>
        <w:tab w:val="left" w:pos="2268"/>
        <w:tab w:val="left" w:pos="2835"/>
        <w:tab w:val="left" w:pos="3402"/>
        <w:tab w:val="left" w:pos="3969"/>
      </w:tabs>
      <w:suppressAutoHyphens w:val="0"/>
      <w:spacing w:after="120"/>
      <w:ind w:left="1134" w:right="1134"/>
      <w:jc w:val="both"/>
    </w:pPr>
    <w:rPr>
      <w:spacing w:val="4"/>
      <w:w w:val="103"/>
      <w:kern w:val="14"/>
    </w:rPr>
  </w:style>
  <w:style w:type="paragraph" w:styleId="PlainText">
    <w:name w:val="Plain Text"/>
    <w:basedOn w:val="Normal"/>
    <w:link w:val="PlainTextChar"/>
    <w:uiPriority w:val="99"/>
    <w:rsid w:val="0050048A"/>
    <w:pPr>
      <w:suppressAutoHyphens w:val="0"/>
    </w:pPr>
    <w:rPr>
      <w:rFonts w:ascii="Courier New" w:hAnsi="Courier New"/>
      <w:spacing w:val="4"/>
      <w:w w:val="103"/>
      <w:kern w:val="14"/>
    </w:rPr>
  </w:style>
  <w:style w:type="character" w:customStyle="1" w:styleId="PlainTextChar">
    <w:name w:val="Plain Text Char"/>
    <w:link w:val="PlainText"/>
    <w:uiPriority w:val="99"/>
    <w:rsid w:val="0050048A"/>
    <w:rPr>
      <w:rFonts w:ascii="Courier New" w:hAnsi="Courier New" w:cs="Courier New"/>
      <w:spacing w:val="4"/>
      <w:w w:val="103"/>
      <w:kern w:val="14"/>
      <w:lang w:eastAsia="en-US"/>
    </w:rPr>
  </w:style>
  <w:style w:type="paragraph" w:styleId="MessageHeader">
    <w:name w:val="Message Header"/>
    <w:basedOn w:val="Normal"/>
    <w:link w:val="MessageHeaderChar"/>
    <w:rsid w:val="0050048A"/>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spacing w:val="4"/>
      <w:w w:val="103"/>
      <w:kern w:val="14"/>
      <w:sz w:val="24"/>
    </w:rPr>
  </w:style>
  <w:style w:type="character" w:customStyle="1" w:styleId="MessageHeaderChar">
    <w:name w:val="Message Header Char"/>
    <w:link w:val="MessageHeader"/>
    <w:rsid w:val="0050048A"/>
    <w:rPr>
      <w:rFonts w:ascii="Arial" w:hAnsi="Arial" w:cs="Arial"/>
      <w:spacing w:val="4"/>
      <w:w w:val="103"/>
      <w:kern w:val="14"/>
      <w:sz w:val="24"/>
      <w:shd w:val="pct20" w:color="auto" w:fill="auto"/>
      <w:lang w:eastAsia="en-US"/>
    </w:rPr>
  </w:style>
  <w:style w:type="character" w:styleId="CommentReference">
    <w:name w:val="annotation reference"/>
    <w:uiPriority w:val="99"/>
    <w:rsid w:val="0050048A"/>
    <w:rPr>
      <w:sz w:val="16"/>
      <w:szCs w:val="16"/>
    </w:rPr>
  </w:style>
  <w:style w:type="paragraph" w:customStyle="1" w:styleId="Text1">
    <w:name w:val="Text 1"/>
    <w:basedOn w:val="Normal"/>
    <w:rsid w:val="0050048A"/>
    <w:pPr>
      <w:suppressAutoHyphens w:val="0"/>
      <w:spacing w:before="120" w:after="120" w:line="240" w:lineRule="auto"/>
      <w:ind w:left="851"/>
      <w:jc w:val="both"/>
    </w:pPr>
    <w:rPr>
      <w:sz w:val="24"/>
    </w:rPr>
  </w:style>
  <w:style w:type="table" w:customStyle="1" w:styleId="TabNum">
    <w:name w:val="_TabNum"/>
    <w:basedOn w:val="TableNormal"/>
    <w:rsid w:val="0050048A"/>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50048A"/>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customStyle="1" w:styleId="Point1">
    <w:name w:val="Point 1"/>
    <w:basedOn w:val="Normal"/>
    <w:rsid w:val="0050048A"/>
    <w:pPr>
      <w:suppressAutoHyphens w:val="0"/>
      <w:spacing w:before="120" w:after="120" w:line="240" w:lineRule="auto"/>
      <w:ind w:left="1418" w:hanging="567"/>
      <w:jc w:val="both"/>
    </w:pPr>
    <w:rPr>
      <w:sz w:val="24"/>
    </w:rPr>
  </w:style>
  <w:style w:type="paragraph" w:customStyle="1" w:styleId="Tiret1">
    <w:name w:val="Tiret 1"/>
    <w:basedOn w:val="Point1"/>
    <w:rsid w:val="0050048A"/>
  </w:style>
  <w:style w:type="paragraph" w:customStyle="1" w:styleId="PointDouble0">
    <w:name w:val="PointDouble 0"/>
    <w:basedOn w:val="Normal"/>
    <w:rsid w:val="0050048A"/>
    <w:pPr>
      <w:tabs>
        <w:tab w:val="left" w:pos="851"/>
      </w:tabs>
      <w:suppressAutoHyphens w:val="0"/>
      <w:spacing w:before="120" w:after="120" w:line="240" w:lineRule="auto"/>
      <w:ind w:left="1418" w:hanging="1418"/>
      <w:jc w:val="both"/>
    </w:pPr>
    <w:rPr>
      <w:sz w:val="24"/>
    </w:rPr>
  </w:style>
  <w:style w:type="character" w:customStyle="1" w:styleId="FontStyle20">
    <w:name w:val="Font Style20"/>
    <w:uiPriority w:val="99"/>
    <w:rsid w:val="0050048A"/>
    <w:rPr>
      <w:rFonts w:ascii="Times New Roman" w:hAnsi="Times New Roman" w:cs="Times New Roman"/>
      <w:sz w:val="26"/>
      <w:szCs w:val="26"/>
    </w:rPr>
  </w:style>
  <w:style w:type="paragraph" w:customStyle="1" w:styleId="1">
    <w:name w:val="Стиль1"/>
    <w:basedOn w:val="PlainText"/>
    <w:link w:val="10"/>
    <w:rsid w:val="0050048A"/>
    <w:pPr>
      <w:autoSpaceDE w:val="0"/>
      <w:autoSpaceDN w:val="0"/>
      <w:spacing w:line="240" w:lineRule="auto"/>
      <w:ind w:firstLine="709"/>
      <w:jc w:val="both"/>
    </w:pPr>
    <w:rPr>
      <w:rFonts w:ascii="Times New Roman" w:hAnsi="Times New Roman"/>
      <w:spacing w:val="0"/>
      <w:w w:val="100"/>
      <w:kern w:val="0"/>
      <w:sz w:val="24"/>
    </w:rPr>
  </w:style>
  <w:style w:type="character" w:customStyle="1" w:styleId="10">
    <w:name w:val="Стиль1 Знак"/>
    <w:link w:val="1"/>
    <w:locked/>
    <w:rsid w:val="0050048A"/>
    <w:rPr>
      <w:sz w:val="24"/>
    </w:rPr>
  </w:style>
  <w:style w:type="paragraph" w:customStyle="1" w:styleId="Style9">
    <w:name w:val="Style9"/>
    <w:basedOn w:val="Normal"/>
    <w:uiPriority w:val="99"/>
    <w:rsid w:val="0050048A"/>
    <w:pPr>
      <w:widowControl w:val="0"/>
      <w:suppressAutoHyphens w:val="0"/>
      <w:autoSpaceDE w:val="0"/>
      <w:autoSpaceDN w:val="0"/>
      <w:adjustRightInd w:val="0"/>
      <w:spacing w:line="323" w:lineRule="exact"/>
      <w:ind w:firstLine="643"/>
      <w:jc w:val="both"/>
    </w:pPr>
    <w:rPr>
      <w:sz w:val="24"/>
      <w:szCs w:val="24"/>
      <w:lang w:val="ru-RU" w:eastAsia="ru-RU"/>
    </w:rPr>
  </w:style>
  <w:style w:type="paragraph" w:customStyle="1" w:styleId="Style1">
    <w:name w:val="Style1"/>
    <w:basedOn w:val="Normal"/>
    <w:uiPriority w:val="99"/>
    <w:rsid w:val="0050048A"/>
    <w:pPr>
      <w:widowControl w:val="0"/>
      <w:suppressAutoHyphens w:val="0"/>
      <w:autoSpaceDE w:val="0"/>
      <w:autoSpaceDN w:val="0"/>
      <w:adjustRightInd w:val="0"/>
      <w:spacing w:line="240" w:lineRule="auto"/>
      <w:jc w:val="both"/>
    </w:pPr>
    <w:rPr>
      <w:sz w:val="24"/>
      <w:szCs w:val="24"/>
      <w:lang w:val="ru-RU" w:eastAsia="ru-RU"/>
    </w:rPr>
  </w:style>
  <w:style w:type="paragraph" w:customStyle="1" w:styleId="Style5">
    <w:name w:val="Style5"/>
    <w:basedOn w:val="Normal"/>
    <w:uiPriority w:val="99"/>
    <w:rsid w:val="0050048A"/>
    <w:pPr>
      <w:widowControl w:val="0"/>
      <w:suppressAutoHyphens w:val="0"/>
      <w:autoSpaceDE w:val="0"/>
      <w:autoSpaceDN w:val="0"/>
      <w:adjustRightInd w:val="0"/>
      <w:spacing w:line="482" w:lineRule="exact"/>
      <w:jc w:val="both"/>
    </w:pPr>
    <w:rPr>
      <w:sz w:val="24"/>
      <w:szCs w:val="24"/>
      <w:lang w:val="ru-RU" w:eastAsia="ru-RU"/>
    </w:rPr>
  </w:style>
  <w:style w:type="paragraph" w:customStyle="1" w:styleId="Style6">
    <w:name w:val="Style6"/>
    <w:basedOn w:val="Normal"/>
    <w:uiPriority w:val="99"/>
    <w:rsid w:val="0050048A"/>
    <w:pPr>
      <w:widowControl w:val="0"/>
      <w:suppressAutoHyphens w:val="0"/>
      <w:autoSpaceDE w:val="0"/>
      <w:autoSpaceDN w:val="0"/>
      <w:adjustRightInd w:val="0"/>
      <w:spacing w:line="302" w:lineRule="exact"/>
      <w:jc w:val="both"/>
    </w:pPr>
    <w:rPr>
      <w:sz w:val="24"/>
      <w:szCs w:val="24"/>
      <w:lang w:val="ru-RU" w:eastAsia="ru-RU"/>
    </w:rPr>
  </w:style>
  <w:style w:type="paragraph" w:customStyle="1" w:styleId="Style8">
    <w:name w:val="Style8"/>
    <w:basedOn w:val="Normal"/>
    <w:uiPriority w:val="99"/>
    <w:rsid w:val="0050048A"/>
    <w:pPr>
      <w:widowControl w:val="0"/>
      <w:suppressAutoHyphens w:val="0"/>
      <w:autoSpaceDE w:val="0"/>
      <w:autoSpaceDN w:val="0"/>
      <w:adjustRightInd w:val="0"/>
      <w:spacing w:line="518" w:lineRule="exact"/>
      <w:ind w:firstLine="710"/>
      <w:jc w:val="both"/>
    </w:pPr>
    <w:rPr>
      <w:sz w:val="24"/>
      <w:szCs w:val="24"/>
      <w:lang w:val="ru-RU" w:eastAsia="ru-RU"/>
    </w:rPr>
  </w:style>
  <w:style w:type="paragraph" w:customStyle="1" w:styleId="Style4">
    <w:name w:val="Style4"/>
    <w:basedOn w:val="Normal"/>
    <w:uiPriority w:val="99"/>
    <w:rsid w:val="0050048A"/>
    <w:pPr>
      <w:widowControl w:val="0"/>
      <w:suppressAutoHyphens w:val="0"/>
      <w:autoSpaceDE w:val="0"/>
      <w:autoSpaceDN w:val="0"/>
      <w:adjustRightInd w:val="0"/>
      <w:spacing w:line="482" w:lineRule="exact"/>
      <w:ind w:firstLine="715"/>
      <w:jc w:val="both"/>
    </w:pPr>
    <w:rPr>
      <w:sz w:val="24"/>
      <w:szCs w:val="24"/>
      <w:lang w:val="ru-RU" w:eastAsia="ru-RU"/>
    </w:rPr>
  </w:style>
  <w:style w:type="character" w:customStyle="1" w:styleId="FontStyle19">
    <w:name w:val="Font Style19"/>
    <w:uiPriority w:val="99"/>
    <w:rsid w:val="0050048A"/>
    <w:rPr>
      <w:rFonts w:ascii="Times New Roman" w:hAnsi="Times New Roman" w:cs="Times New Roman"/>
      <w:spacing w:val="20"/>
      <w:sz w:val="18"/>
      <w:szCs w:val="18"/>
    </w:rPr>
  </w:style>
  <w:style w:type="character" w:customStyle="1" w:styleId="FootnoteTextChar1">
    <w:name w:val="Footnote Text Char1"/>
    <w:aliases w:val="5_G Char,5_GR Char,PP Char,Footnote Text Char Char"/>
    <w:link w:val="FootnoteText"/>
    <w:rsid w:val="0050048A"/>
    <w:rPr>
      <w:sz w:val="18"/>
      <w:lang w:val="en-GB" w:eastAsia="en-US"/>
    </w:rPr>
  </w:style>
  <w:style w:type="character" w:customStyle="1" w:styleId="SingleTxtGChar">
    <w:name w:val="_ Single Txt_G Char"/>
    <w:link w:val="SingleTxtG"/>
    <w:rsid w:val="0050048A"/>
    <w:rPr>
      <w:lang w:val="en-GB" w:eastAsia="en-US"/>
    </w:rPr>
  </w:style>
  <w:style w:type="paragraph" w:customStyle="1" w:styleId="a">
    <w:name w:val="a)"/>
    <w:basedOn w:val="SingleTxtG"/>
    <w:rsid w:val="0050048A"/>
    <w:pPr>
      <w:tabs>
        <w:tab w:val="clear" w:pos="2126"/>
      </w:tabs>
      <w:ind w:left="2835" w:hanging="567"/>
    </w:pPr>
  </w:style>
  <w:style w:type="character" w:customStyle="1" w:styleId="HChGChar">
    <w:name w:val="_ H _Ch_G Char"/>
    <w:link w:val="HChG"/>
    <w:rsid w:val="0050048A"/>
    <w:rPr>
      <w:b/>
      <w:sz w:val="28"/>
      <w:lang w:val="en-GB" w:eastAsia="en-US"/>
    </w:rPr>
  </w:style>
  <w:style w:type="paragraph" w:customStyle="1" w:styleId="para">
    <w:name w:val="para"/>
    <w:basedOn w:val="Normal"/>
    <w:rsid w:val="0050048A"/>
    <w:pPr>
      <w:spacing w:after="120"/>
      <w:ind w:left="2268" w:right="1134" w:hanging="1134"/>
      <w:jc w:val="both"/>
    </w:pPr>
  </w:style>
  <w:style w:type="paragraph" w:styleId="BalloonText">
    <w:name w:val="Balloon Text"/>
    <w:basedOn w:val="Normal"/>
    <w:link w:val="BalloonTextChar"/>
    <w:uiPriority w:val="99"/>
    <w:rsid w:val="0050048A"/>
    <w:pPr>
      <w:suppressAutoHyphens w:val="0"/>
      <w:spacing w:line="240" w:lineRule="auto"/>
    </w:pPr>
    <w:rPr>
      <w:rFonts w:ascii="Tahoma" w:hAnsi="Tahoma"/>
      <w:spacing w:val="4"/>
      <w:w w:val="103"/>
      <w:kern w:val="14"/>
      <w:sz w:val="16"/>
      <w:szCs w:val="16"/>
    </w:rPr>
  </w:style>
  <w:style w:type="character" w:customStyle="1" w:styleId="BalloonTextChar">
    <w:name w:val="Balloon Text Char"/>
    <w:link w:val="BalloonText"/>
    <w:uiPriority w:val="99"/>
    <w:rsid w:val="0050048A"/>
    <w:rPr>
      <w:rFonts w:ascii="Tahoma" w:hAnsi="Tahoma" w:cs="Tahoma"/>
      <w:spacing w:val="4"/>
      <w:w w:val="103"/>
      <w:kern w:val="14"/>
      <w:sz w:val="16"/>
      <w:szCs w:val="16"/>
      <w:lang w:eastAsia="en-US"/>
    </w:rPr>
  </w:style>
  <w:style w:type="paragraph" w:customStyle="1" w:styleId="20">
    <w:name w:val="Абзац списка2"/>
    <w:basedOn w:val="Normal"/>
    <w:link w:val="a0"/>
    <w:uiPriority w:val="34"/>
    <w:qFormat/>
    <w:rsid w:val="0050048A"/>
    <w:pPr>
      <w:suppressAutoHyphens w:val="0"/>
      <w:ind w:left="708"/>
    </w:pPr>
    <w:rPr>
      <w:spacing w:val="4"/>
      <w:w w:val="103"/>
      <w:kern w:val="14"/>
    </w:rPr>
  </w:style>
  <w:style w:type="character" w:customStyle="1" w:styleId="FooterChar">
    <w:name w:val="Footer Char"/>
    <w:aliases w:val="3_G Char,3_GR Char"/>
    <w:link w:val="Footer"/>
    <w:uiPriority w:val="99"/>
    <w:rsid w:val="0050048A"/>
    <w:rPr>
      <w:sz w:val="16"/>
      <w:lang w:val="en-GB" w:eastAsia="en-US"/>
    </w:rPr>
  </w:style>
  <w:style w:type="character" w:customStyle="1" w:styleId="FontStyle57">
    <w:name w:val="Font Style57"/>
    <w:rsid w:val="0050048A"/>
    <w:rPr>
      <w:rFonts w:ascii="Times New Roman" w:hAnsi="Times New Roman" w:cs="Times New Roman"/>
      <w:b/>
      <w:bCs/>
      <w:color w:val="000000"/>
      <w:sz w:val="26"/>
      <w:szCs w:val="26"/>
    </w:rPr>
  </w:style>
  <w:style w:type="character" w:customStyle="1" w:styleId="FontStyle58">
    <w:name w:val="Font Style58"/>
    <w:rsid w:val="0050048A"/>
    <w:rPr>
      <w:rFonts w:ascii="Times New Roman" w:hAnsi="Times New Roman" w:cs="Times New Roman"/>
      <w:color w:val="000000"/>
      <w:sz w:val="26"/>
      <w:szCs w:val="26"/>
    </w:rPr>
  </w:style>
  <w:style w:type="paragraph" w:customStyle="1" w:styleId="Style13">
    <w:name w:val="Style13"/>
    <w:basedOn w:val="Normal"/>
    <w:rsid w:val="0050048A"/>
    <w:pPr>
      <w:widowControl w:val="0"/>
      <w:suppressAutoHyphens w:val="0"/>
      <w:autoSpaceDE w:val="0"/>
      <w:autoSpaceDN w:val="0"/>
      <w:adjustRightInd w:val="0"/>
      <w:spacing w:line="483" w:lineRule="exact"/>
      <w:ind w:firstLine="710"/>
      <w:jc w:val="both"/>
    </w:pPr>
    <w:rPr>
      <w:sz w:val="24"/>
      <w:szCs w:val="24"/>
      <w:lang w:val="ru-RU" w:eastAsia="ru-RU"/>
    </w:rPr>
  </w:style>
  <w:style w:type="paragraph" w:customStyle="1" w:styleId="Style15">
    <w:name w:val="Style15"/>
    <w:basedOn w:val="Normal"/>
    <w:rsid w:val="0050048A"/>
    <w:pPr>
      <w:widowControl w:val="0"/>
      <w:suppressAutoHyphens w:val="0"/>
      <w:autoSpaceDE w:val="0"/>
      <w:autoSpaceDN w:val="0"/>
      <w:adjustRightInd w:val="0"/>
      <w:spacing w:line="485" w:lineRule="exact"/>
      <w:ind w:firstLine="725"/>
      <w:jc w:val="both"/>
    </w:pPr>
    <w:rPr>
      <w:sz w:val="24"/>
      <w:szCs w:val="24"/>
      <w:lang w:val="ru-RU" w:eastAsia="ru-RU"/>
    </w:rPr>
  </w:style>
  <w:style w:type="paragraph" w:customStyle="1" w:styleId="Style33">
    <w:name w:val="Style33"/>
    <w:basedOn w:val="Normal"/>
    <w:rsid w:val="0050048A"/>
    <w:pPr>
      <w:widowControl w:val="0"/>
      <w:suppressAutoHyphens w:val="0"/>
      <w:autoSpaceDE w:val="0"/>
      <w:autoSpaceDN w:val="0"/>
      <w:adjustRightInd w:val="0"/>
      <w:spacing w:line="414" w:lineRule="exact"/>
      <w:ind w:firstLine="696"/>
      <w:jc w:val="both"/>
    </w:pPr>
    <w:rPr>
      <w:sz w:val="24"/>
      <w:szCs w:val="24"/>
      <w:lang w:val="ru-RU" w:eastAsia="ru-RU"/>
    </w:rPr>
  </w:style>
  <w:style w:type="character" w:customStyle="1" w:styleId="FontStyle59">
    <w:name w:val="Font Style59"/>
    <w:rsid w:val="0050048A"/>
    <w:rPr>
      <w:rFonts w:ascii="Times New Roman" w:hAnsi="Times New Roman" w:cs="Times New Roman"/>
      <w:color w:val="000000"/>
      <w:sz w:val="22"/>
      <w:szCs w:val="22"/>
    </w:rPr>
  </w:style>
  <w:style w:type="character" w:customStyle="1" w:styleId="HeaderChar">
    <w:name w:val="Header Char"/>
    <w:aliases w:val="6_G Char,6_GR Char"/>
    <w:link w:val="Header"/>
    <w:uiPriority w:val="99"/>
    <w:locked/>
    <w:rsid w:val="00CF7082"/>
    <w:rPr>
      <w:b/>
      <w:sz w:val="18"/>
      <w:lang w:val="en-GB" w:eastAsia="en-US"/>
    </w:rPr>
  </w:style>
  <w:style w:type="paragraph" w:customStyle="1" w:styleId="Style37">
    <w:name w:val="Style37"/>
    <w:basedOn w:val="Normal"/>
    <w:rsid w:val="00150F0F"/>
    <w:pPr>
      <w:widowControl w:val="0"/>
      <w:suppressAutoHyphens w:val="0"/>
      <w:autoSpaceDE w:val="0"/>
      <w:autoSpaceDN w:val="0"/>
      <w:adjustRightInd w:val="0"/>
      <w:spacing w:line="240" w:lineRule="auto"/>
    </w:pPr>
    <w:rPr>
      <w:sz w:val="24"/>
      <w:szCs w:val="24"/>
      <w:lang w:val="ru-RU" w:eastAsia="ru-RU"/>
    </w:rPr>
  </w:style>
  <w:style w:type="character" w:customStyle="1" w:styleId="Heading1Char">
    <w:name w:val="Heading 1 Char"/>
    <w:aliases w:val="Table_G Char,Table_GR Char,H1 Char,h1 Char,section Char,1 Char,überschrift 1 Char,Main heading Char,Heading 10 Char,Section Char,Header1 Char,123 Char,level 1 Char,Level 1 Head Char,Part Char,section break Char,PARA1 Char,Heading1 Char"/>
    <w:link w:val="Heading1"/>
    <w:rsid w:val="00F44466"/>
    <w:rPr>
      <w:lang w:val="en-GB" w:eastAsia="en-US"/>
    </w:rPr>
  </w:style>
  <w:style w:type="character" w:customStyle="1" w:styleId="Heading2Char">
    <w:name w:val="Heading 2 Char"/>
    <w:aliases w:val="H2 Char,Unterkapitel Char,EBA Themen Char,EBA Themen1 Char,Unterkapitel1 Char,h2 Char"/>
    <w:link w:val="Heading2"/>
    <w:rsid w:val="00F44466"/>
    <w:rPr>
      <w:lang w:val="en-GB" w:eastAsia="en-US"/>
    </w:rPr>
  </w:style>
  <w:style w:type="character" w:customStyle="1" w:styleId="Heading3Char">
    <w:name w:val="Heading 3 Char"/>
    <w:aliases w:val="H3 Char,Thema_1 Char,EBA U-Themen Char,EBA U-Themen1 Char,Thema_11 Char,h3 Char,Headline3 Char,nmhd3 Char,PARA3 Char,3 Char,Paragraph Char,Annotationen Char,3heading Char,DQHeading 3 Char,DQHeading 31 Char,DQHeading 32 Char"/>
    <w:link w:val="Heading3"/>
    <w:rsid w:val="00F44466"/>
    <w:rPr>
      <w:lang w:val="en-GB" w:eastAsia="en-US"/>
    </w:rPr>
  </w:style>
  <w:style w:type="character" w:customStyle="1" w:styleId="Heading4Char">
    <w:name w:val="Heading 4 Char"/>
    <w:aliases w:val="H4 Char"/>
    <w:link w:val="Heading4"/>
    <w:rsid w:val="00F44466"/>
    <w:rPr>
      <w:lang w:val="en-GB" w:eastAsia="en-US"/>
    </w:rPr>
  </w:style>
  <w:style w:type="paragraph" w:customStyle="1" w:styleId="ARIA14">
    <w:name w:val="ГОСТ ARIA 14"/>
    <w:basedOn w:val="Normal"/>
    <w:link w:val="ARIA140"/>
    <w:qFormat/>
    <w:rsid w:val="00F44466"/>
    <w:pPr>
      <w:suppressAutoHyphens w:val="0"/>
      <w:autoSpaceDE w:val="0"/>
      <w:autoSpaceDN w:val="0"/>
      <w:spacing w:line="360" w:lineRule="auto"/>
      <w:ind w:firstLine="426"/>
      <w:jc w:val="both"/>
    </w:pPr>
    <w:rPr>
      <w:rFonts w:ascii="Arial" w:eastAsia="Calibri" w:hAnsi="Arial"/>
      <w:sz w:val="28"/>
      <w:szCs w:val="28"/>
    </w:rPr>
  </w:style>
  <w:style w:type="character" w:customStyle="1" w:styleId="ARIA140">
    <w:name w:val="ГОСТ ARIA 14 Знак"/>
    <w:link w:val="ARIA14"/>
    <w:rsid w:val="00F44466"/>
    <w:rPr>
      <w:rFonts w:ascii="Arial" w:eastAsia="Calibri" w:hAnsi="Arial"/>
      <w:sz w:val="28"/>
      <w:szCs w:val="28"/>
      <w:lang w:eastAsia="en-US"/>
    </w:rPr>
  </w:style>
  <w:style w:type="character" w:customStyle="1" w:styleId="a0">
    <w:name w:val="Абзац списка Знак"/>
    <w:link w:val="20"/>
    <w:uiPriority w:val="34"/>
    <w:rsid w:val="00F44466"/>
    <w:rPr>
      <w:spacing w:val="4"/>
      <w:w w:val="103"/>
      <w:kern w:val="14"/>
      <w:lang w:eastAsia="en-US"/>
    </w:rPr>
  </w:style>
  <w:style w:type="paragraph" w:customStyle="1" w:styleId="a1">
    <w:name w:val="ЭРА ПМИ"/>
    <w:basedOn w:val="Normal"/>
    <w:link w:val="a2"/>
    <w:qFormat/>
    <w:rsid w:val="00F44466"/>
    <w:pPr>
      <w:suppressAutoHyphens w:val="0"/>
      <w:spacing w:line="276" w:lineRule="auto"/>
      <w:ind w:firstLine="851"/>
      <w:jc w:val="both"/>
    </w:pPr>
    <w:rPr>
      <w:sz w:val="28"/>
      <w:szCs w:val="24"/>
    </w:rPr>
  </w:style>
  <w:style w:type="character" w:customStyle="1" w:styleId="a2">
    <w:name w:val="ЭРА ПМИ Знак"/>
    <w:link w:val="a1"/>
    <w:rsid w:val="00F44466"/>
    <w:rPr>
      <w:sz w:val="28"/>
      <w:szCs w:val="24"/>
    </w:rPr>
  </w:style>
  <w:style w:type="character" w:customStyle="1" w:styleId="Heading5Char">
    <w:name w:val="Heading 5 Char"/>
    <w:aliases w:val="H5 Char"/>
    <w:link w:val="Heading5"/>
    <w:rsid w:val="00F44466"/>
    <w:rPr>
      <w:lang w:val="en-GB" w:eastAsia="en-US"/>
    </w:rPr>
  </w:style>
  <w:style w:type="character" w:customStyle="1" w:styleId="Heading6Char">
    <w:name w:val="Heading 6 Char"/>
    <w:aliases w:val="H6 Char"/>
    <w:link w:val="Heading6"/>
    <w:rsid w:val="00F44466"/>
    <w:rPr>
      <w:lang w:val="en-GB" w:eastAsia="en-US"/>
    </w:rPr>
  </w:style>
  <w:style w:type="character" w:customStyle="1" w:styleId="Heading7Char">
    <w:name w:val="Heading 7 Char"/>
    <w:aliases w:val="U7 Char,T7 Char,h7 Char,PIM 7 Char,7 Char,ExhibitTitle Char,st Char,Objective Char,heading7 Char,req3 Char,L7 Char,ITT t7 Char,PA Appendix Major Char,letter list Char,lettered list Char,letter list1 Char,lettered list1 Char"/>
    <w:link w:val="Heading7"/>
    <w:rsid w:val="00F44466"/>
    <w:rPr>
      <w:lang w:val="en-GB" w:eastAsia="en-US"/>
    </w:rPr>
  </w:style>
  <w:style w:type="character" w:customStyle="1" w:styleId="Heading8Char">
    <w:name w:val="Heading 8 Char"/>
    <w:aliases w:val="U8 Char,T8 Char,h8 Char,8 Char,FigureTitle Char,Condition Char,requirement Char,req2 Char,req Char,ITT t8 Char,PA Appendix Minor Char,Center Bold Char,Center Bold1 Char,Center Bold2 Char,Center Bold3 Char,Center Bold4 Char,action Char"/>
    <w:link w:val="Heading8"/>
    <w:rsid w:val="00F44466"/>
    <w:rPr>
      <w:lang w:val="en-GB" w:eastAsia="en-US"/>
    </w:rPr>
  </w:style>
  <w:style w:type="character" w:customStyle="1" w:styleId="Heading9Char">
    <w:name w:val="Heading 9 Char"/>
    <w:aliases w:val="Legal Level 1.1.1.1. Char,Code eg's Char,oHeading 9 Char,Appendix Char,12 Heading 9 Char,Code eg's1 Char,oHeading 91 Char,Appendix1 Char,12 Heading 91 Char,H9 Char,U9 Char,T9 Char,h9 Char,PIM 9 Char,9 Char,TableTitle Char,rb Char"/>
    <w:link w:val="Heading9"/>
    <w:rsid w:val="00F44466"/>
    <w:rPr>
      <w:lang w:val="en-GB" w:eastAsia="en-US"/>
    </w:rPr>
  </w:style>
  <w:style w:type="paragraph" w:customStyle="1" w:styleId="a3">
    <w:name w:val="Основной"/>
    <w:basedOn w:val="Normal"/>
    <w:rsid w:val="00F44466"/>
    <w:pPr>
      <w:suppressAutoHyphens w:val="0"/>
      <w:spacing w:after="120" w:line="240" w:lineRule="auto"/>
      <w:ind w:firstLine="709"/>
    </w:pPr>
    <w:rPr>
      <w:rFonts w:ascii="Arial" w:hAnsi="Arial"/>
      <w:lang w:val="ru-RU" w:eastAsia="ru-RU"/>
    </w:rPr>
  </w:style>
  <w:style w:type="paragraph" w:customStyle="1" w:styleId="a4">
    <w:name w:val="Полное наименование"/>
    <w:basedOn w:val="Normal"/>
    <w:rsid w:val="00F44466"/>
    <w:pPr>
      <w:suppressAutoHyphens w:val="0"/>
      <w:spacing w:line="480" w:lineRule="auto"/>
      <w:jc w:val="center"/>
    </w:pPr>
    <w:rPr>
      <w:rFonts w:ascii="Arial" w:hAnsi="Arial"/>
      <w:b/>
      <w:bCs/>
      <w:caps/>
      <w:sz w:val="18"/>
      <w:szCs w:val="18"/>
      <w:lang w:val="ru-RU" w:eastAsia="ru-RU"/>
    </w:rPr>
  </w:style>
  <w:style w:type="paragraph" w:customStyle="1" w:styleId="a5">
    <w:name w:val="ГОСТ Р"/>
    <w:basedOn w:val="a4"/>
    <w:rsid w:val="00F44466"/>
    <w:pPr>
      <w:spacing w:line="240" w:lineRule="auto"/>
      <w:jc w:val="left"/>
    </w:pPr>
    <w:rPr>
      <w:rFonts w:cs="Tahoma"/>
      <w:sz w:val="40"/>
      <w:szCs w:val="40"/>
    </w:rPr>
  </w:style>
  <w:style w:type="paragraph" w:customStyle="1" w:styleId="a6">
    <w:name w:val="Статус"/>
    <w:basedOn w:val="Normal"/>
    <w:rsid w:val="00F44466"/>
    <w:pPr>
      <w:suppressAutoHyphens w:val="0"/>
      <w:spacing w:line="360" w:lineRule="auto"/>
      <w:jc w:val="center"/>
    </w:pPr>
    <w:rPr>
      <w:rFonts w:ascii="Arial" w:hAnsi="Arial"/>
      <w:b/>
      <w:caps/>
      <w:spacing w:val="40"/>
      <w:sz w:val="28"/>
      <w:szCs w:val="28"/>
      <w:lang w:val="ru-RU" w:eastAsia="ru-RU"/>
    </w:rPr>
  </w:style>
  <w:style w:type="paragraph" w:customStyle="1" w:styleId="a7">
    <w:name w:val="проект"/>
    <w:basedOn w:val="a5"/>
    <w:rsid w:val="00F44466"/>
    <w:rPr>
      <w:rFonts w:cs="Times New Roman"/>
      <w:b w:val="0"/>
      <w:bCs w:val="0"/>
      <w:i/>
      <w:iCs/>
      <w:caps w:val="0"/>
      <w:sz w:val="32"/>
      <w:szCs w:val="20"/>
    </w:rPr>
  </w:style>
  <w:style w:type="paragraph" w:customStyle="1" w:styleId="a8">
    <w:name w:val="Издание официальное"/>
    <w:basedOn w:val="Normal"/>
    <w:rsid w:val="00F44466"/>
    <w:pPr>
      <w:suppressAutoHyphens w:val="0"/>
      <w:spacing w:line="240" w:lineRule="auto"/>
      <w:jc w:val="center"/>
    </w:pPr>
    <w:rPr>
      <w:rFonts w:ascii="Arial" w:hAnsi="Arial"/>
      <w:b/>
      <w:bCs/>
      <w:lang w:val="ru-RU" w:eastAsia="ru-RU"/>
    </w:rPr>
  </w:style>
  <w:style w:type="paragraph" w:customStyle="1" w:styleId="a9">
    <w:name w:val="Наименование большое"/>
    <w:basedOn w:val="Normal"/>
    <w:rsid w:val="00F44466"/>
    <w:pPr>
      <w:suppressAutoHyphens w:val="0"/>
      <w:spacing w:line="240" w:lineRule="auto"/>
      <w:jc w:val="center"/>
    </w:pPr>
    <w:rPr>
      <w:rFonts w:ascii="Arial" w:hAnsi="Arial"/>
      <w:b/>
      <w:bCs/>
      <w:caps/>
      <w:sz w:val="38"/>
      <w:lang w:val="ru-RU" w:eastAsia="ru-RU"/>
    </w:rPr>
  </w:style>
  <w:style w:type="paragraph" w:customStyle="1" w:styleId="aa">
    <w:name w:val="Наименование подзаголовок"/>
    <w:basedOn w:val="Normal"/>
    <w:rsid w:val="00F44466"/>
    <w:pPr>
      <w:suppressAutoHyphens w:val="0"/>
      <w:spacing w:line="240" w:lineRule="auto"/>
      <w:jc w:val="center"/>
    </w:pPr>
    <w:rPr>
      <w:rFonts w:ascii="Arial" w:hAnsi="Arial"/>
      <w:b/>
      <w:bCs/>
      <w:sz w:val="32"/>
      <w:lang w:val="ru-RU" w:eastAsia="ru-RU"/>
    </w:rPr>
  </w:style>
  <w:style w:type="paragraph" w:customStyle="1" w:styleId="ab">
    <w:name w:val="Издатель"/>
    <w:basedOn w:val="Normal"/>
    <w:rsid w:val="00F44466"/>
    <w:pPr>
      <w:suppressAutoHyphens w:val="0"/>
      <w:spacing w:line="240" w:lineRule="auto"/>
      <w:jc w:val="center"/>
    </w:pPr>
    <w:rPr>
      <w:rFonts w:ascii="Arial" w:hAnsi="Arial"/>
      <w:b/>
      <w:bCs/>
      <w:sz w:val="18"/>
      <w:lang w:val="ru-RU" w:eastAsia="ru-RU"/>
    </w:rPr>
  </w:style>
  <w:style w:type="paragraph" w:customStyle="1" w:styleId="ac">
    <w:name w:val="Заголовок без номера"/>
    <w:basedOn w:val="Normal"/>
    <w:rsid w:val="00F44466"/>
    <w:pPr>
      <w:suppressAutoHyphens w:val="0"/>
      <w:spacing w:before="360" w:after="360" w:line="240" w:lineRule="auto"/>
      <w:jc w:val="center"/>
    </w:pPr>
    <w:rPr>
      <w:rFonts w:ascii="Arial" w:hAnsi="Arial"/>
      <w:b/>
      <w:iCs/>
      <w:sz w:val="22"/>
      <w:szCs w:val="24"/>
      <w:lang w:val="ru-RU" w:eastAsia="ru-RU"/>
    </w:rPr>
  </w:style>
  <w:style w:type="paragraph" w:customStyle="1" w:styleId="ad">
    <w:name w:val="Сведения о стандарте"/>
    <w:basedOn w:val="ac"/>
    <w:rsid w:val="00F44466"/>
    <w:pPr>
      <w:spacing w:after="240"/>
      <w:ind w:firstLine="720"/>
      <w:jc w:val="left"/>
    </w:pPr>
    <w:rPr>
      <w:bCs/>
      <w:iCs w:val="0"/>
      <w:sz w:val="20"/>
      <w:szCs w:val="20"/>
    </w:rPr>
  </w:style>
  <w:style w:type="paragraph" w:customStyle="1" w:styleId="ae">
    <w:name w:val="Основной Сведения о стандарте"/>
    <w:basedOn w:val="a3"/>
    <w:rsid w:val="00F44466"/>
    <w:pPr>
      <w:spacing w:after="240"/>
    </w:pPr>
  </w:style>
  <w:style w:type="character" w:customStyle="1" w:styleId="af">
    <w:name w:val="Основной Знак"/>
    <w:rsid w:val="00F44466"/>
    <w:rPr>
      <w:rFonts w:ascii="Arial" w:eastAsia="Times New Roman" w:hAnsi="Arial"/>
    </w:rPr>
  </w:style>
  <w:style w:type="paragraph" w:styleId="TOC1">
    <w:name w:val="toc 1"/>
    <w:basedOn w:val="Normal"/>
    <w:next w:val="Normal"/>
    <w:autoRedefine/>
    <w:uiPriority w:val="39"/>
    <w:rsid w:val="00F44466"/>
    <w:pPr>
      <w:tabs>
        <w:tab w:val="left" w:pos="142"/>
        <w:tab w:val="left" w:pos="284"/>
        <w:tab w:val="right" w:leader="dot" w:pos="9639"/>
      </w:tabs>
      <w:suppressAutoHyphens w:val="0"/>
      <w:spacing w:before="120" w:after="120" w:line="240" w:lineRule="auto"/>
      <w:ind w:left="-284"/>
    </w:pPr>
    <w:rPr>
      <w:rFonts w:ascii="Arial" w:hAnsi="Arial"/>
      <w:noProof/>
      <w:szCs w:val="24"/>
      <w:lang w:val="ru-RU" w:eastAsia="ru-RU"/>
    </w:rPr>
  </w:style>
  <w:style w:type="paragraph" w:customStyle="1" w:styleId="11">
    <w:name w:val="Наименование подзаголовок 1"/>
    <w:basedOn w:val="aa"/>
    <w:rsid w:val="00F44466"/>
    <w:pPr>
      <w:spacing w:before="240" w:after="240"/>
    </w:pPr>
    <w:rPr>
      <w:sz w:val="24"/>
    </w:rPr>
  </w:style>
  <w:style w:type="paragraph" w:customStyle="1" w:styleId="af0">
    <w:name w:val="Дата введения"/>
    <w:basedOn w:val="Normal"/>
    <w:rsid w:val="00F44466"/>
    <w:pPr>
      <w:suppressAutoHyphens w:val="0"/>
      <w:spacing w:before="120" w:after="480" w:line="240" w:lineRule="auto"/>
      <w:jc w:val="right"/>
    </w:pPr>
    <w:rPr>
      <w:rFonts w:ascii="Arial" w:hAnsi="Arial"/>
      <w:b/>
      <w:bCs/>
      <w:sz w:val="18"/>
      <w:lang w:val="ru-RU" w:eastAsia="ru-RU"/>
    </w:rPr>
  </w:style>
  <w:style w:type="paragraph" w:customStyle="1" w:styleId="af1">
    <w:name w:val="Примечание"/>
    <w:basedOn w:val="a3"/>
    <w:rsid w:val="00F44466"/>
    <w:rPr>
      <w:spacing w:val="30"/>
      <w:sz w:val="18"/>
      <w:szCs w:val="18"/>
    </w:rPr>
  </w:style>
  <w:style w:type="character" w:customStyle="1" w:styleId="af2">
    <w:name w:val="Примечание Знак"/>
    <w:rsid w:val="00F44466"/>
    <w:rPr>
      <w:rFonts w:ascii="Arial" w:eastAsia="Times New Roman" w:hAnsi="Arial"/>
      <w:spacing w:val="30"/>
      <w:sz w:val="18"/>
      <w:szCs w:val="18"/>
    </w:rPr>
  </w:style>
  <w:style w:type="paragraph" w:styleId="CommentText">
    <w:name w:val="annotation text"/>
    <w:basedOn w:val="Normal"/>
    <w:link w:val="CommentTextChar"/>
    <w:uiPriority w:val="99"/>
    <w:rsid w:val="00F44466"/>
    <w:pPr>
      <w:suppressAutoHyphens w:val="0"/>
      <w:spacing w:line="240" w:lineRule="auto"/>
    </w:pPr>
    <w:rPr>
      <w:rFonts w:ascii="Arial" w:hAnsi="Arial"/>
    </w:rPr>
  </w:style>
  <w:style w:type="character" w:customStyle="1" w:styleId="af3">
    <w:name w:val="Текст примечания Знак"/>
    <w:rsid w:val="00F44466"/>
    <w:rPr>
      <w:lang w:val="en-GB" w:eastAsia="en-US"/>
    </w:rPr>
  </w:style>
  <w:style w:type="character" w:customStyle="1" w:styleId="CommentTextChar">
    <w:name w:val="Comment Text Char"/>
    <w:link w:val="CommentText"/>
    <w:uiPriority w:val="99"/>
    <w:rsid w:val="00F44466"/>
    <w:rPr>
      <w:rFonts w:ascii="Arial" w:hAnsi="Arial"/>
    </w:rPr>
  </w:style>
  <w:style w:type="character" w:customStyle="1" w:styleId="FontStyle39">
    <w:name w:val="Font Style39"/>
    <w:rsid w:val="00F44466"/>
    <w:rPr>
      <w:rFonts w:ascii="Times New Roman" w:hAnsi="Times New Roman" w:cs="Times New Roman"/>
      <w:sz w:val="24"/>
      <w:szCs w:val="24"/>
    </w:rPr>
  </w:style>
  <w:style w:type="character" w:customStyle="1" w:styleId="12">
    <w:name w:val="Основной текст Знак1"/>
    <w:rsid w:val="00F44466"/>
    <w:rPr>
      <w:rFonts w:ascii="Times New Roman" w:eastAsia="Times New Roman" w:hAnsi="Times New Roman"/>
      <w:sz w:val="26"/>
      <w:szCs w:val="24"/>
    </w:rPr>
  </w:style>
  <w:style w:type="paragraph" w:customStyle="1" w:styleId="Default">
    <w:name w:val="Default"/>
    <w:rsid w:val="00F44466"/>
    <w:pPr>
      <w:autoSpaceDE w:val="0"/>
      <w:autoSpaceDN w:val="0"/>
      <w:adjustRightInd w:val="0"/>
    </w:pPr>
    <w:rPr>
      <w:color w:val="000000"/>
      <w:sz w:val="24"/>
      <w:szCs w:val="24"/>
    </w:rPr>
  </w:style>
  <w:style w:type="paragraph" w:customStyle="1" w:styleId="13">
    <w:name w:val="Наименование большое 1"/>
    <w:basedOn w:val="a9"/>
    <w:rsid w:val="00F44466"/>
    <w:pPr>
      <w:spacing w:before="240" w:after="240"/>
    </w:pPr>
    <w:rPr>
      <w:sz w:val="28"/>
    </w:rPr>
  </w:style>
  <w:style w:type="paragraph" w:customStyle="1" w:styleId="af4">
    <w:name w:val="СПИСОК М"/>
    <w:basedOn w:val="a3"/>
    <w:rsid w:val="00F44466"/>
    <w:pPr>
      <w:tabs>
        <w:tab w:val="num" w:pos="993"/>
      </w:tabs>
      <w:jc w:val="both"/>
    </w:pPr>
  </w:style>
  <w:style w:type="paragraph" w:customStyle="1" w:styleId="af5">
    <w:name w:val="Абзац"/>
    <w:basedOn w:val="Normal"/>
    <w:link w:val="af6"/>
    <w:rsid w:val="00F44466"/>
    <w:pPr>
      <w:suppressAutoHyphens w:val="0"/>
      <w:spacing w:before="120" w:after="60" w:line="240" w:lineRule="auto"/>
      <w:ind w:firstLine="567"/>
      <w:jc w:val="both"/>
    </w:pPr>
    <w:rPr>
      <w:rFonts w:eastAsia="Calibri"/>
      <w:sz w:val="24"/>
      <w:szCs w:val="24"/>
    </w:rPr>
  </w:style>
  <w:style w:type="character" w:customStyle="1" w:styleId="af6">
    <w:name w:val="Абзац Знак"/>
    <w:link w:val="af5"/>
    <w:locked/>
    <w:rsid w:val="00F44466"/>
    <w:rPr>
      <w:rFonts w:eastAsia="Calibri"/>
      <w:sz w:val="24"/>
      <w:szCs w:val="24"/>
    </w:rPr>
  </w:style>
  <w:style w:type="paragraph" w:customStyle="1" w:styleId="21">
    <w:name w:val="Пункт 2"/>
    <w:basedOn w:val="Heading2"/>
    <w:rsid w:val="00F44466"/>
    <w:pPr>
      <w:numPr>
        <w:ilvl w:val="0"/>
        <w:numId w:val="0"/>
      </w:numPr>
      <w:tabs>
        <w:tab w:val="left" w:pos="1134"/>
      </w:tabs>
      <w:suppressAutoHyphens w:val="0"/>
      <w:spacing w:before="120" w:after="60"/>
      <w:jc w:val="both"/>
    </w:pPr>
    <w:rPr>
      <w:rFonts w:eastAsia="Calibri"/>
      <w:bCs/>
      <w:iCs/>
      <w:sz w:val="24"/>
      <w:szCs w:val="24"/>
      <w:lang w:val="ru-RU"/>
    </w:rPr>
  </w:style>
  <w:style w:type="paragraph" w:styleId="CommentSubject">
    <w:name w:val="annotation subject"/>
    <w:aliases w:val="Char"/>
    <w:basedOn w:val="CommentText"/>
    <w:next w:val="CommentText"/>
    <w:link w:val="CommentSubjectChar"/>
    <w:uiPriority w:val="99"/>
    <w:rsid w:val="00F44466"/>
    <w:rPr>
      <w:b/>
      <w:bCs/>
    </w:rPr>
  </w:style>
  <w:style w:type="character" w:customStyle="1" w:styleId="CommentSubjectChar">
    <w:name w:val="Comment Subject Char"/>
    <w:aliases w:val="Char Char"/>
    <w:link w:val="CommentSubject"/>
    <w:uiPriority w:val="99"/>
    <w:rsid w:val="00F44466"/>
    <w:rPr>
      <w:rFonts w:ascii="Arial" w:hAnsi="Arial"/>
      <w:b/>
      <w:bCs/>
    </w:rPr>
  </w:style>
  <w:style w:type="paragraph" w:customStyle="1" w:styleId="af7">
    <w:name w:val="Название таблицы"/>
    <w:basedOn w:val="Caption"/>
    <w:link w:val="af8"/>
    <w:rsid w:val="00F44466"/>
    <w:pPr>
      <w:keepNext/>
      <w:spacing w:before="120"/>
    </w:pPr>
    <w:rPr>
      <w:rFonts w:ascii="Times New Roman" w:eastAsia="Calibri" w:hAnsi="Times New Roman"/>
    </w:rPr>
  </w:style>
  <w:style w:type="paragraph" w:styleId="Caption">
    <w:name w:val="caption"/>
    <w:basedOn w:val="Normal"/>
    <w:next w:val="Normal"/>
    <w:link w:val="CaptionChar"/>
    <w:qFormat/>
    <w:rsid w:val="00F44466"/>
    <w:pPr>
      <w:suppressAutoHyphens w:val="0"/>
      <w:spacing w:line="240" w:lineRule="auto"/>
    </w:pPr>
    <w:rPr>
      <w:rFonts w:ascii="Arial" w:hAnsi="Arial"/>
      <w:b/>
      <w:bCs/>
    </w:rPr>
  </w:style>
  <w:style w:type="character" w:customStyle="1" w:styleId="CaptionChar">
    <w:name w:val="Caption Char"/>
    <w:link w:val="Caption"/>
    <w:locked/>
    <w:rsid w:val="00F44466"/>
    <w:rPr>
      <w:rFonts w:ascii="Arial" w:hAnsi="Arial"/>
      <w:b/>
      <w:bCs/>
    </w:rPr>
  </w:style>
  <w:style w:type="character" w:customStyle="1" w:styleId="af8">
    <w:name w:val="Название таблицы Знак"/>
    <w:link w:val="af7"/>
    <w:locked/>
    <w:rsid w:val="00F44466"/>
    <w:rPr>
      <w:rFonts w:eastAsia="Calibri"/>
      <w:b/>
      <w:bCs/>
    </w:rPr>
  </w:style>
  <w:style w:type="paragraph" w:customStyle="1" w:styleId="14">
    <w:name w:val="Абзац списка1"/>
    <w:basedOn w:val="Normal"/>
    <w:rsid w:val="00F44466"/>
    <w:pPr>
      <w:suppressAutoHyphens w:val="0"/>
      <w:spacing w:line="240" w:lineRule="auto"/>
      <w:ind w:left="708"/>
    </w:pPr>
    <w:rPr>
      <w:rFonts w:eastAsia="Calibri"/>
      <w:sz w:val="24"/>
      <w:szCs w:val="24"/>
      <w:lang w:val="ru-RU" w:eastAsia="ru-RU"/>
    </w:rPr>
  </w:style>
  <w:style w:type="character" w:customStyle="1" w:styleId="ListChar">
    <w:name w:val="List Char"/>
    <w:link w:val="List"/>
    <w:locked/>
    <w:rsid w:val="00F44466"/>
    <w:rPr>
      <w:spacing w:val="4"/>
      <w:w w:val="103"/>
      <w:kern w:val="14"/>
      <w:lang w:eastAsia="en-US"/>
    </w:rPr>
  </w:style>
  <w:style w:type="paragraph" w:styleId="TOC3">
    <w:name w:val="toc 3"/>
    <w:basedOn w:val="Normal"/>
    <w:next w:val="Normal"/>
    <w:autoRedefine/>
    <w:uiPriority w:val="39"/>
    <w:rsid w:val="00F44466"/>
    <w:pPr>
      <w:suppressAutoHyphens w:val="0"/>
      <w:spacing w:line="240" w:lineRule="auto"/>
      <w:ind w:left="480"/>
    </w:pPr>
    <w:rPr>
      <w:rFonts w:eastAsia="Calibri"/>
      <w:i/>
      <w:iCs/>
      <w:lang w:val="ru-RU" w:eastAsia="ru-RU"/>
    </w:rPr>
  </w:style>
  <w:style w:type="paragraph" w:customStyle="1" w:styleId="af9">
    <w:name w:val="Содержание"/>
    <w:basedOn w:val="Normal"/>
    <w:rsid w:val="00F44466"/>
    <w:pPr>
      <w:widowControl w:val="0"/>
      <w:suppressAutoHyphens w:val="0"/>
      <w:spacing w:before="240" w:after="240" w:line="240" w:lineRule="auto"/>
      <w:jc w:val="center"/>
    </w:pPr>
    <w:rPr>
      <w:rFonts w:eastAsia="Calibri"/>
      <w:b/>
      <w:caps/>
      <w:sz w:val="24"/>
      <w:lang w:val="ru-RU" w:eastAsia="ru-RU"/>
    </w:rPr>
  </w:style>
  <w:style w:type="paragraph" w:styleId="TOC2">
    <w:name w:val="toc 2"/>
    <w:basedOn w:val="Normal"/>
    <w:next w:val="Normal"/>
    <w:autoRedefine/>
    <w:uiPriority w:val="39"/>
    <w:rsid w:val="00F44466"/>
    <w:pPr>
      <w:suppressAutoHyphens w:val="0"/>
      <w:spacing w:line="240" w:lineRule="auto"/>
      <w:ind w:left="240"/>
    </w:pPr>
    <w:rPr>
      <w:rFonts w:eastAsia="Calibri"/>
      <w:smallCaps/>
      <w:lang w:val="ru-RU" w:eastAsia="ru-RU"/>
    </w:rPr>
  </w:style>
  <w:style w:type="paragraph" w:customStyle="1" w:styleId="afa">
    <w:name w:val="Рисунок над названием"/>
    <w:basedOn w:val="Normal"/>
    <w:link w:val="afb"/>
    <w:rsid w:val="00F44466"/>
    <w:pPr>
      <w:keepNext/>
      <w:suppressAutoHyphens w:val="0"/>
      <w:spacing w:before="120" w:line="240" w:lineRule="auto"/>
      <w:jc w:val="center"/>
    </w:pPr>
    <w:rPr>
      <w:rFonts w:ascii="Verdana" w:eastAsia="SimSun" w:hAnsi="Verdana"/>
      <w:b/>
      <w:bCs/>
      <w:sz w:val="24"/>
      <w:lang w:eastAsia="zh-CN"/>
    </w:rPr>
  </w:style>
  <w:style w:type="character" w:customStyle="1" w:styleId="afb">
    <w:name w:val="Рисунок над названием Знак"/>
    <w:link w:val="afa"/>
    <w:locked/>
    <w:rsid w:val="00F44466"/>
    <w:rPr>
      <w:rFonts w:ascii="Verdana" w:eastAsia="SimSun" w:hAnsi="Verdana"/>
      <w:b/>
      <w:bCs/>
      <w:sz w:val="24"/>
      <w:lang w:eastAsia="zh-CN"/>
    </w:rPr>
  </w:style>
  <w:style w:type="character" w:customStyle="1" w:styleId="afc">
    <w:name w:val="Название рисунка Знак"/>
    <w:link w:val="afd"/>
    <w:locked/>
    <w:rsid w:val="00F44466"/>
    <w:rPr>
      <w:rFonts w:ascii="Verdana" w:eastAsia="SimSun" w:hAnsi="Verdana"/>
      <w:b/>
      <w:bCs/>
      <w:sz w:val="24"/>
      <w:lang w:eastAsia="zh-CN"/>
    </w:rPr>
  </w:style>
  <w:style w:type="paragraph" w:customStyle="1" w:styleId="afd">
    <w:name w:val="Название рисунка"/>
    <w:basedOn w:val="Caption"/>
    <w:next w:val="Normal"/>
    <w:link w:val="afc"/>
    <w:rsid w:val="00F44466"/>
    <w:pPr>
      <w:spacing w:before="120" w:after="120"/>
      <w:jc w:val="center"/>
    </w:pPr>
    <w:rPr>
      <w:rFonts w:ascii="Verdana" w:eastAsia="SimSun" w:hAnsi="Verdana"/>
      <w:sz w:val="24"/>
      <w:lang w:eastAsia="zh-CN"/>
    </w:rPr>
  </w:style>
  <w:style w:type="paragraph" w:customStyle="1" w:styleId="afe">
    <w:name w:val="Примечания"/>
    <w:basedOn w:val="Normal"/>
    <w:link w:val="15"/>
    <w:rsid w:val="00F44466"/>
    <w:pPr>
      <w:suppressAutoHyphens w:val="0"/>
      <w:spacing w:before="120" w:line="240" w:lineRule="auto"/>
      <w:ind w:firstLine="567"/>
      <w:jc w:val="both"/>
    </w:pPr>
    <w:rPr>
      <w:rFonts w:eastAsia="Calibri"/>
      <w:spacing w:val="80"/>
      <w:sz w:val="24"/>
      <w:szCs w:val="24"/>
    </w:rPr>
  </w:style>
  <w:style w:type="character" w:customStyle="1" w:styleId="15">
    <w:name w:val="Примечания Знак1"/>
    <w:link w:val="afe"/>
    <w:locked/>
    <w:rsid w:val="00F44466"/>
    <w:rPr>
      <w:rFonts w:eastAsia="Calibri"/>
      <w:spacing w:val="80"/>
      <w:sz w:val="24"/>
      <w:szCs w:val="24"/>
    </w:rPr>
  </w:style>
  <w:style w:type="paragraph" w:customStyle="1" w:styleId="aff">
    <w:name w:val="Номер отступной (мал)"/>
    <w:basedOn w:val="Normal"/>
    <w:rsid w:val="00F44466"/>
    <w:pPr>
      <w:tabs>
        <w:tab w:val="num" w:pos="397"/>
      </w:tabs>
      <w:suppressAutoHyphens w:val="0"/>
      <w:spacing w:line="360" w:lineRule="auto"/>
      <w:ind w:left="397" w:hanging="397"/>
      <w:jc w:val="both"/>
    </w:pPr>
    <w:rPr>
      <w:rFonts w:ascii="Verdana" w:eastAsia="Calibri" w:hAnsi="Verdana"/>
      <w:lang w:val="ru-RU" w:eastAsia="ru-RU"/>
    </w:rPr>
  </w:style>
  <w:style w:type="paragraph" w:customStyle="1" w:styleId="aff0">
    <w:name w:val="Маркировка (бол)"/>
    <w:basedOn w:val="Normal"/>
    <w:rsid w:val="00F44466"/>
    <w:pPr>
      <w:tabs>
        <w:tab w:val="num" w:pos="397"/>
      </w:tabs>
      <w:suppressAutoHyphens w:val="0"/>
      <w:spacing w:after="180" w:line="360" w:lineRule="auto"/>
      <w:ind w:left="397" w:hanging="397"/>
      <w:jc w:val="both"/>
    </w:pPr>
    <w:rPr>
      <w:rFonts w:ascii="Verdana" w:eastAsia="Calibri" w:hAnsi="Verdana"/>
      <w:lang w:val="ru-RU" w:eastAsia="ru-RU"/>
    </w:rPr>
  </w:style>
  <w:style w:type="paragraph" w:customStyle="1" w:styleId="aff1">
    <w:name w:val="Список нумерованный"/>
    <w:basedOn w:val="Normal"/>
    <w:link w:val="aff2"/>
    <w:rsid w:val="00F44466"/>
    <w:pPr>
      <w:suppressAutoHyphens w:val="0"/>
      <w:spacing w:before="120" w:line="240" w:lineRule="auto"/>
      <w:ind w:left="1287" w:hanging="360"/>
      <w:jc w:val="both"/>
    </w:pPr>
    <w:rPr>
      <w:rFonts w:eastAsia="Calibri"/>
      <w:sz w:val="24"/>
      <w:szCs w:val="24"/>
    </w:rPr>
  </w:style>
  <w:style w:type="paragraph" w:customStyle="1" w:styleId="16">
    <w:name w:val="Без интервала1"/>
    <w:rsid w:val="00F44466"/>
    <w:rPr>
      <w:rFonts w:eastAsia="Calibri"/>
      <w:sz w:val="24"/>
      <w:szCs w:val="24"/>
    </w:rPr>
  </w:style>
  <w:style w:type="paragraph" w:customStyle="1" w:styleId="4">
    <w:name w:val="Пункт 4"/>
    <w:basedOn w:val="Heading4"/>
    <w:rsid w:val="00F44466"/>
    <w:pPr>
      <w:numPr>
        <w:ilvl w:val="0"/>
        <w:numId w:val="0"/>
      </w:numPr>
      <w:tabs>
        <w:tab w:val="left" w:pos="1418"/>
        <w:tab w:val="num" w:pos="2160"/>
      </w:tabs>
      <w:suppressAutoHyphens w:val="0"/>
      <w:spacing w:before="120" w:after="60"/>
      <w:ind w:left="-141" w:firstLine="567"/>
      <w:jc w:val="both"/>
    </w:pPr>
    <w:rPr>
      <w:rFonts w:eastAsia="Calibri"/>
      <w:bCs/>
      <w:sz w:val="24"/>
      <w:szCs w:val="24"/>
      <w:lang w:val="ru-RU"/>
    </w:rPr>
  </w:style>
  <w:style w:type="paragraph" w:customStyle="1" w:styleId="aff3">
    <w:name w:val="название документа"/>
    <w:basedOn w:val="Normal"/>
    <w:rsid w:val="00F44466"/>
    <w:pPr>
      <w:suppressAutoHyphens w:val="0"/>
      <w:spacing w:line="360" w:lineRule="auto"/>
      <w:jc w:val="center"/>
    </w:pPr>
    <w:rPr>
      <w:rFonts w:ascii="Verdana" w:eastAsia="Calibri" w:hAnsi="Verdana"/>
      <w:b/>
      <w:sz w:val="24"/>
      <w:lang w:val="ru-RU" w:eastAsia="ru-RU"/>
    </w:rPr>
  </w:style>
  <w:style w:type="paragraph" w:customStyle="1" w:styleId="aff4">
    <w:name w:val="Приложение"/>
    <w:basedOn w:val="Normal"/>
    <w:next w:val="Normal"/>
    <w:rsid w:val="00F44466"/>
    <w:pPr>
      <w:keepNext/>
      <w:pageBreakBefore/>
      <w:suppressAutoHyphens w:val="0"/>
      <w:spacing w:before="120" w:after="120" w:line="240" w:lineRule="auto"/>
      <w:jc w:val="center"/>
    </w:pPr>
    <w:rPr>
      <w:rFonts w:eastAsia="Calibri"/>
      <w:b/>
      <w:kern w:val="28"/>
      <w:sz w:val="28"/>
      <w:lang w:val="ru-RU" w:eastAsia="ru-RU"/>
    </w:rPr>
  </w:style>
  <w:style w:type="paragraph" w:customStyle="1" w:styleId="22">
    <w:name w:val="Заголовок 2_Приложения"/>
    <w:basedOn w:val="Normal"/>
    <w:next w:val="af5"/>
    <w:rsid w:val="00F44466"/>
    <w:pPr>
      <w:suppressAutoHyphens w:val="0"/>
      <w:spacing w:before="180" w:after="60" w:line="240" w:lineRule="auto"/>
      <w:ind w:firstLine="567"/>
      <w:jc w:val="both"/>
    </w:pPr>
    <w:rPr>
      <w:rFonts w:eastAsia="Calibri"/>
      <w:b/>
      <w:sz w:val="28"/>
      <w:szCs w:val="24"/>
      <w:lang w:val="ru-RU" w:eastAsia="ru-RU"/>
    </w:rPr>
  </w:style>
  <w:style w:type="paragraph" w:customStyle="1" w:styleId="3">
    <w:name w:val="Заголовок 3_Приложения"/>
    <w:basedOn w:val="Normal"/>
    <w:next w:val="af5"/>
    <w:rsid w:val="00F44466"/>
    <w:pPr>
      <w:suppressAutoHyphens w:val="0"/>
      <w:spacing w:before="120" w:after="60" w:line="240" w:lineRule="auto"/>
      <w:ind w:firstLine="567"/>
      <w:jc w:val="both"/>
    </w:pPr>
    <w:rPr>
      <w:rFonts w:eastAsia="Calibri"/>
      <w:b/>
      <w:sz w:val="26"/>
      <w:szCs w:val="24"/>
      <w:lang w:val="ru-RU" w:eastAsia="ru-RU"/>
    </w:rPr>
  </w:style>
  <w:style w:type="paragraph" w:customStyle="1" w:styleId="40">
    <w:name w:val="Заголовок 4_Приложения"/>
    <w:basedOn w:val="Normal"/>
    <w:next w:val="af5"/>
    <w:rsid w:val="00F44466"/>
    <w:pPr>
      <w:suppressAutoHyphens w:val="0"/>
      <w:spacing w:before="120" w:after="120" w:line="240" w:lineRule="auto"/>
      <w:ind w:firstLine="567"/>
    </w:pPr>
    <w:rPr>
      <w:rFonts w:eastAsia="Calibri"/>
      <w:b/>
      <w:sz w:val="24"/>
      <w:szCs w:val="24"/>
      <w:lang w:val="ru-RU" w:eastAsia="ru-RU"/>
    </w:rPr>
  </w:style>
  <w:style w:type="character" w:customStyle="1" w:styleId="aff5">
    <w:name w:val="Параграф Знак"/>
    <w:rsid w:val="00F44466"/>
    <w:rPr>
      <w:rFonts w:ascii="Verdana" w:hAnsi="Verdana" w:cs="Times New Roman"/>
    </w:rPr>
  </w:style>
  <w:style w:type="character" w:customStyle="1" w:styleId="A60">
    <w:name w:val="A6"/>
    <w:rsid w:val="00F44466"/>
    <w:rPr>
      <w:color w:val="000000"/>
      <w:sz w:val="18"/>
    </w:rPr>
  </w:style>
  <w:style w:type="paragraph" w:styleId="TOC9">
    <w:name w:val="toc 9"/>
    <w:basedOn w:val="Normal"/>
    <w:next w:val="Normal"/>
    <w:autoRedefine/>
    <w:rsid w:val="00F44466"/>
    <w:pPr>
      <w:suppressAutoHyphens w:val="0"/>
      <w:spacing w:line="240" w:lineRule="auto"/>
      <w:ind w:left="1920"/>
    </w:pPr>
    <w:rPr>
      <w:rFonts w:eastAsia="Calibri"/>
      <w:sz w:val="24"/>
      <w:szCs w:val="24"/>
      <w:lang w:val="ru-RU" w:eastAsia="ru-RU"/>
    </w:rPr>
  </w:style>
  <w:style w:type="character" w:customStyle="1" w:styleId="aff6">
    <w:name w:val="Параграф Знак Знак"/>
    <w:rsid w:val="00F44466"/>
    <w:rPr>
      <w:rFonts w:ascii="Verdana" w:hAnsi="Verdana" w:cs="Times New Roman"/>
      <w:lang w:val="ru-RU" w:eastAsia="ru-RU" w:bidi="ar-SA"/>
    </w:rPr>
  </w:style>
  <w:style w:type="character" w:customStyle="1" w:styleId="17">
    <w:name w:val="Слабое выделение1"/>
    <w:rsid w:val="00F44466"/>
    <w:rPr>
      <w:rFonts w:cs="Times New Roman"/>
      <w:i/>
      <w:iCs/>
      <w:color w:val="808080"/>
    </w:rPr>
  </w:style>
  <w:style w:type="character" w:customStyle="1" w:styleId="18">
    <w:name w:val="Сильное выделение1"/>
    <w:rsid w:val="00F44466"/>
    <w:rPr>
      <w:rFonts w:cs="Times New Roman"/>
      <w:b/>
      <w:bCs/>
      <w:i/>
      <w:iCs/>
      <w:color w:val="4F81BD"/>
    </w:rPr>
  </w:style>
  <w:style w:type="paragraph" w:customStyle="1" w:styleId="210">
    <w:name w:val="Цитата 21"/>
    <w:basedOn w:val="Normal"/>
    <w:next w:val="Normal"/>
    <w:link w:val="QuoteChar"/>
    <w:rsid w:val="00F44466"/>
    <w:pPr>
      <w:suppressAutoHyphens w:val="0"/>
      <w:spacing w:line="240" w:lineRule="auto"/>
    </w:pPr>
    <w:rPr>
      <w:rFonts w:eastAsia="Calibri"/>
      <w:i/>
      <w:iCs/>
      <w:color w:val="000000"/>
      <w:sz w:val="24"/>
      <w:szCs w:val="24"/>
    </w:rPr>
  </w:style>
  <w:style w:type="character" w:customStyle="1" w:styleId="QuoteChar">
    <w:name w:val="Quote Char"/>
    <w:link w:val="210"/>
    <w:locked/>
    <w:rsid w:val="00F44466"/>
    <w:rPr>
      <w:rFonts w:eastAsia="Calibri"/>
      <w:i/>
      <w:iCs/>
      <w:color w:val="000000"/>
      <w:sz w:val="24"/>
      <w:szCs w:val="24"/>
    </w:rPr>
  </w:style>
  <w:style w:type="paragraph" w:customStyle="1" w:styleId="19">
    <w:name w:val="Выделенная цитата1"/>
    <w:basedOn w:val="Normal"/>
    <w:next w:val="Normal"/>
    <w:link w:val="IntenseQuoteChar"/>
    <w:rsid w:val="00F44466"/>
    <w:pPr>
      <w:pBdr>
        <w:bottom w:val="single" w:sz="4" w:space="4" w:color="4F81BD"/>
      </w:pBdr>
      <w:suppressAutoHyphens w:val="0"/>
      <w:spacing w:before="200" w:after="280" w:line="240" w:lineRule="auto"/>
      <w:ind w:left="936" w:right="936"/>
    </w:pPr>
    <w:rPr>
      <w:rFonts w:eastAsia="Calibri"/>
      <w:b/>
      <w:bCs/>
      <w:i/>
      <w:iCs/>
      <w:color w:val="4F81BD"/>
      <w:sz w:val="24"/>
      <w:szCs w:val="24"/>
    </w:rPr>
  </w:style>
  <w:style w:type="character" w:customStyle="1" w:styleId="IntenseQuoteChar">
    <w:name w:val="Intense Quote Char"/>
    <w:link w:val="19"/>
    <w:locked/>
    <w:rsid w:val="00F44466"/>
    <w:rPr>
      <w:rFonts w:eastAsia="Calibri"/>
      <w:b/>
      <w:bCs/>
      <w:i/>
      <w:iCs/>
      <w:color w:val="4F81BD"/>
      <w:sz w:val="24"/>
      <w:szCs w:val="24"/>
    </w:rPr>
  </w:style>
  <w:style w:type="paragraph" w:customStyle="1" w:styleId="aff7">
    <w:name w:val="Параграф"/>
    <w:basedOn w:val="Normal"/>
    <w:link w:val="1a"/>
    <w:rsid w:val="00F44466"/>
    <w:pPr>
      <w:suppressAutoHyphens w:val="0"/>
      <w:spacing w:line="360" w:lineRule="auto"/>
      <w:ind w:firstLine="567"/>
      <w:jc w:val="both"/>
    </w:pPr>
    <w:rPr>
      <w:rFonts w:eastAsia="SimSun"/>
      <w:sz w:val="24"/>
      <w:lang w:eastAsia="zh-CN"/>
    </w:rPr>
  </w:style>
  <w:style w:type="character" w:customStyle="1" w:styleId="1a">
    <w:name w:val="Параграф Знак1"/>
    <w:link w:val="aff7"/>
    <w:locked/>
    <w:rsid w:val="00F44466"/>
    <w:rPr>
      <w:rFonts w:eastAsia="SimSun"/>
      <w:sz w:val="24"/>
      <w:lang w:eastAsia="zh-CN"/>
    </w:rPr>
  </w:style>
  <w:style w:type="paragraph" w:customStyle="1" w:styleId="aff8">
    <w:name w:val="Абзац (ЕСПД)"/>
    <w:basedOn w:val="Normal"/>
    <w:link w:val="aff9"/>
    <w:rsid w:val="00F44466"/>
    <w:pPr>
      <w:suppressAutoHyphens w:val="0"/>
      <w:spacing w:line="360" w:lineRule="auto"/>
      <w:ind w:firstLine="709"/>
      <w:jc w:val="both"/>
      <w:outlineLvl w:val="1"/>
    </w:pPr>
    <w:rPr>
      <w:rFonts w:eastAsia="Calibri"/>
      <w:sz w:val="24"/>
      <w:szCs w:val="24"/>
    </w:rPr>
  </w:style>
  <w:style w:type="character" w:customStyle="1" w:styleId="aff9">
    <w:name w:val="Абзац (ЕСПД) Знак"/>
    <w:link w:val="aff8"/>
    <w:locked/>
    <w:rsid w:val="00F44466"/>
    <w:rPr>
      <w:rFonts w:eastAsia="Calibri"/>
      <w:sz w:val="24"/>
      <w:szCs w:val="24"/>
    </w:rPr>
  </w:style>
  <w:style w:type="paragraph" w:customStyle="1" w:styleId="150">
    <w:name w:val="Обычный 1.5 интервал (ЕСПД)"/>
    <w:basedOn w:val="Normal"/>
    <w:link w:val="151"/>
    <w:rsid w:val="00F44466"/>
    <w:pPr>
      <w:suppressAutoHyphens w:val="0"/>
      <w:spacing w:line="360" w:lineRule="auto"/>
      <w:jc w:val="both"/>
      <w:outlineLvl w:val="1"/>
    </w:pPr>
    <w:rPr>
      <w:rFonts w:eastAsia="Calibri"/>
      <w:sz w:val="24"/>
      <w:szCs w:val="24"/>
    </w:rPr>
  </w:style>
  <w:style w:type="character" w:customStyle="1" w:styleId="151">
    <w:name w:val="Обычный 1.5 интервал (ЕСПД) Знак"/>
    <w:link w:val="150"/>
    <w:locked/>
    <w:rsid w:val="00F44466"/>
    <w:rPr>
      <w:rFonts w:eastAsia="Calibri"/>
      <w:sz w:val="24"/>
      <w:szCs w:val="24"/>
    </w:rPr>
  </w:style>
  <w:style w:type="paragraph" w:customStyle="1" w:styleId="211">
    <w:name w:val="Основной текст с отступом 21"/>
    <w:basedOn w:val="Normal"/>
    <w:rsid w:val="00F44466"/>
    <w:pPr>
      <w:widowControl w:val="0"/>
      <w:suppressAutoHyphens w:val="0"/>
      <w:spacing w:line="240" w:lineRule="auto"/>
      <w:ind w:firstLine="567"/>
    </w:pPr>
    <w:rPr>
      <w:rFonts w:eastAsia="Calibri"/>
      <w:sz w:val="28"/>
      <w:lang w:val="ru-RU" w:eastAsia="ru-RU"/>
    </w:rPr>
  </w:style>
  <w:style w:type="paragraph" w:customStyle="1" w:styleId="affa">
    <w:name w:val="Маркированный"/>
    <w:basedOn w:val="Normal"/>
    <w:rsid w:val="00F44466"/>
    <w:pPr>
      <w:tabs>
        <w:tab w:val="left" w:pos="993"/>
      </w:tabs>
      <w:suppressAutoHyphens w:val="0"/>
      <w:spacing w:line="360" w:lineRule="auto"/>
      <w:ind w:firstLine="709"/>
      <w:jc w:val="both"/>
    </w:pPr>
    <w:rPr>
      <w:sz w:val="26"/>
      <w:szCs w:val="26"/>
      <w:lang w:val="ru-RU"/>
    </w:rPr>
  </w:style>
  <w:style w:type="paragraph" w:customStyle="1" w:styleId="23">
    <w:name w:val="Маркированный2"/>
    <w:basedOn w:val="BodyText"/>
    <w:rsid w:val="00F44466"/>
    <w:pPr>
      <w:tabs>
        <w:tab w:val="left" w:pos="1276"/>
      </w:tabs>
      <w:spacing w:line="360" w:lineRule="auto"/>
      <w:ind w:firstLine="993"/>
      <w:jc w:val="both"/>
    </w:pPr>
    <w:rPr>
      <w:spacing w:val="0"/>
      <w:w w:val="100"/>
      <w:kern w:val="0"/>
      <w:sz w:val="26"/>
      <w:szCs w:val="26"/>
    </w:rPr>
  </w:style>
  <w:style w:type="paragraph" w:customStyle="1" w:styleId="affb">
    <w:name w:val="Титул"/>
    <w:basedOn w:val="Normal"/>
    <w:next w:val="Normal"/>
    <w:rsid w:val="00F44466"/>
    <w:pPr>
      <w:suppressAutoHyphens w:val="0"/>
      <w:autoSpaceDE w:val="0"/>
      <w:autoSpaceDN w:val="0"/>
      <w:spacing w:line="360" w:lineRule="auto"/>
      <w:jc w:val="center"/>
    </w:pPr>
    <w:rPr>
      <w:rFonts w:eastAsia="Calibri"/>
      <w:sz w:val="28"/>
      <w:szCs w:val="28"/>
      <w:lang w:val="ru-RU" w:eastAsia="ru-RU"/>
    </w:rPr>
  </w:style>
  <w:style w:type="paragraph" w:customStyle="1" w:styleId="6">
    <w:name w:val="заголовок 6"/>
    <w:basedOn w:val="Normal"/>
    <w:next w:val="Normal"/>
    <w:rsid w:val="00F44466"/>
    <w:pPr>
      <w:keepNext/>
      <w:suppressAutoHyphens w:val="0"/>
      <w:overflowPunct w:val="0"/>
      <w:autoSpaceDE w:val="0"/>
      <w:autoSpaceDN w:val="0"/>
      <w:adjustRightInd w:val="0"/>
      <w:spacing w:line="360" w:lineRule="auto"/>
      <w:jc w:val="right"/>
      <w:textAlignment w:val="baseline"/>
    </w:pPr>
    <w:rPr>
      <w:rFonts w:eastAsia="Calibri"/>
      <w:sz w:val="28"/>
      <w:lang w:val="ru-RU" w:eastAsia="ru-RU"/>
    </w:rPr>
  </w:style>
  <w:style w:type="paragraph" w:customStyle="1" w:styleId="213">
    <w:name w:val="М2М_УТВЕРЖДАЮ_СОГЛАСОВАНО_13жц"/>
    <w:basedOn w:val="Normal"/>
    <w:next w:val="Normal"/>
    <w:rsid w:val="00F44466"/>
    <w:pPr>
      <w:widowControl w:val="0"/>
      <w:suppressAutoHyphens w:val="0"/>
      <w:overflowPunct w:val="0"/>
      <w:autoSpaceDE w:val="0"/>
      <w:autoSpaceDN w:val="0"/>
      <w:adjustRightInd w:val="0"/>
      <w:spacing w:line="240" w:lineRule="auto"/>
      <w:ind w:left="284"/>
      <w:textAlignment w:val="baseline"/>
    </w:pPr>
    <w:rPr>
      <w:b/>
      <w:caps/>
      <w:kern w:val="28"/>
      <w:sz w:val="26"/>
      <w:szCs w:val="26"/>
      <w:lang w:val="ru-RU" w:eastAsia="ru-RU"/>
    </w:rPr>
  </w:style>
  <w:style w:type="paragraph" w:customStyle="1" w:styleId="214">
    <w:name w:val="М2М_УТВЕРЖДАЮ_Наименование должности и предприятия_14ц"/>
    <w:basedOn w:val="Normal"/>
    <w:rsid w:val="00F44466"/>
    <w:pPr>
      <w:widowControl w:val="0"/>
      <w:suppressAutoHyphens w:val="0"/>
      <w:overflowPunct w:val="0"/>
      <w:autoSpaceDE w:val="0"/>
      <w:autoSpaceDN w:val="0"/>
      <w:adjustRightInd w:val="0"/>
      <w:spacing w:line="240" w:lineRule="auto"/>
      <w:ind w:left="284" w:right="170"/>
      <w:contextualSpacing/>
      <w:textAlignment w:val="baseline"/>
    </w:pPr>
    <w:rPr>
      <w:kern w:val="28"/>
      <w:sz w:val="26"/>
      <w:szCs w:val="26"/>
      <w:lang w:val="ru-RU" w:eastAsia="ru-RU"/>
    </w:rPr>
  </w:style>
  <w:style w:type="paragraph" w:customStyle="1" w:styleId="affc">
    <w:name w:val="ЭРА ПМИ НС"/>
    <w:basedOn w:val="Normal"/>
    <w:link w:val="affd"/>
    <w:qFormat/>
    <w:rsid w:val="00F44466"/>
    <w:pPr>
      <w:suppressAutoHyphens w:val="0"/>
      <w:spacing w:line="276" w:lineRule="auto"/>
      <w:jc w:val="both"/>
    </w:pPr>
    <w:rPr>
      <w:b/>
      <w:sz w:val="28"/>
      <w:szCs w:val="24"/>
    </w:rPr>
  </w:style>
  <w:style w:type="character" w:customStyle="1" w:styleId="affd">
    <w:name w:val="ЭРА ПМИ НС Знак"/>
    <w:link w:val="affc"/>
    <w:rsid w:val="00F44466"/>
    <w:rPr>
      <w:b/>
      <w:sz w:val="28"/>
      <w:szCs w:val="24"/>
    </w:rPr>
  </w:style>
  <w:style w:type="numbering" w:customStyle="1" w:styleId="2">
    <w:name w:val="Стиль2"/>
    <w:rsid w:val="00F44466"/>
    <w:pPr>
      <w:numPr>
        <w:numId w:val="10"/>
      </w:numPr>
    </w:pPr>
  </w:style>
  <w:style w:type="paragraph" w:customStyle="1" w:styleId="3333">
    <w:name w:val="Стиль3333"/>
    <w:basedOn w:val="aff1"/>
    <w:link w:val="33330"/>
    <w:qFormat/>
    <w:rsid w:val="00F44466"/>
    <w:pPr>
      <w:numPr>
        <w:numId w:val="11"/>
      </w:numPr>
      <w:tabs>
        <w:tab w:val="left" w:pos="317"/>
      </w:tabs>
      <w:spacing w:before="0" w:line="276" w:lineRule="auto"/>
      <w:jc w:val="left"/>
    </w:pPr>
  </w:style>
  <w:style w:type="character" w:customStyle="1" w:styleId="aff2">
    <w:name w:val="Список нумерованный Знак"/>
    <w:link w:val="aff1"/>
    <w:rsid w:val="00F44466"/>
    <w:rPr>
      <w:rFonts w:eastAsia="Calibri"/>
      <w:sz w:val="24"/>
      <w:szCs w:val="24"/>
    </w:rPr>
  </w:style>
  <w:style w:type="character" w:customStyle="1" w:styleId="33330">
    <w:name w:val="Стиль3333 Знак"/>
    <w:link w:val="3333"/>
    <w:rsid w:val="00F44466"/>
    <w:rPr>
      <w:rFonts w:eastAsia="Calibri"/>
      <w:sz w:val="24"/>
      <w:szCs w:val="24"/>
      <w:lang w:val="en-GB" w:eastAsia="en-US"/>
    </w:rPr>
  </w:style>
  <w:style w:type="table" w:customStyle="1" w:styleId="30">
    <w:name w:val="Сетка таблицы3"/>
    <w:basedOn w:val="TableNormal"/>
    <w:next w:val="TableGrid"/>
    <w:uiPriority w:val="59"/>
    <w:rsid w:val="00F444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nhideWhenUsed/>
    <w:rsid w:val="00F44466"/>
    <w:pPr>
      <w:suppressAutoHyphens w:val="0"/>
      <w:spacing w:line="240" w:lineRule="auto"/>
      <w:ind w:left="1400"/>
    </w:pPr>
    <w:rPr>
      <w:rFonts w:ascii="Arial" w:hAnsi="Arial"/>
      <w:szCs w:val="24"/>
      <w:lang w:val="ru-RU" w:eastAsia="ru-RU"/>
    </w:rPr>
  </w:style>
  <w:style w:type="numbering" w:customStyle="1" w:styleId="1b">
    <w:name w:val="Нет списка1"/>
    <w:next w:val="NoList"/>
    <w:semiHidden/>
    <w:rsid w:val="00473377"/>
  </w:style>
  <w:style w:type="paragraph" w:customStyle="1" w:styleId="tw4winExternal">
    <w:name w:val="tw4winExternal"/>
    <w:basedOn w:val="Normal"/>
    <w:autoRedefine/>
    <w:rsid w:val="00473377"/>
    <w:pPr>
      <w:suppressAutoHyphens w:val="0"/>
      <w:spacing w:line="240" w:lineRule="auto"/>
    </w:pPr>
    <w:rPr>
      <w:rFonts w:eastAsia="Batang"/>
      <w:color w:val="FF0000"/>
      <w:lang w:val="en-US" w:eastAsia="ko-KR"/>
    </w:rPr>
  </w:style>
  <w:style w:type="paragraph" w:customStyle="1" w:styleId="1c">
    <w:name w:val="Заголовок оглавления1"/>
    <w:basedOn w:val="Heading1"/>
    <w:next w:val="Normal"/>
    <w:rsid w:val="00473377"/>
    <w:pPr>
      <w:keepNext/>
      <w:keepLines/>
      <w:pageBreakBefore/>
      <w:numPr>
        <w:numId w:val="0"/>
      </w:numPr>
      <w:tabs>
        <w:tab w:val="clear" w:pos="2126"/>
      </w:tabs>
      <w:suppressAutoHyphens w:val="0"/>
      <w:spacing w:before="480" w:line="276" w:lineRule="auto"/>
      <w:outlineLvl w:val="9"/>
    </w:pPr>
    <w:rPr>
      <w:rFonts w:ascii="Cambria" w:eastAsia="Calibri" w:hAnsi="Cambria"/>
      <w:b/>
      <w:bCs/>
      <w:color w:val="365F91"/>
      <w:szCs w:val="28"/>
      <w:lang w:val="ru-RU"/>
    </w:rPr>
  </w:style>
  <w:style w:type="paragraph" w:styleId="TOC4">
    <w:name w:val="toc 4"/>
    <w:basedOn w:val="Normal"/>
    <w:next w:val="Normal"/>
    <w:autoRedefine/>
    <w:rsid w:val="00473377"/>
    <w:pPr>
      <w:suppressAutoHyphens w:val="0"/>
      <w:spacing w:before="100" w:after="100" w:line="276" w:lineRule="auto"/>
      <w:ind w:left="660"/>
    </w:pPr>
    <w:rPr>
      <w:rFonts w:ascii="Calibri" w:eastAsia="Calibri" w:hAnsi="Calibri"/>
      <w:sz w:val="22"/>
      <w:szCs w:val="22"/>
      <w:lang w:val="ru-RU" w:eastAsia="ru-RU"/>
    </w:rPr>
  </w:style>
  <w:style w:type="paragraph" w:styleId="TOC5">
    <w:name w:val="toc 5"/>
    <w:basedOn w:val="Normal"/>
    <w:next w:val="Normal"/>
    <w:autoRedefine/>
    <w:rsid w:val="00473377"/>
    <w:pPr>
      <w:suppressAutoHyphens w:val="0"/>
      <w:spacing w:before="100" w:after="100" w:line="276" w:lineRule="auto"/>
      <w:ind w:left="880"/>
    </w:pPr>
    <w:rPr>
      <w:rFonts w:ascii="Calibri" w:eastAsia="Calibri" w:hAnsi="Calibri"/>
      <w:sz w:val="22"/>
      <w:szCs w:val="22"/>
      <w:lang w:val="ru-RU" w:eastAsia="ru-RU"/>
    </w:rPr>
  </w:style>
  <w:style w:type="paragraph" w:styleId="TOC6">
    <w:name w:val="toc 6"/>
    <w:basedOn w:val="Normal"/>
    <w:next w:val="Normal"/>
    <w:autoRedefine/>
    <w:rsid w:val="00473377"/>
    <w:pPr>
      <w:suppressAutoHyphens w:val="0"/>
      <w:spacing w:before="100" w:after="100" w:line="276" w:lineRule="auto"/>
      <w:ind w:left="1100"/>
    </w:pPr>
    <w:rPr>
      <w:rFonts w:ascii="Calibri" w:eastAsia="Calibri" w:hAnsi="Calibri"/>
      <w:sz w:val="22"/>
      <w:szCs w:val="22"/>
      <w:lang w:val="ru-RU" w:eastAsia="ru-RU"/>
    </w:rPr>
  </w:style>
  <w:style w:type="paragraph" w:styleId="TOC7">
    <w:name w:val="toc 7"/>
    <w:basedOn w:val="Normal"/>
    <w:next w:val="Normal"/>
    <w:autoRedefine/>
    <w:rsid w:val="00473377"/>
    <w:pPr>
      <w:suppressAutoHyphens w:val="0"/>
      <w:spacing w:before="100" w:after="100" w:line="276" w:lineRule="auto"/>
      <w:ind w:left="1320"/>
    </w:pPr>
    <w:rPr>
      <w:rFonts w:ascii="Calibri" w:eastAsia="Calibri" w:hAnsi="Calibri"/>
      <w:sz w:val="22"/>
      <w:szCs w:val="22"/>
      <w:lang w:val="ru-RU" w:eastAsia="ru-RU"/>
    </w:rPr>
  </w:style>
  <w:style w:type="paragraph" w:styleId="DocumentMap">
    <w:name w:val="Document Map"/>
    <w:basedOn w:val="Normal"/>
    <w:link w:val="DocumentMapChar"/>
    <w:rsid w:val="00473377"/>
    <w:pPr>
      <w:suppressAutoHyphens w:val="0"/>
      <w:spacing w:before="100" w:after="120" w:line="240" w:lineRule="auto"/>
    </w:pPr>
    <w:rPr>
      <w:rFonts w:ascii="Tahoma" w:eastAsia="Calibri" w:hAnsi="Tahoma"/>
      <w:sz w:val="16"/>
    </w:rPr>
  </w:style>
  <w:style w:type="character" w:customStyle="1" w:styleId="DocumentMapChar">
    <w:name w:val="Document Map Char"/>
    <w:link w:val="DocumentMap"/>
    <w:rsid w:val="00473377"/>
    <w:rPr>
      <w:rFonts w:ascii="Tahoma" w:eastAsia="Calibri" w:hAnsi="Tahoma"/>
      <w:sz w:val="16"/>
      <w:lang w:eastAsia="en-US"/>
    </w:rPr>
  </w:style>
  <w:style w:type="paragraph" w:customStyle="1" w:styleId="1d">
    <w:name w:val="çàãîëîâîê 1"/>
    <w:basedOn w:val="Normal"/>
    <w:next w:val="Normal"/>
    <w:rsid w:val="00473377"/>
    <w:pPr>
      <w:widowControl w:val="0"/>
      <w:suppressAutoHyphens w:val="0"/>
      <w:autoSpaceDE w:val="0"/>
      <w:autoSpaceDN w:val="0"/>
      <w:spacing w:before="240" w:after="60" w:line="240" w:lineRule="auto"/>
    </w:pPr>
    <w:rPr>
      <w:rFonts w:ascii="TimesET" w:eastAsia="Calibri" w:hAnsi="TimesET" w:cs="TimesET"/>
      <w:b/>
      <w:bCs/>
      <w:kern w:val="28"/>
      <w:sz w:val="22"/>
      <w:szCs w:val="22"/>
      <w:lang w:val="ru-RU" w:eastAsia="ru-RU"/>
    </w:rPr>
  </w:style>
  <w:style w:type="paragraph" w:customStyle="1" w:styleId="PreformattedText">
    <w:name w:val="Preformatted Text"/>
    <w:basedOn w:val="Normal"/>
    <w:rsid w:val="00473377"/>
    <w:pPr>
      <w:widowControl w:val="0"/>
      <w:autoSpaceDN w:val="0"/>
      <w:spacing w:before="100" w:after="120" w:line="240" w:lineRule="auto"/>
      <w:textAlignment w:val="baseline"/>
    </w:pPr>
    <w:rPr>
      <w:rFonts w:ascii="Courier New" w:hAnsi="Courier New" w:cs="Courier New"/>
      <w:kern w:val="3"/>
      <w:sz w:val="22"/>
      <w:lang w:val="ru-RU" w:eastAsia="zh-CN" w:bidi="hi-IN"/>
    </w:rPr>
  </w:style>
  <w:style w:type="paragraph" w:customStyle="1" w:styleId="TableContents">
    <w:name w:val="Table Contents"/>
    <w:basedOn w:val="Normal"/>
    <w:rsid w:val="00473377"/>
    <w:pPr>
      <w:widowControl w:val="0"/>
      <w:suppressLineNumbers/>
      <w:autoSpaceDN w:val="0"/>
      <w:spacing w:before="100" w:after="120" w:line="240" w:lineRule="auto"/>
      <w:textAlignment w:val="baseline"/>
    </w:pPr>
    <w:rPr>
      <w:rFonts w:ascii="Arial" w:eastAsia="Arial Unicode MS" w:hAnsi="Arial" w:cs="Mangal"/>
      <w:kern w:val="3"/>
      <w:sz w:val="21"/>
      <w:szCs w:val="24"/>
      <w:lang w:val="ru-RU" w:eastAsia="zh-CN" w:bidi="hi-IN"/>
    </w:rPr>
  </w:style>
  <w:style w:type="paragraph" w:customStyle="1" w:styleId="ListParagraph1">
    <w:name w:val="List Paragraph1"/>
    <w:basedOn w:val="Normal"/>
    <w:link w:val="ListParagraphChar"/>
    <w:qFormat/>
    <w:rsid w:val="00473377"/>
    <w:pPr>
      <w:suppressAutoHyphens w:val="0"/>
      <w:spacing w:before="100" w:after="120" w:line="240" w:lineRule="auto"/>
      <w:ind w:left="708"/>
    </w:pPr>
    <w:rPr>
      <w:rFonts w:ascii="Calibri" w:hAnsi="Calibri"/>
      <w:sz w:val="22"/>
    </w:rPr>
  </w:style>
  <w:style w:type="character" w:customStyle="1" w:styleId="ListParagraphChar">
    <w:name w:val="List Paragraph Char"/>
    <w:link w:val="ListParagraph1"/>
    <w:rsid w:val="00473377"/>
    <w:rPr>
      <w:rFonts w:ascii="Calibri" w:hAnsi="Calibri"/>
      <w:sz w:val="22"/>
      <w:lang w:eastAsia="en-US"/>
    </w:rPr>
  </w:style>
  <w:style w:type="paragraph" w:customStyle="1" w:styleId="TOCHeading1">
    <w:name w:val="TOC Heading1"/>
    <w:basedOn w:val="Heading1"/>
    <w:next w:val="Normal"/>
    <w:qFormat/>
    <w:rsid w:val="00473377"/>
    <w:pPr>
      <w:keepNext/>
      <w:keepLines/>
      <w:pageBreakBefore/>
      <w:numPr>
        <w:numId w:val="0"/>
      </w:numPr>
      <w:tabs>
        <w:tab w:val="clear" w:pos="2126"/>
      </w:tabs>
      <w:suppressAutoHyphens w:val="0"/>
      <w:spacing w:before="480" w:line="276" w:lineRule="auto"/>
      <w:outlineLvl w:val="9"/>
    </w:pPr>
    <w:rPr>
      <w:rFonts w:ascii="Cambria" w:hAnsi="Cambria"/>
      <w:b/>
      <w:bCs/>
      <w:color w:val="365F91"/>
      <w:szCs w:val="28"/>
      <w:lang w:val="ru-RU"/>
    </w:rPr>
  </w:style>
  <w:style w:type="paragraph" w:customStyle="1" w:styleId="TableNormal0">
    <w:name w:val="TableNormal"/>
    <w:basedOn w:val="Normal"/>
    <w:autoRedefine/>
    <w:rsid w:val="00473377"/>
    <w:pPr>
      <w:keepLines/>
      <w:spacing w:before="120" w:line="240" w:lineRule="auto"/>
      <w:jc w:val="center"/>
    </w:pPr>
    <w:rPr>
      <w:spacing w:val="-5"/>
      <w:sz w:val="22"/>
      <w:szCs w:val="22"/>
      <w:lang w:val="ru-RU"/>
    </w:rPr>
  </w:style>
  <w:style w:type="paragraph" w:customStyle="1" w:styleId="NoSpacing1">
    <w:name w:val="No Spacing1"/>
    <w:qFormat/>
    <w:rsid w:val="00473377"/>
    <w:rPr>
      <w:rFonts w:ascii="Calibri" w:eastAsia="Calibri" w:hAnsi="Calibri"/>
      <w:sz w:val="22"/>
      <w:szCs w:val="22"/>
      <w:lang w:eastAsia="en-US"/>
    </w:rPr>
  </w:style>
  <w:style w:type="paragraph" w:customStyle="1" w:styleId="Gap">
    <w:name w:val="Gap"/>
    <w:basedOn w:val="Normal"/>
    <w:autoRedefine/>
    <w:rsid w:val="00473377"/>
    <w:pPr>
      <w:spacing w:after="60" w:line="60" w:lineRule="atLeast"/>
      <w:ind w:left="284"/>
      <w:jc w:val="both"/>
    </w:pPr>
    <w:rPr>
      <w:spacing w:val="-5"/>
      <w:sz w:val="12"/>
      <w:lang w:val="ru-RU"/>
    </w:rPr>
  </w:style>
  <w:style w:type="paragraph" w:customStyle="1" w:styleId="TableImageBody">
    <w:name w:val="Table Image Body"/>
    <w:basedOn w:val="TableNormal0"/>
    <w:autoRedefine/>
    <w:qFormat/>
    <w:rsid w:val="00473377"/>
    <w:pPr>
      <w:keepNext/>
      <w:suppressAutoHyphens w:val="0"/>
      <w:spacing w:before="0"/>
    </w:pPr>
  </w:style>
  <w:style w:type="paragraph" w:customStyle="1" w:styleId="TableImageCaption">
    <w:name w:val="Table Image Caption"/>
    <w:basedOn w:val="TableNormal0"/>
    <w:autoRedefine/>
    <w:qFormat/>
    <w:rsid w:val="00473377"/>
    <w:pPr>
      <w:suppressAutoHyphens w:val="0"/>
      <w:spacing w:after="120"/>
    </w:pPr>
    <w:rPr>
      <w:sz w:val="20"/>
    </w:rPr>
  </w:style>
  <w:style w:type="character" w:customStyle="1" w:styleId="FigureCaptionText">
    <w:name w:val="FigureCaptionText"/>
    <w:qFormat/>
    <w:rsid w:val="00473377"/>
    <w:rPr>
      <w:rFonts w:ascii="Arial" w:hAnsi="Arial"/>
      <w:b/>
      <w:sz w:val="20"/>
    </w:rPr>
  </w:style>
  <w:style w:type="paragraph" w:customStyle="1" w:styleId="Style30">
    <w:name w:val="Style30"/>
    <w:basedOn w:val="Normal"/>
    <w:rsid w:val="00A47408"/>
    <w:pPr>
      <w:widowControl w:val="0"/>
      <w:suppressAutoHyphens w:val="0"/>
      <w:autoSpaceDE w:val="0"/>
      <w:autoSpaceDN w:val="0"/>
      <w:adjustRightInd w:val="0"/>
      <w:spacing w:line="482" w:lineRule="exact"/>
    </w:pPr>
    <w:rPr>
      <w:sz w:val="24"/>
      <w:szCs w:val="24"/>
      <w:lang w:val="ru-RU" w:eastAsia="ru-RU"/>
    </w:rPr>
  </w:style>
  <w:style w:type="paragraph" w:customStyle="1" w:styleId="Style11">
    <w:name w:val="Style11"/>
    <w:basedOn w:val="Normal"/>
    <w:rsid w:val="00A47408"/>
    <w:pPr>
      <w:widowControl w:val="0"/>
      <w:suppressAutoHyphens w:val="0"/>
      <w:autoSpaceDE w:val="0"/>
      <w:autoSpaceDN w:val="0"/>
      <w:adjustRightInd w:val="0"/>
      <w:spacing w:line="480" w:lineRule="exact"/>
    </w:pPr>
    <w:rPr>
      <w:sz w:val="24"/>
      <w:szCs w:val="24"/>
      <w:lang w:val="ru-RU" w:eastAsia="ru-RU"/>
    </w:rPr>
  </w:style>
  <w:style w:type="character" w:customStyle="1" w:styleId="FontStyle48">
    <w:name w:val="Font Style48"/>
    <w:rsid w:val="00A47408"/>
    <w:rPr>
      <w:rFonts w:ascii="Times New Roman" w:hAnsi="Times New Roman" w:cs="Times New Roman"/>
      <w:i/>
      <w:iCs/>
      <w:color w:val="000000"/>
      <w:sz w:val="26"/>
      <w:szCs w:val="26"/>
    </w:rPr>
  </w:style>
  <w:style w:type="paragraph" w:customStyle="1" w:styleId="Style7">
    <w:name w:val="Style7"/>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Style40">
    <w:name w:val="Style40"/>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Style32">
    <w:name w:val="Style32"/>
    <w:basedOn w:val="Normal"/>
    <w:rsid w:val="00A47408"/>
    <w:pPr>
      <w:widowControl w:val="0"/>
      <w:suppressAutoHyphens w:val="0"/>
      <w:autoSpaceDE w:val="0"/>
      <w:autoSpaceDN w:val="0"/>
      <w:adjustRightInd w:val="0"/>
      <w:spacing w:line="240" w:lineRule="auto"/>
    </w:pPr>
    <w:rPr>
      <w:sz w:val="24"/>
      <w:szCs w:val="24"/>
      <w:lang w:val="ru-RU" w:eastAsia="ru-RU"/>
    </w:rPr>
  </w:style>
  <w:style w:type="character" w:customStyle="1" w:styleId="FontStyle47">
    <w:name w:val="Font Style47"/>
    <w:rsid w:val="00A47408"/>
    <w:rPr>
      <w:rFonts w:ascii="Times New Roman" w:hAnsi="Times New Roman" w:cs="Times New Roman"/>
      <w:color w:val="000000"/>
      <w:sz w:val="24"/>
      <w:szCs w:val="24"/>
    </w:rPr>
  </w:style>
  <w:style w:type="paragraph" w:customStyle="1" w:styleId="Style41">
    <w:name w:val="Style41"/>
    <w:basedOn w:val="Normal"/>
    <w:rsid w:val="00A47408"/>
    <w:pPr>
      <w:widowControl w:val="0"/>
      <w:suppressAutoHyphens w:val="0"/>
      <w:autoSpaceDE w:val="0"/>
      <w:autoSpaceDN w:val="0"/>
      <w:adjustRightInd w:val="0"/>
      <w:spacing w:line="370" w:lineRule="exact"/>
      <w:jc w:val="center"/>
    </w:pPr>
    <w:rPr>
      <w:sz w:val="24"/>
      <w:szCs w:val="24"/>
      <w:lang w:val="ru-RU" w:eastAsia="ru-RU"/>
    </w:rPr>
  </w:style>
  <w:style w:type="paragraph" w:customStyle="1" w:styleId="Style43">
    <w:name w:val="Style43"/>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Style17">
    <w:name w:val="Style17"/>
    <w:basedOn w:val="Normal"/>
    <w:rsid w:val="00A47408"/>
    <w:pPr>
      <w:widowControl w:val="0"/>
      <w:suppressAutoHyphens w:val="0"/>
      <w:autoSpaceDE w:val="0"/>
      <w:autoSpaceDN w:val="0"/>
      <w:adjustRightInd w:val="0"/>
      <w:spacing w:line="497" w:lineRule="exact"/>
      <w:ind w:firstLine="605"/>
      <w:jc w:val="both"/>
    </w:pPr>
    <w:rPr>
      <w:sz w:val="24"/>
      <w:szCs w:val="24"/>
      <w:lang w:val="ru-RU" w:eastAsia="ru-RU"/>
    </w:rPr>
  </w:style>
  <w:style w:type="paragraph" w:customStyle="1" w:styleId="Style34">
    <w:name w:val="Style34"/>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24">
    <w:name w:val="Заголовок оглавления2"/>
    <w:basedOn w:val="Heading1"/>
    <w:next w:val="Normal"/>
    <w:uiPriority w:val="39"/>
    <w:semiHidden/>
    <w:unhideWhenUsed/>
    <w:qFormat/>
    <w:rsid w:val="002A3606"/>
    <w:pPr>
      <w:keepNext/>
      <w:keepLines/>
      <w:numPr>
        <w:numId w:val="0"/>
      </w:numPr>
      <w:tabs>
        <w:tab w:val="clear" w:pos="2126"/>
      </w:tabs>
      <w:suppressAutoHyphens w:val="0"/>
      <w:spacing w:before="480" w:line="276" w:lineRule="auto"/>
      <w:outlineLvl w:val="9"/>
    </w:pPr>
    <w:rPr>
      <w:rFonts w:ascii="Cambria" w:hAnsi="Cambria"/>
      <w:b/>
      <w:bCs/>
      <w:color w:val="365F91"/>
      <w:sz w:val="28"/>
      <w:szCs w:val="28"/>
      <w:lang w:val="ru-RU" w:eastAsia="ru-RU"/>
    </w:rPr>
  </w:style>
  <w:style w:type="paragraph" w:customStyle="1" w:styleId="Tabletext">
    <w:name w:val="Table_text"/>
    <w:basedOn w:val="Normal"/>
    <w:rsid w:val="00B514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rPr>
  </w:style>
  <w:style w:type="character" w:customStyle="1" w:styleId="EndnoteTextChar">
    <w:name w:val="Endnote Text Char"/>
    <w:aliases w:val="2_G Char,2_GR Char"/>
    <w:link w:val="EndnoteText"/>
    <w:rsid w:val="00721CE9"/>
    <w:rPr>
      <w:sz w:val="18"/>
      <w:lang w:val="en-GB" w:eastAsia="en-US"/>
    </w:rPr>
  </w:style>
  <w:style w:type="paragraph" w:styleId="ListParagraph">
    <w:name w:val="List Paragraph"/>
    <w:basedOn w:val="Normal"/>
    <w:uiPriority w:val="34"/>
    <w:qFormat/>
    <w:rsid w:val="006A15C3"/>
    <w:pPr>
      <w:ind w:left="720"/>
    </w:pPr>
  </w:style>
  <w:style w:type="paragraph" w:customStyle="1" w:styleId="Level1">
    <w:name w:val="Level 1"/>
    <w:basedOn w:val="Default"/>
    <w:next w:val="Default"/>
    <w:rsid w:val="00CC6C96"/>
    <w:rPr>
      <w:color w:val="auto"/>
    </w:rPr>
  </w:style>
  <w:style w:type="paragraph" w:customStyle="1" w:styleId="Level2">
    <w:name w:val="Level 2"/>
    <w:basedOn w:val="Default"/>
    <w:next w:val="Default"/>
    <w:uiPriority w:val="99"/>
    <w:rsid w:val="00CC6C96"/>
    <w:rPr>
      <w:color w:val="auto"/>
    </w:rPr>
  </w:style>
  <w:style w:type="character" w:customStyle="1" w:styleId="wmi-callto">
    <w:name w:val="wmi-callto"/>
    <w:basedOn w:val="DefaultParagraphFont"/>
    <w:rsid w:val="00191951"/>
  </w:style>
  <w:style w:type="paragraph" w:customStyle="1" w:styleId="lien">
    <w:name w:val="lien"/>
    <w:basedOn w:val="BodyTextIndent"/>
    <w:qFormat/>
    <w:rsid w:val="000E42B5"/>
    <w:pPr>
      <w:numPr>
        <w:numId w:val="15"/>
      </w:numPr>
      <w:tabs>
        <w:tab w:val="clear" w:pos="1211"/>
        <w:tab w:val="num" w:pos="644"/>
        <w:tab w:val="num" w:pos="1080"/>
        <w:tab w:val="left" w:pos="2160"/>
        <w:tab w:val="left" w:pos="2880"/>
      </w:tabs>
      <w:spacing w:line="240" w:lineRule="auto"/>
      <w:ind w:left="1080"/>
    </w:pPr>
    <w:rPr>
      <w:rFonts w:ascii="Arial" w:eastAsia="Times New Roman" w:hAnsi="Arial"/>
      <w:spacing w:val="0"/>
      <w:w w:val="100"/>
      <w:kern w:val="0"/>
      <w:sz w:val="22"/>
      <w:szCs w:val="24"/>
      <w:lang w:eastAsia="x-none"/>
    </w:rPr>
  </w:style>
  <w:style w:type="paragraph" w:customStyle="1" w:styleId="TableParagraph">
    <w:name w:val="Table Paragraph"/>
    <w:basedOn w:val="Normal"/>
    <w:uiPriority w:val="1"/>
    <w:qFormat/>
    <w:rsid w:val="006619A4"/>
    <w:pPr>
      <w:widowControl w:val="0"/>
      <w:suppressAutoHyphens w:val="0"/>
      <w:spacing w:line="240" w:lineRule="auto"/>
    </w:pPr>
    <w:rPr>
      <w:rFonts w:asciiTheme="minorHAnsi" w:eastAsiaTheme="minorHAnsi" w:hAnsiTheme="minorHAnsi" w:cstheme="minorBidi"/>
      <w:sz w:val="22"/>
      <w:szCs w:val="22"/>
      <w:lang w:val="en-US"/>
    </w:rPr>
  </w:style>
  <w:style w:type="paragraph" w:customStyle="1" w:styleId="TableCaption">
    <w:name w:val="TableCaption"/>
    <w:basedOn w:val="Normal"/>
    <w:qFormat/>
    <w:rsid w:val="0021780C"/>
    <w:pPr>
      <w:suppressAutoHyphens w:val="0"/>
      <w:spacing w:after="200" w:line="276" w:lineRule="auto"/>
    </w:pPr>
    <w:rPr>
      <w:rFonts w:asciiTheme="minorHAnsi" w:eastAsiaTheme="minorHAnsi" w:hAnsiTheme="minorHAnsi" w:cstheme="minorBidi"/>
      <w:b/>
      <w:sz w:val="22"/>
      <w:szCs w:val="22"/>
    </w:rPr>
  </w:style>
  <w:style w:type="paragraph" w:customStyle="1" w:styleId="TAH">
    <w:name w:val="TAH"/>
    <w:basedOn w:val="TAC"/>
    <w:link w:val="TAHCar"/>
    <w:uiPriority w:val="99"/>
    <w:rsid w:val="0021780C"/>
    <w:rPr>
      <w:b/>
    </w:rPr>
  </w:style>
  <w:style w:type="paragraph" w:customStyle="1" w:styleId="TAC">
    <w:name w:val="TAC"/>
    <w:basedOn w:val="Normal"/>
    <w:link w:val="TACChar"/>
    <w:uiPriority w:val="99"/>
    <w:rsid w:val="0021780C"/>
    <w:pPr>
      <w:keepNext/>
      <w:keepLines/>
      <w:suppressAutoHyphens w:val="0"/>
      <w:overflowPunct w:val="0"/>
      <w:autoSpaceDE w:val="0"/>
      <w:autoSpaceDN w:val="0"/>
      <w:adjustRightInd w:val="0"/>
      <w:spacing w:line="240" w:lineRule="auto"/>
      <w:jc w:val="center"/>
      <w:textAlignment w:val="baseline"/>
    </w:pPr>
    <w:rPr>
      <w:rFonts w:ascii="Arial" w:eastAsia="Times New Roman" w:hAnsi="Arial"/>
      <w:sz w:val="18"/>
    </w:rPr>
  </w:style>
  <w:style w:type="character" w:customStyle="1" w:styleId="TACChar">
    <w:name w:val="TAC Char"/>
    <w:link w:val="TAC"/>
    <w:uiPriority w:val="99"/>
    <w:locked/>
    <w:rsid w:val="0021780C"/>
    <w:rPr>
      <w:rFonts w:ascii="Arial" w:eastAsia="Times New Roman" w:hAnsi="Arial"/>
      <w:sz w:val="18"/>
      <w:lang w:val="en-GB" w:eastAsia="en-US"/>
    </w:rPr>
  </w:style>
  <w:style w:type="character" w:customStyle="1" w:styleId="TAHCar">
    <w:name w:val="TAH Car"/>
    <w:link w:val="TAH"/>
    <w:uiPriority w:val="99"/>
    <w:locked/>
    <w:rsid w:val="0021780C"/>
    <w:rPr>
      <w:rFonts w:ascii="Arial" w:eastAsia="Times New Roman" w:hAnsi="Arial"/>
      <w:b/>
      <w:sz w:val="18"/>
      <w:lang w:val="en-GB" w:eastAsia="en-US"/>
    </w:rPr>
  </w:style>
  <w:style w:type="paragraph" w:customStyle="1" w:styleId="FigureCaption">
    <w:name w:val="FigureCaption"/>
    <w:basedOn w:val="TableCaption"/>
    <w:qFormat/>
    <w:rsid w:val="0021780C"/>
    <w:pPr>
      <w:jc w:val="center"/>
    </w:pPr>
  </w:style>
  <w:style w:type="paragraph" w:styleId="Revision">
    <w:name w:val="Revision"/>
    <w:hidden/>
    <w:uiPriority w:val="99"/>
    <w:semiHidden/>
    <w:rsid w:val="0021780C"/>
    <w:rPr>
      <w:rFonts w:eastAsia="Times New Roman"/>
      <w:lang w:val="en-GB" w:eastAsia="en-US"/>
    </w:rPr>
  </w:style>
  <w:style w:type="character" w:customStyle="1" w:styleId="apple-converted-space">
    <w:name w:val="apple-converted-space"/>
    <w:basedOn w:val="DefaultParagraphFont"/>
    <w:rsid w:val="0021780C"/>
  </w:style>
  <w:style w:type="table" w:customStyle="1" w:styleId="Grilledutableau1">
    <w:name w:val="Grille du tableau1"/>
    <w:basedOn w:val="TableNormal"/>
    <w:next w:val="TableGrid"/>
    <w:uiPriority w:val="59"/>
    <w:rsid w:val="005466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semiHidden/>
    <w:unhideWhenUsed/>
    <w:rsid w:val="00174023"/>
    <w:rPr>
      <w:rFonts w:eastAsia="Times New Roman"/>
      <w:lang w:val="fr-FR"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24"/>
    <w:pPr>
      <w:suppressAutoHyphens/>
      <w:spacing w:line="240" w:lineRule="atLeast"/>
    </w:pPr>
    <w:rPr>
      <w:lang w:val="en-GB" w:eastAsia="en-US"/>
    </w:rPr>
  </w:style>
  <w:style w:type="paragraph" w:styleId="Heading1">
    <w:name w:val="heading 1"/>
    <w:aliases w:val="Table_G,Table_GR,H1,h1,section,1,überschrift 1,Main heading,Heading 10,Section,Header1,123,level 1,Level 1 Head,Part,section break,PARA1,Heading1,UCRB,hd1,head,head1,head2,head3,head4,head5,head6,head7,head8,head9,head10,head11,head12,head13"/>
    <w:basedOn w:val="SingleTxtG"/>
    <w:next w:val="SingleTxtG"/>
    <w:link w:val="Heading1Char"/>
    <w:qFormat/>
    <w:rsid w:val="00ED7A2A"/>
    <w:pPr>
      <w:numPr>
        <w:numId w:val="6"/>
      </w:numPr>
      <w:spacing w:after="0" w:line="240" w:lineRule="auto"/>
      <w:ind w:right="0"/>
      <w:jc w:val="left"/>
      <w:outlineLvl w:val="0"/>
    </w:pPr>
  </w:style>
  <w:style w:type="paragraph" w:styleId="Heading2">
    <w:name w:val="heading 2"/>
    <w:aliases w:val="H2,Unterkapitel,EBA Themen,EBA Themen1,Unterkapitel1,h2"/>
    <w:basedOn w:val="Normal"/>
    <w:next w:val="Normal"/>
    <w:link w:val="Heading2Char"/>
    <w:qFormat/>
    <w:rsid w:val="003C6585"/>
    <w:pPr>
      <w:numPr>
        <w:ilvl w:val="1"/>
        <w:numId w:val="6"/>
      </w:numPr>
      <w:spacing w:line="240" w:lineRule="auto"/>
      <w:outlineLvl w:val="1"/>
    </w:pPr>
  </w:style>
  <w:style w:type="paragraph" w:styleId="Heading3">
    <w:name w:val="heading 3"/>
    <w:aliases w:val="H3,Thema_1,EBA U-Themen,EBA U-Themen1,Thema_11,h3,Headline3,nmhd3,PARA3,3,Paragraph,Annotationen,3heading,DQHeading 3,DQHeading 31,DQHeading 32,DQHeading 33,DQHeading 34,DQHeading 35,DQHeading 36,DQHeading 37,DQHeading 38,DQHeading 311"/>
    <w:basedOn w:val="Normal"/>
    <w:next w:val="Normal"/>
    <w:link w:val="Heading3Char"/>
    <w:qFormat/>
    <w:rsid w:val="003C6585"/>
    <w:pPr>
      <w:numPr>
        <w:ilvl w:val="2"/>
        <w:numId w:val="6"/>
      </w:numPr>
      <w:spacing w:line="240" w:lineRule="auto"/>
      <w:outlineLvl w:val="2"/>
    </w:pPr>
  </w:style>
  <w:style w:type="paragraph" w:styleId="Heading4">
    <w:name w:val="heading 4"/>
    <w:aliases w:val="H4"/>
    <w:basedOn w:val="Normal"/>
    <w:next w:val="Normal"/>
    <w:link w:val="Heading4Char"/>
    <w:qFormat/>
    <w:rsid w:val="003C6585"/>
    <w:pPr>
      <w:numPr>
        <w:ilvl w:val="3"/>
        <w:numId w:val="6"/>
      </w:numPr>
      <w:spacing w:line="240" w:lineRule="auto"/>
      <w:outlineLvl w:val="3"/>
    </w:pPr>
  </w:style>
  <w:style w:type="paragraph" w:styleId="Heading5">
    <w:name w:val="heading 5"/>
    <w:aliases w:val="H5"/>
    <w:basedOn w:val="Normal"/>
    <w:next w:val="Normal"/>
    <w:link w:val="Heading5Char"/>
    <w:qFormat/>
    <w:rsid w:val="003C6585"/>
    <w:pPr>
      <w:numPr>
        <w:ilvl w:val="4"/>
        <w:numId w:val="6"/>
      </w:numPr>
      <w:spacing w:line="240" w:lineRule="auto"/>
      <w:outlineLvl w:val="4"/>
    </w:pPr>
  </w:style>
  <w:style w:type="paragraph" w:styleId="Heading6">
    <w:name w:val="heading 6"/>
    <w:aliases w:val="H6"/>
    <w:basedOn w:val="Normal"/>
    <w:next w:val="Normal"/>
    <w:link w:val="Heading6Char"/>
    <w:qFormat/>
    <w:rsid w:val="003C6585"/>
    <w:pPr>
      <w:numPr>
        <w:ilvl w:val="5"/>
        <w:numId w:val="6"/>
      </w:numPr>
      <w:spacing w:line="240" w:lineRule="auto"/>
      <w:outlineLvl w:val="5"/>
    </w:pPr>
  </w:style>
  <w:style w:type="paragraph" w:styleId="Heading7">
    <w:name w:val="heading 7"/>
    <w:aliases w:val="U7,T7,h7,PIM 7,7,ExhibitTitle,st,Objective,heading7,req3,L7,ITT t7,PA Appendix Major,letter list,lettered list,letter list1,lettered list1,letter list2,lettered list2,letter list11,lettered list11,letter list3,lettered list3,letter list12"/>
    <w:basedOn w:val="Normal"/>
    <w:next w:val="Normal"/>
    <w:link w:val="Heading7Char"/>
    <w:qFormat/>
    <w:rsid w:val="003C6585"/>
    <w:pPr>
      <w:numPr>
        <w:ilvl w:val="6"/>
        <w:numId w:val="6"/>
      </w:numPr>
      <w:spacing w:line="240" w:lineRule="auto"/>
      <w:outlineLvl w:val="6"/>
    </w:pPr>
  </w:style>
  <w:style w:type="paragraph" w:styleId="Heading8">
    <w:name w:val="heading 8"/>
    <w:aliases w:val="U8,T8,h8,8,FigureTitle,Condition,requirement,req2,req,ITT t8,PA Appendix Minor,Center Bold,Center Bold1,Center Bold2,Center Bold3,Center Bold4,Center Bold5,Center Bold6,action,action1,action2,action11,action3,action4,action5,action6"/>
    <w:basedOn w:val="Normal"/>
    <w:next w:val="Normal"/>
    <w:link w:val="Heading8Char"/>
    <w:qFormat/>
    <w:rsid w:val="003C6585"/>
    <w:pPr>
      <w:numPr>
        <w:ilvl w:val="7"/>
        <w:numId w:val="6"/>
      </w:numPr>
      <w:spacing w:line="240" w:lineRule="auto"/>
      <w:outlineLvl w:val="7"/>
    </w:pPr>
  </w:style>
  <w:style w:type="paragraph" w:styleId="Heading9">
    <w:name w:val="heading 9"/>
    <w:aliases w:val="Legal Level 1.1.1.1.,Code eg's,oHeading 9,Appendix,12 Heading 9,Code eg's1,oHeading 91,Appendix1,12 Heading 91,H9,U9,T9,h9,PIM 9,9,TableTitle,Cond'l Reqt.,rb,req bullet,req1,ITT t9,App Heading,App Heading1,App Heading2,progress,progress1"/>
    <w:basedOn w:val="Normal"/>
    <w:next w:val="Normal"/>
    <w:link w:val="Heading9Char"/>
    <w:qFormat/>
    <w:rsid w:val="003C6585"/>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3C658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226953"/>
    <w:pPr>
      <w:keepNext/>
      <w:keepLines/>
      <w:tabs>
        <w:tab w:val="left" w:pos="2126"/>
      </w:tabs>
      <w:spacing w:before="360" w:after="240" w:line="300" w:lineRule="exact"/>
      <w:ind w:left="1134" w:right="1134" w:hanging="1134"/>
    </w:pPr>
    <w:rPr>
      <w:b/>
      <w:sz w:val="28"/>
    </w:rPr>
  </w:style>
  <w:style w:type="paragraph" w:customStyle="1" w:styleId="ParaNoG">
    <w:name w:val="_ParaNo._G"/>
    <w:basedOn w:val="SingleTxtG"/>
    <w:rsid w:val="003C6585"/>
    <w:pPr>
      <w:numPr>
        <w:numId w:val="3"/>
      </w:numPr>
      <w:tabs>
        <w:tab w:val="clear" w:pos="1494"/>
      </w:tabs>
    </w:pPr>
  </w:style>
  <w:style w:type="paragraph" w:customStyle="1" w:styleId="SingleTxtG">
    <w:name w:val="_ Single Txt_G"/>
    <w:basedOn w:val="Normal"/>
    <w:link w:val="SingleTxtGChar"/>
    <w:rsid w:val="00226953"/>
    <w:pPr>
      <w:tabs>
        <w:tab w:val="left" w:pos="2126"/>
      </w:tabs>
      <w:spacing w:after="120"/>
      <w:ind w:left="2126" w:right="1134" w:hanging="992"/>
      <w:jc w:val="both"/>
    </w:pPr>
  </w:style>
  <w:style w:type="character" w:styleId="PageNumber">
    <w:name w:val="page number"/>
    <w:aliases w:val="7_G,7_GR"/>
    <w:rsid w:val="008979B1"/>
    <w:rPr>
      <w:rFonts w:ascii="Times New Roman" w:hAnsi="Times New Roman"/>
      <w:b/>
      <w:sz w:val="18"/>
    </w:rPr>
  </w:style>
  <w:style w:type="paragraph" w:customStyle="1" w:styleId="SLGR">
    <w:name w:val="__S_L_GR"/>
    <w:basedOn w:val="Normal"/>
    <w:next w:val="Normal"/>
    <w:rsid w:val="0050048A"/>
    <w:pPr>
      <w:keepNext/>
      <w:keepLines/>
      <w:spacing w:before="240" w:after="240" w:line="580" w:lineRule="exact"/>
      <w:ind w:left="1134" w:right="1134"/>
    </w:pPr>
    <w:rPr>
      <w:b/>
      <w:spacing w:val="4"/>
      <w:w w:val="103"/>
      <w:kern w:val="14"/>
      <w:sz w:val="56"/>
      <w:lang w:val="ru-RU" w:eastAsia="ru-RU"/>
    </w:rPr>
  </w:style>
  <w:style w:type="paragraph" w:customStyle="1" w:styleId="SMGR">
    <w:name w:val="__S_M_GR"/>
    <w:basedOn w:val="Normal"/>
    <w:next w:val="Normal"/>
    <w:rsid w:val="0050048A"/>
    <w:pPr>
      <w:keepNext/>
      <w:keepLines/>
      <w:spacing w:before="240" w:after="240" w:line="420" w:lineRule="exact"/>
      <w:ind w:left="1134" w:right="1134"/>
    </w:pPr>
    <w:rPr>
      <w:b/>
      <w:spacing w:val="4"/>
      <w:w w:val="103"/>
      <w:kern w:val="14"/>
      <w:sz w:val="40"/>
      <w:lang w:val="ru-RU" w:eastAsia="ru-RU"/>
    </w:rPr>
  </w:style>
  <w:style w:type="paragraph" w:customStyle="1" w:styleId="SSGR">
    <w:name w:val="__S_S_GR"/>
    <w:basedOn w:val="Normal"/>
    <w:next w:val="Normal"/>
    <w:rsid w:val="0050048A"/>
    <w:pPr>
      <w:keepNext/>
      <w:keepLines/>
      <w:spacing w:before="240" w:after="240" w:line="300" w:lineRule="exact"/>
      <w:ind w:left="1134" w:right="1134"/>
    </w:pPr>
    <w:rPr>
      <w:b/>
      <w:spacing w:val="4"/>
      <w:w w:val="103"/>
      <w:kern w:val="14"/>
      <w:sz w:val="28"/>
      <w:lang w:val="ru-RU" w:eastAsia="ru-RU"/>
    </w:rPr>
  </w:style>
  <w:style w:type="paragraph" w:customStyle="1" w:styleId="XLargeGR">
    <w:name w:val="__XLarge_GR"/>
    <w:basedOn w:val="Normal"/>
    <w:next w:val="Normal"/>
    <w:rsid w:val="0050048A"/>
    <w:pPr>
      <w:keepNext/>
      <w:keepLines/>
      <w:spacing w:before="240" w:after="240" w:line="420" w:lineRule="exact"/>
      <w:ind w:left="1134" w:right="1134"/>
    </w:pPr>
    <w:rPr>
      <w:b/>
      <w:spacing w:val="4"/>
      <w:w w:val="103"/>
      <w:kern w:val="14"/>
      <w:sz w:val="40"/>
      <w:lang w:val="ru-RU" w:eastAsia="ru-RU"/>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1_GR"/>
    <w:rsid w:val="007B6BA5"/>
    <w:rPr>
      <w:rFonts w:ascii="Times New Roman" w:hAnsi="Times New Roman"/>
      <w:sz w:val="18"/>
      <w:vertAlign w:val="superscript"/>
    </w:rPr>
  </w:style>
  <w:style w:type="character" w:styleId="FootnoteReference">
    <w:name w:val="footnote reference"/>
    <w:aliases w:val="4_G,4_GR,(Footnote Reference),-E Fußnotenzeichen,BVI fnr, BVI fnr,Footnote symbol,Footnote,Footnote Reference Superscript,SUPERS"/>
    <w:rsid w:val="007B6BA5"/>
    <w:rPr>
      <w:rFonts w:ascii="Times New Roman" w:hAnsi="Times New Roman"/>
      <w:sz w:val="18"/>
      <w:vertAlign w:val="superscript"/>
    </w:rPr>
  </w:style>
  <w:style w:type="paragraph" w:styleId="FootnoteText">
    <w:name w:val="footnote text"/>
    <w:aliases w:val="5_G,5_GR,PP,Footnote Text Char"/>
    <w:basedOn w:val="Normal"/>
    <w:link w:val="FootnoteTextChar1"/>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EndnoteText">
    <w:name w:val="endnote text"/>
    <w:aliases w:val="2_G,2_GR"/>
    <w:basedOn w:val="FootnoteText"/>
    <w:link w:val="EndnoteTextChar"/>
    <w:rsid w:val="007B6BA5"/>
  </w:style>
  <w:style w:type="paragraph" w:customStyle="1" w:styleId="Bullet1GR">
    <w:name w:val="_Bullet 1_GR"/>
    <w:basedOn w:val="Normal"/>
    <w:rsid w:val="0050048A"/>
    <w:pPr>
      <w:tabs>
        <w:tab w:val="num" w:pos="1701"/>
      </w:tabs>
      <w:suppressAutoHyphens w:val="0"/>
      <w:spacing w:after="120"/>
      <w:ind w:left="1701" w:right="1134" w:hanging="170"/>
      <w:jc w:val="both"/>
    </w:pPr>
    <w:rPr>
      <w:spacing w:val="4"/>
      <w:w w:val="103"/>
      <w:kern w:val="14"/>
      <w:lang w:val="ru-RU" w:eastAsia="ru-RU"/>
    </w:rPr>
  </w:style>
  <w:style w:type="paragraph" w:customStyle="1" w:styleId="Bullet2GR">
    <w:name w:val="_Bullet 2_GR"/>
    <w:basedOn w:val="Normal"/>
    <w:rsid w:val="0050048A"/>
    <w:pPr>
      <w:numPr>
        <w:numId w:val="7"/>
      </w:numPr>
      <w:suppressAutoHyphens w:val="0"/>
      <w:spacing w:after="120"/>
      <w:ind w:right="1134"/>
      <w:jc w:val="both"/>
    </w:pPr>
    <w:rPr>
      <w:spacing w:val="4"/>
      <w:w w:val="103"/>
      <w:kern w:val="14"/>
      <w:lang w:val="ru-RU" w:eastAsia="ru-RU"/>
    </w:rPr>
  </w:style>
  <w:style w:type="paragraph" w:styleId="HTMLAddress">
    <w:name w:val="HTML Address"/>
    <w:basedOn w:val="Normal"/>
    <w:link w:val="HTMLAddressChar"/>
    <w:rsid w:val="0050048A"/>
    <w:pPr>
      <w:suppressAutoHyphens w:val="0"/>
    </w:pPr>
    <w:rPr>
      <w:i/>
      <w:iCs/>
      <w:spacing w:val="4"/>
      <w:w w:val="103"/>
      <w:kern w:val="14"/>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rsid w:val="00226953"/>
    <w:pPr>
      <w:keepNext/>
      <w:keepLines/>
      <w:tabs>
        <w:tab w:val="left" w:pos="2126"/>
      </w:tabs>
      <w:spacing w:before="360" w:after="240" w:line="270" w:lineRule="exact"/>
      <w:ind w:left="1134" w:right="1134" w:hanging="1134"/>
    </w:pPr>
    <w:rPr>
      <w:b/>
      <w:sz w:val="24"/>
    </w:rPr>
  </w:style>
  <w:style w:type="paragraph" w:customStyle="1" w:styleId="H23G">
    <w:name w:val="_ H_2/3_G"/>
    <w:basedOn w:val="Normal"/>
    <w:next w:val="Normal"/>
    <w:rsid w:val="003C658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3C658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3C6585"/>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
      </w:numPr>
    </w:pPr>
  </w:style>
  <w:style w:type="numbering" w:styleId="1ai">
    <w:name w:val="Outline List 1"/>
    <w:basedOn w:val="NoList"/>
    <w:semiHidden/>
    <w:rsid w:val="008A6C4F"/>
    <w:pPr>
      <w:numPr>
        <w:numId w:val="5"/>
      </w:numPr>
    </w:pPr>
  </w:style>
  <w:style w:type="character" w:customStyle="1" w:styleId="HTMLAddressChar">
    <w:name w:val="HTML Address Char"/>
    <w:link w:val="HTMLAddress"/>
    <w:rsid w:val="0050048A"/>
    <w:rPr>
      <w:i/>
      <w:iCs/>
      <w:spacing w:val="4"/>
      <w:w w:val="103"/>
      <w:kern w:val="14"/>
      <w:lang w:eastAsia="en-US"/>
    </w:rPr>
  </w:style>
  <w:style w:type="paragraph" w:styleId="EnvelopeAddress">
    <w:name w:val="envelope address"/>
    <w:basedOn w:val="Normal"/>
    <w:rsid w:val="0050048A"/>
    <w:pPr>
      <w:framePr w:w="7920" w:h="1980" w:hRule="exact" w:hSpace="180" w:wrap="auto" w:hAnchor="page" w:xAlign="center" w:yAlign="bottom"/>
      <w:suppressAutoHyphens w:val="0"/>
      <w:ind w:left="2880"/>
    </w:pPr>
    <w:rPr>
      <w:rFonts w:ascii="Arial" w:hAnsi="Arial" w:cs="Arial"/>
      <w:spacing w:val="4"/>
      <w:w w:val="103"/>
      <w:kern w:val="14"/>
      <w:sz w:val="24"/>
      <w:lang w:val="ru-RU"/>
    </w:rPr>
  </w:style>
  <w:style w:type="paragraph" w:styleId="Date">
    <w:name w:val="Date"/>
    <w:basedOn w:val="Normal"/>
    <w:next w:val="Normal"/>
    <w:link w:val="DateChar"/>
    <w:rsid w:val="0050048A"/>
    <w:pPr>
      <w:suppressAutoHyphens w:val="0"/>
    </w:pPr>
    <w:rPr>
      <w:spacing w:val="4"/>
      <w:w w:val="103"/>
      <w:kern w:val="14"/>
    </w:rPr>
  </w:style>
  <w:style w:type="character" w:customStyle="1" w:styleId="DateChar">
    <w:name w:val="Date Char"/>
    <w:link w:val="Date"/>
    <w:rsid w:val="0050048A"/>
    <w:rPr>
      <w:spacing w:val="4"/>
      <w:w w:val="103"/>
      <w:kern w:val="14"/>
      <w:lang w:eastAsia="en-US"/>
    </w:rPr>
  </w:style>
  <w:style w:type="paragraph" w:styleId="ListBullet5">
    <w:name w:val="List Bullet 5"/>
    <w:basedOn w:val="Normal"/>
    <w:rsid w:val="0050048A"/>
    <w:pPr>
      <w:tabs>
        <w:tab w:val="num" w:pos="1492"/>
      </w:tabs>
      <w:suppressAutoHyphens w:val="0"/>
      <w:ind w:left="1492" w:hanging="360"/>
    </w:pPr>
    <w:rPr>
      <w:spacing w:val="4"/>
      <w:w w:val="103"/>
      <w:kern w:val="14"/>
      <w:lang w:val="ru-RU"/>
    </w:rPr>
  </w:style>
  <w:style w:type="table" w:styleId="TableGrid">
    <w:name w:val="Table Grid"/>
    <w:basedOn w:val="TableNormal"/>
    <w:uiPriority w:val="59"/>
    <w:rsid w:val="0050048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50048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raNoGR">
    <w:name w:val="_ParaNo._GR"/>
    <w:basedOn w:val="Normal"/>
    <w:next w:val="Normal"/>
    <w:rsid w:val="0050048A"/>
    <w:pPr>
      <w:numPr>
        <w:numId w:val="8"/>
      </w:numPr>
      <w:tabs>
        <w:tab w:val="left" w:pos="567"/>
      </w:tabs>
      <w:suppressAutoHyphens w:val="0"/>
      <w:spacing w:after="120"/>
      <w:ind w:right="1134"/>
      <w:jc w:val="both"/>
      <w:outlineLvl w:val="0"/>
    </w:pPr>
    <w:rPr>
      <w:spacing w:val="4"/>
      <w:w w:val="103"/>
      <w:kern w:val="14"/>
      <w:lang w:val="ru-RU" w:eastAsia="ru-RU"/>
    </w:rPr>
  </w:style>
  <w:style w:type="character" w:styleId="HTMLAcronym">
    <w:name w:val="HTML Acronym"/>
    <w:basedOn w:val="DefaultParagraphFont"/>
    <w:rsid w:val="0050048A"/>
  </w:style>
  <w:style w:type="table" w:styleId="TableWeb1">
    <w:name w:val="Table Web 1"/>
    <w:basedOn w:val="TableNormal"/>
    <w:rsid w:val="0050048A"/>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048A"/>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ingleTxtGR">
    <w:name w:val="_ Single Txt_GR Знак"/>
    <w:link w:val="SingleTxtGR0"/>
    <w:rsid w:val="0050048A"/>
    <w:rPr>
      <w:spacing w:val="4"/>
      <w:w w:val="103"/>
      <w:kern w:val="14"/>
      <w:lang w:eastAsia="en-US"/>
    </w:rPr>
  </w:style>
  <w:style w:type="character" w:styleId="Emphasis">
    <w:name w:val="Emphasis"/>
    <w:qFormat/>
    <w:rsid w:val="0050048A"/>
    <w:rPr>
      <w:i/>
      <w:iCs/>
    </w:rPr>
  </w:style>
  <w:style w:type="paragraph" w:styleId="NoteHeading">
    <w:name w:val="Note Heading"/>
    <w:basedOn w:val="Normal"/>
    <w:next w:val="Normal"/>
    <w:link w:val="NoteHeadingChar"/>
    <w:rsid w:val="0050048A"/>
    <w:pPr>
      <w:suppressAutoHyphens w:val="0"/>
    </w:pPr>
    <w:rPr>
      <w:spacing w:val="4"/>
      <w:w w:val="103"/>
      <w:kern w:val="14"/>
    </w:rPr>
  </w:style>
  <w:style w:type="character" w:customStyle="1" w:styleId="NoteHeadingChar">
    <w:name w:val="Note Heading Char"/>
    <w:link w:val="NoteHeading"/>
    <w:rsid w:val="0050048A"/>
    <w:rPr>
      <w:spacing w:val="4"/>
      <w:w w:val="103"/>
      <w:kern w:val="14"/>
      <w:lang w:eastAsia="en-US"/>
    </w:rPr>
  </w:style>
  <w:style w:type="table" w:styleId="TableElegant">
    <w:name w:val="Table Elegant"/>
    <w:basedOn w:val="TableNormal"/>
    <w:rsid w:val="0050048A"/>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50048A"/>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048A"/>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rsid w:val="0050048A"/>
    <w:rPr>
      <w:rFonts w:ascii="Courier New" w:hAnsi="Courier New" w:cs="Courier New"/>
      <w:sz w:val="20"/>
      <w:szCs w:val="20"/>
    </w:rPr>
  </w:style>
  <w:style w:type="table" w:styleId="TableClassic1">
    <w:name w:val="Table Classic 1"/>
    <w:basedOn w:val="TableNormal"/>
    <w:rsid w:val="0050048A"/>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048A"/>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048A"/>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048A"/>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Code">
    <w:name w:val="HTML Code"/>
    <w:rsid w:val="0050048A"/>
    <w:rPr>
      <w:rFonts w:ascii="Courier New" w:hAnsi="Courier New" w:cs="Courier New"/>
      <w:sz w:val="20"/>
      <w:szCs w:val="20"/>
    </w:rPr>
  </w:style>
  <w:style w:type="paragraph" w:styleId="BodyText">
    <w:name w:val="Body Text"/>
    <w:basedOn w:val="Normal"/>
    <w:link w:val="BodyTextChar"/>
    <w:uiPriority w:val="1"/>
    <w:qFormat/>
    <w:rsid w:val="0050048A"/>
    <w:pPr>
      <w:suppressAutoHyphens w:val="0"/>
    </w:pPr>
    <w:rPr>
      <w:spacing w:val="4"/>
      <w:w w:val="103"/>
      <w:kern w:val="14"/>
    </w:rPr>
  </w:style>
  <w:style w:type="character" w:customStyle="1" w:styleId="BodyTextChar">
    <w:name w:val="Body Text Char"/>
    <w:link w:val="BodyText"/>
    <w:uiPriority w:val="1"/>
    <w:rsid w:val="0050048A"/>
    <w:rPr>
      <w:spacing w:val="4"/>
      <w:w w:val="103"/>
      <w:kern w:val="14"/>
      <w:lang w:eastAsia="en-US"/>
    </w:rPr>
  </w:style>
  <w:style w:type="paragraph" w:styleId="BodyTextFirstIndent">
    <w:name w:val="Body Text First Indent"/>
    <w:basedOn w:val="BodyText"/>
    <w:link w:val="BodyTextFirstIndentChar"/>
    <w:rsid w:val="0050048A"/>
    <w:pPr>
      <w:ind w:firstLine="210"/>
    </w:pPr>
  </w:style>
  <w:style w:type="character" w:customStyle="1" w:styleId="BodyTextFirstIndentChar">
    <w:name w:val="Body Text First Indent Char"/>
    <w:basedOn w:val="BodyTextChar"/>
    <w:link w:val="BodyTextFirstIndent"/>
    <w:rsid w:val="0050048A"/>
    <w:rPr>
      <w:spacing w:val="4"/>
      <w:w w:val="103"/>
      <w:kern w:val="14"/>
      <w:lang w:eastAsia="en-US"/>
    </w:rPr>
  </w:style>
  <w:style w:type="paragraph" w:styleId="BodyTextIndent">
    <w:name w:val="Body Text Indent"/>
    <w:basedOn w:val="Normal"/>
    <w:link w:val="BodyTextIndentChar"/>
    <w:rsid w:val="0050048A"/>
    <w:pPr>
      <w:suppressAutoHyphens w:val="0"/>
      <w:ind w:left="283"/>
    </w:pPr>
    <w:rPr>
      <w:spacing w:val="4"/>
      <w:w w:val="103"/>
      <w:kern w:val="14"/>
    </w:rPr>
  </w:style>
  <w:style w:type="character" w:customStyle="1" w:styleId="BodyTextIndentChar">
    <w:name w:val="Body Text Indent Char"/>
    <w:link w:val="BodyTextIndent"/>
    <w:rsid w:val="0050048A"/>
    <w:rPr>
      <w:spacing w:val="4"/>
      <w:w w:val="103"/>
      <w:kern w:val="14"/>
      <w:lang w:eastAsia="en-US"/>
    </w:rPr>
  </w:style>
  <w:style w:type="paragraph" w:styleId="BodyTextFirstIndent2">
    <w:name w:val="Body Text First Indent 2"/>
    <w:basedOn w:val="BodyTextIndent"/>
    <w:link w:val="BodyTextFirstIndent2Char"/>
    <w:rsid w:val="0050048A"/>
    <w:pPr>
      <w:ind w:firstLine="210"/>
    </w:pPr>
  </w:style>
  <w:style w:type="character" w:customStyle="1" w:styleId="BodyTextFirstIndent2Char">
    <w:name w:val="Body Text First Indent 2 Char"/>
    <w:basedOn w:val="BodyTextIndentChar"/>
    <w:link w:val="BodyTextFirstIndent2"/>
    <w:rsid w:val="0050048A"/>
    <w:rPr>
      <w:spacing w:val="4"/>
      <w:w w:val="103"/>
      <w:kern w:val="14"/>
      <w:lang w:eastAsia="en-US"/>
    </w:rPr>
  </w:style>
  <w:style w:type="paragraph" w:styleId="ListBullet">
    <w:name w:val="List Bullet"/>
    <w:basedOn w:val="Normal"/>
    <w:rsid w:val="0050048A"/>
    <w:pPr>
      <w:tabs>
        <w:tab w:val="num" w:pos="360"/>
      </w:tabs>
      <w:suppressAutoHyphens w:val="0"/>
      <w:ind w:left="360" w:hanging="360"/>
    </w:pPr>
    <w:rPr>
      <w:spacing w:val="4"/>
      <w:w w:val="103"/>
      <w:kern w:val="14"/>
      <w:lang w:val="ru-RU"/>
    </w:rPr>
  </w:style>
  <w:style w:type="paragraph" w:styleId="ListBullet2">
    <w:name w:val="List Bullet 2"/>
    <w:basedOn w:val="Normal"/>
    <w:rsid w:val="0050048A"/>
    <w:pPr>
      <w:tabs>
        <w:tab w:val="num" w:pos="643"/>
      </w:tabs>
      <w:suppressAutoHyphens w:val="0"/>
      <w:ind w:left="643" w:hanging="360"/>
    </w:pPr>
    <w:rPr>
      <w:spacing w:val="4"/>
      <w:w w:val="103"/>
      <w:kern w:val="14"/>
      <w:lang w:val="ru-RU"/>
    </w:rPr>
  </w:style>
  <w:style w:type="paragraph" w:styleId="ListBullet3">
    <w:name w:val="List Bullet 3"/>
    <w:basedOn w:val="Normal"/>
    <w:rsid w:val="0050048A"/>
    <w:pPr>
      <w:tabs>
        <w:tab w:val="num" w:pos="926"/>
      </w:tabs>
      <w:suppressAutoHyphens w:val="0"/>
      <w:ind w:left="926" w:hanging="360"/>
    </w:pPr>
    <w:rPr>
      <w:spacing w:val="4"/>
      <w:w w:val="103"/>
      <w:kern w:val="14"/>
      <w:lang w:val="ru-RU"/>
    </w:rPr>
  </w:style>
  <w:style w:type="paragraph" w:styleId="ListBullet4">
    <w:name w:val="List Bullet 4"/>
    <w:basedOn w:val="Normal"/>
    <w:rsid w:val="0050048A"/>
    <w:pPr>
      <w:tabs>
        <w:tab w:val="num" w:pos="1209"/>
      </w:tabs>
      <w:suppressAutoHyphens w:val="0"/>
      <w:ind w:left="1209" w:hanging="360"/>
    </w:pPr>
    <w:rPr>
      <w:spacing w:val="4"/>
      <w:w w:val="103"/>
      <w:kern w:val="14"/>
      <w:lang w:val="ru-RU"/>
    </w:rPr>
  </w:style>
  <w:style w:type="paragraph" w:styleId="Title">
    <w:name w:val="Title"/>
    <w:basedOn w:val="Normal"/>
    <w:link w:val="TitleChar"/>
    <w:qFormat/>
    <w:rsid w:val="0050048A"/>
    <w:pPr>
      <w:suppressAutoHyphens w:val="0"/>
      <w:spacing w:before="240" w:after="60"/>
      <w:jc w:val="center"/>
      <w:outlineLvl w:val="0"/>
    </w:pPr>
    <w:rPr>
      <w:rFonts w:ascii="Arial" w:hAnsi="Arial"/>
      <w:b/>
      <w:bCs/>
      <w:spacing w:val="4"/>
      <w:w w:val="103"/>
      <w:kern w:val="28"/>
      <w:sz w:val="32"/>
      <w:szCs w:val="32"/>
    </w:rPr>
  </w:style>
  <w:style w:type="character" w:customStyle="1" w:styleId="TitleChar">
    <w:name w:val="Title Char"/>
    <w:link w:val="Title"/>
    <w:rsid w:val="0050048A"/>
    <w:rPr>
      <w:rFonts w:ascii="Arial" w:hAnsi="Arial" w:cs="Arial"/>
      <w:b/>
      <w:bCs/>
      <w:spacing w:val="4"/>
      <w:w w:val="103"/>
      <w:kern w:val="28"/>
      <w:sz w:val="32"/>
      <w:szCs w:val="32"/>
      <w:lang w:eastAsia="en-US"/>
    </w:rPr>
  </w:style>
  <w:style w:type="character" w:styleId="LineNumber">
    <w:name w:val="line number"/>
    <w:basedOn w:val="DefaultParagraphFont"/>
    <w:rsid w:val="0050048A"/>
  </w:style>
  <w:style w:type="paragraph" w:styleId="ListNumber">
    <w:name w:val="List Number"/>
    <w:basedOn w:val="Normal"/>
    <w:rsid w:val="0050048A"/>
    <w:pPr>
      <w:tabs>
        <w:tab w:val="num" w:pos="360"/>
      </w:tabs>
      <w:suppressAutoHyphens w:val="0"/>
      <w:ind w:left="360" w:hanging="360"/>
    </w:pPr>
    <w:rPr>
      <w:spacing w:val="4"/>
      <w:w w:val="103"/>
      <w:kern w:val="14"/>
      <w:lang w:val="ru-RU"/>
    </w:rPr>
  </w:style>
  <w:style w:type="paragraph" w:styleId="ListNumber2">
    <w:name w:val="List Number 2"/>
    <w:basedOn w:val="Normal"/>
    <w:rsid w:val="0050048A"/>
    <w:pPr>
      <w:tabs>
        <w:tab w:val="num" w:pos="643"/>
      </w:tabs>
      <w:suppressAutoHyphens w:val="0"/>
      <w:ind w:left="643" w:hanging="360"/>
    </w:pPr>
    <w:rPr>
      <w:spacing w:val="4"/>
      <w:w w:val="103"/>
      <w:kern w:val="14"/>
      <w:lang w:val="ru-RU"/>
    </w:rPr>
  </w:style>
  <w:style w:type="paragraph" w:styleId="ListNumber3">
    <w:name w:val="List Number 3"/>
    <w:basedOn w:val="Normal"/>
    <w:rsid w:val="0050048A"/>
    <w:pPr>
      <w:tabs>
        <w:tab w:val="num" w:pos="926"/>
      </w:tabs>
      <w:suppressAutoHyphens w:val="0"/>
      <w:ind w:left="926" w:hanging="360"/>
    </w:pPr>
    <w:rPr>
      <w:spacing w:val="4"/>
      <w:w w:val="103"/>
      <w:kern w:val="14"/>
      <w:lang w:val="ru-RU"/>
    </w:rPr>
  </w:style>
  <w:style w:type="paragraph" w:styleId="ListNumber4">
    <w:name w:val="List Number 4"/>
    <w:basedOn w:val="Normal"/>
    <w:rsid w:val="0050048A"/>
    <w:pPr>
      <w:tabs>
        <w:tab w:val="num" w:pos="1209"/>
      </w:tabs>
      <w:suppressAutoHyphens w:val="0"/>
      <w:ind w:left="1209" w:hanging="360"/>
    </w:pPr>
    <w:rPr>
      <w:spacing w:val="4"/>
      <w:w w:val="103"/>
      <w:kern w:val="14"/>
      <w:lang w:val="ru-RU"/>
    </w:rPr>
  </w:style>
  <w:style w:type="paragraph" w:styleId="ListNumber5">
    <w:name w:val="List Number 5"/>
    <w:basedOn w:val="Normal"/>
    <w:rsid w:val="0050048A"/>
    <w:pPr>
      <w:tabs>
        <w:tab w:val="num" w:pos="1492"/>
      </w:tabs>
      <w:suppressAutoHyphens w:val="0"/>
      <w:ind w:left="1492" w:hanging="360"/>
    </w:pPr>
    <w:rPr>
      <w:spacing w:val="4"/>
      <w:w w:val="103"/>
      <w:kern w:val="14"/>
      <w:lang w:val="ru-RU"/>
    </w:rPr>
  </w:style>
  <w:style w:type="character" w:styleId="HTMLSample">
    <w:name w:val="HTML Sample"/>
    <w:rsid w:val="0050048A"/>
    <w:rPr>
      <w:rFonts w:ascii="Courier New" w:hAnsi="Courier New" w:cs="Courier New"/>
    </w:rPr>
  </w:style>
  <w:style w:type="paragraph" w:styleId="EnvelopeReturn">
    <w:name w:val="envelope return"/>
    <w:basedOn w:val="Normal"/>
    <w:rsid w:val="0050048A"/>
    <w:pPr>
      <w:suppressAutoHyphens w:val="0"/>
    </w:pPr>
    <w:rPr>
      <w:rFonts w:ascii="Arial" w:hAnsi="Arial" w:cs="Arial"/>
      <w:spacing w:val="4"/>
      <w:w w:val="103"/>
      <w:kern w:val="14"/>
      <w:lang w:val="ru-RU"/>
    </w:rPr>
  </w:style>
  <w:style w:type="table" w:styleId="Table3Deffects1">
    <w:name w:val="Table 3D effects 1"/>
    <w:basedOn w:val="TableNormal"/>
    <w:rsid w:val="0050048A"/>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048A"/>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048A"/>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rsid w:val="0050048A"/>
    <w:pPr>
      <w:suppressAutoHyphens w:val="0"/>
    </w:pPr>
    <w:rPr>
      <w:spacing w:val="4"/>
      <w:w w:val="103"/>
      <w:kern w:val="14"/>
      <w:sz w:val="24"/>
      <w:lang w:val="ru-RU"/>
    </w:rPr>
  </w:style>
  <w:style w:type="paragraph" w:styleId="NormalIndent">
    <w:name w:val="Normal Indent"/>
    <w:basedOn w:val="Normal"/>
    <w:rsid w:val="0050048A"/>
    <w:pPr>
      <w:suppressAutoHyphens w:val="0"/>
      <w:ind w:left="567"/>
    </w:pPr>
    <w:rPr>
      <w:spacing w:val="4"/>
      <w:w w:val="103"/>
      <w:kern w:val="14"/>
      <w:lang w:val="ru-RU"/>
    </w:rPr>
  </w:style>
  <w:style w:type="character" w:styleId="HTMLDefinition">
    <w:name w:val="HTML Definition"/>
    <w:rsid w:val="0050048A"/>
    <w:rPr>
      <w:i/>
      <w:iCs/>
    </w:rPr>
  </w:style>
  <w:style w:type="paragraph" w:styleId="BodyText2">
    <w:name w:val="Body Text 2"/>
    <w:basedOn w:val="Normal"/>
    <w:link w:val="BodyText2Char"/>
    <w:rsid w:val="0050048A"/>
    <w:pPr>
      <w:suppressAutoHyphens w:val="0"/>
      <w:spacing w:line="480" w:lineRule="auto"/>
    </w:pPr>
    <w:rPr>
      <w:spacing w:val="4"/>
      <w:w w:val="103"/>
      <w:kern w:val="14"/>
    </w:rPr>
  </w:style>
  <w:style w:type="character" w:customStyle="1" w:styleId="BodyText2Char">
    <w:name w:val="Body Text 2 Char"/>
    <w:link w:val="BodyText2"/>
    <w:rsid w:val="0050048A"/>
    <w:rPr>
      <w:spacing w:val="4"/>
      <w:w w:val="103"/>
      <w:kern w:val="14"/>
      <w:lang w:eastAsia="en-US"/>
    </w:rPr>
  </w:style>
  <w:style w:type="paragraph" w:styleId="BodyText3">
    <w:name w:val="Body Text 3"/>
    <w:basedOn w:val="Normal"/>
    <w:link w:val="BodyText3Char"/>
    <w:rsid w:val="0050048A"/>
    <w:pPr>
      <w:suppressAutoHyphens w:val="0"/>
    </w:pPr>
    <w:rPr>
      <w:spacing w:val="4"/>
      <w:w w:val="103"/>
      <w:kern w:val="14"/>
      <w:sz w:val="16"/>
      <w:szCs w:val="16"/>
    </w:rPr>
  </w:style>
  <w:style w:type="character" w:customStyle="1" w:styleId="BodyText3Char">
    <w:name w:val="Body Text 3 Char"/>
    <w:link w:val="BodyText3"/>
    <w:rsid w:val="0050048A"/>
    <w:rPr>
      <w:spacing w:val="4"/>
      <w:w w:val="103"/>
      <w:kern w:val="14"/>
      <w:sz w:val="16"/>
      <w:szCs w:val="16"/>
      <w:lang w:eastAsia="en-US"/>
    </w:rPr>
  </w:style>
  <w:style w:type="paragraph" w:styleId="BodyTextIndent2">
    <w:name w:val="Body Text Indent 2"/>
    <w:basedOn w:val="Normal"/>
    <w:link w:val="BodyTextIndent2Char"/>
    <w:rsid w:val="0050048A"/>
    <w:pPr>
      <w:suppressAutoHyphens w:val="0"/>
      <w:spacing w:line="480" w:lineRule="auto"/>
      <w:ind w:left="283"/>
    </w:pPr>
    <w:rPr>
      <w:spacing w:val="4"/>
      <w:w w:val="103"/>
      <w:kern w:val="14"/>
    </w:rPr>
  </w:style>
  <w:style w:type="character" w:customStyle="1" w:styleId="BodyTextIndent2Char">
    <w:name w:val="Body Text Indent 2 Char"/>
    <w:link w:val="BodyTextIndent2"/>
    <w:rsid w:val="0050048A"/>
    <w:rPr>
      <w:spacing w:val="4"/>
      <w:w w:val="103"/>
      <w:kern w:val="14"/>
      <w:lang w:eastAsia="en-US"/>
    </w:rPr>
  </w:style>
  <w:style w:type="paragraph" w:styleId="BodyTextIndent3">
    <w:name w:val="Body Text Indent 3"/>
    <w:basedOn w:val="Normal"/>
    <w:link w:val="BodyTextIndent3Char"/>
    <w:rsid w:val="0050048A"/>
    <w:pPr>
      <w:suppressAutoHyphens w:val="0"/>
      <w:ind w:left="283"/>
    </w:pPr>
    <w:rPr>
      <w:spacing w:val="4"/>
      <w:w w:val="103"/>
      <w:kern w:val="14"/>
      <w:sz w:val="16"/>
      <w:szCs w:val="16"/>
    </w:rPr>
  </w:style>
  <w:style w:type="character" w:customStyle="1" w:styleId="BodyTextIndent3Char">
    <w:name w:val="Body Text Indent 3 Char"/>
    <w:link w:val="BodyTextIndent3"/>
    <w:rsid w:val="0050048A"/>
    <w:rPr>
      <w:spacing w:val="4"/>
      <w:w w:val="103"/>
      <w:kern w:val="14"/>
      <w:sz w:val="16"/>
      <w:szCs w:val="16"/>
      <w:lang w:eastAsia="en-US"/>
    </w:rPr>
  </w:style>
  <w:style w:type="character" w:styleId="HTMLVariable">
    <w:name w:val="HTML Variable"/>
    <w:rsid w:val="0050048A"/>
    <w:rPr>
      <w:i/>
      <w:iCs/>
    </w:rPr>
  </w:style>
  <w:style w:type="character" w:styleId="HTMLTypewriter">
    <w:name w:val="HTML Typewriter"/>
    <w:rsid w:val="0050048A"/>
    <w:rPr>
      <w:rFonts w:ascii="Courier New" w:hAnsi="Courier New" w:cs="Courier New"/>
      <w:sz w:val="20"/>
      <w:szCs w:val="20"/>
    </w:rPr>
  </w:style>
  <w:style w:type="paragraph" w:styleId="Subtitle">
    <w:name w:val="Subtitle"/>
    <w:basedOn w:val="Normal"/>
    <w:link w:val="SubtitleChar"/>
    <w:qFormat/>
    <w:rsid w:val="0050048A"/>
    <w:pPr>
      <w:suppressAutoHyphens w:val="0"/>
      <w:spacing w:after="60"/>
      <w:jc w:val="center"/>
      <w:outlineLvl w:val="1"/>
    </w:pPr>
    <w:rPr>
      <w:rFonts w:ascii="Arial" w:hAnsi="Arial"/>
      <w:spacing w:val="4"/>
      <w:w w:val="103"/>
      <w:kern w:val="14"/>
      <w:sz w:val="24"/>
    </w:rPr>
  </w:style>
  <w:style w:type="character" w:customStyle="1" w:styleId="SubtitleChar">
    <w:name w:val="Subtitle Char"/>
    <w:link w:val="Subtitle"/>
    <w:rsid w:val="0050048A"/>
    <w:rPr>
      <w:rFonts w:ascii="Arial" w:hAnsi="Arial" w:cs="Arial"/>
      <w:spacing w:val="4"/>
      <w:w w:val="103"/>
      <w:kern w:val="14"/>
      <w:sz w:val="24"/>
      <w:lang w:eastAsia="en-US"/>
    </w:rPr>
  </w:style>
  <w:style w:type="paragraph" w:styleId="Signature">
    <w:name w:val="Signature"/>
    <w:basedOn w:val="Normal"/>
    <w:link w:val="SignatureChar"/>
    <w:rsid w:val="0050048A"/>
    <w:pPr>
      <w:suppressAutoHyphens w:val="0"/>
      <w:ind w:left="4252"/>
    </w:pPr>
    <w:rPr>
      <w:spacing w:val="4"/>
      <w:w w:val="103"/>
      <w:kern w:val="14"/>
    </w:rPr>
  </w:style>
  <w:style w:type="character" w:customStyle="1" w:styleId="SignatureChar">
    <w:name w:val="Signature Char"/>
    <w:link w:val="Signature"/>
    <w:rsid w:val="0050048A"/>
    <w:rPr>
      <w:spacing w:val="4"/>
      <w:w w:val="103"/>
      <w:kern w:val="14"/>
      <w:lang w:eastAsia="en-US"/>
    </w:rPr>
  </w:style>
  <w:style w:type="paragraph" w:styleId="Salutation">
    <w:name w:val="Salutation"/>
    <w:basedOn w:val="Normal"/>
    <w:next w:val="Normal"/>
    <w:link w:val="SalutationChar"/>
    <w:rsid w:val="0050048A"/>
    <w:pPr>
      <w:suppressAutoHyphens w:val="0"/>
    </w:pPr>
    <w:rPr>
      <w:spacing w:val="4"/>
      <w:w w:val="103"/>
      <w:kern w:val="14"/>
    </w:rPr>
  </w:style>
  <w:style w:type="character" w:customStyle="1" w:styleId="SalutationChar">
    <w:name w:val="Salutation Char"/>
    <w:link w:val="Salutation"/>
    <w:rsid w:val="0050048A"/>
    <w:rPr>
      <w:spacing w:val="4"/>
      <w:w w:val="103"/>
      <w:kern w:val="14"/>
      <w:lang w:eastAsia="en-US"/>
    </w:rPr>
  </w:style>
  <w:style w:type="paragraph" w:styleId="ListContinue">
    <w:name w:val="List Continue"/>
    <w:basedOn w:val="Normal"/>
    <w:rsid w:val="0050048A"/>
    <w:pPr>
      <w:suppressAutoHyphens w:val="0"/>
      <w:ind w:left="283"/>
    </w:pPr>
    <w:rPr>
      <w:spacing w:val="4"/>
      <w:w w:val="103"/>
      <w:kern w:val="14"/>
      <w:lang w:val="ru-RU"/>
    </w:rPr>
  </w:style>
  <w:style w:type="paragraph" w:styleId="ListContinue2">
    <w:name w:val="List Continue 2"/>
    <w:basedOn w:val="Normal"/>
    <w:rsid w:val="0050048A"/>
    <w:pPr>
      <w:suppressAutoHyphens w:val="0"/>
      <w:ind w:left="566"/>
    </w:pPr>
    <w:rPr>
      <w:spacing w:val="4"/>
      <w:w w:val="103"/>
      <w:kern w:val="14"/>
      <w:lang w:val="ru-RU"/>
    </w:rPr>
  </w:style>
  <w:style w:type="paragraph" w:styleId="ListContinue3">
    <w:name w:val="List Continue 3"/>
    <w:basedOn w:val="Normal"/>
    <w:rsid w:val="0050048A"/>
    <w:pPr>
      <w:suppressAutoHyphens w:val="0"/>
      <w:ind w:left="849"/>
    </w:pPr>
    <w:rPr>
      <w:spacing w:val="4"/>
      <w:w w:val="103"/>
      <w:kern w:val="14"/>
      <w:lang w:val="ru-RU"/>
    </w:rPr>
  </w:style>
  <w:style w:type="paragraph" w:styleId="ListContinue4">
    <w:name w:val="List Continue 4"/>
    <w:basedOn w:val="Normal"/>
    <w:rsid w:val="0050048A"/>
    <w:pPr>
      <w:suppressAutoHyphens w:val="0"/>
      <w:ind w:left="1132"/>
    </w:pPr>
    <w:rPr>
      <w:spacing w:val="4"/>
      <w:w w:val="103"/>
      <w:kern w:val="14"/>
      <w:lang w:val="ru-RU"/>
    </w:rPr>
  </w:style>
  <w:style w:type="paragraph" w:styleId="ListContinue5">
    <w:name w:val="List Continue 5"/>
    <w:basedOn w:val="Normal"/>
    <w:rsid w:val="0050048A"/>
    <w:pPr>
      <w:suppressAutoHyphens w:val="0"/>
      <w:ind w:left="1415"/>
    </w:pPr>
    <w:rPr>
      <w:spacing w:val="4"/>
      <w:w w:val="103"/>
      <w:kern w:val="14"/>
      <w:lang w:val="ru-RU"/>
    </w:rPr>
  </w:style>
  <w:style w:type="character" w:styleId="FollowedHyperlink">
    <w:name w:val="FollowedHyperlink"/>
    <w:rsid w:val="0050048A"/>
    <w:rPr>
      <w:color w:val="800080"/>
      <w:u w:val="single"/>
    </w:rPr>
  </w:style>
  <w:style w:type="table" w:styleId="TableSimple2">
    <w:name w:val="Table Simple 2"/>
    <w:basedOn w:val="TableNormal"/>
    <w:rsid w:val="0050048A"/>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link w:val="ClosingChar"/>
    <w:rsid w:val="0050048A"/>
    <w:pPr>
      <w:suppressAutoHyphens w:val="0"/>
      <w:ind w:left="4252"/>
    </w:pPr>
    <w:rPr>
      <w:spacing w:val="4"/>
      <w:w w:val="103"/>
      <w:kern w:val="14"/>
    </w:rPr>
  </w:style>
  <w:style w:type="character" w:customStyle="1" w:styleId="ClosingChar">
    <w:name w:val="Closing Char"/>
    <w:link w:val="Closing"/>
    <w:rsid w:val="0050048A"/>
    <w:rPr>
      <w:spacing w:val="4"/>
      <w:w w:val="103"/>
      <w:kern w:val="14"/>
      <w:lang w:eastAsia="en-US"/>
    </w:rPr>
  </w:style>
  <w:style w:type="table" w:styleId="TableGrid1">
    <w:name w:val="Table Grid 1"/>
    <w:basedOn w:val="TableNormal"/>
    <w:rsid w:val="0050048A"/>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048A"/>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048A"/>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048A"/>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048A"/>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048A"/>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50048A"/>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link w:val="ListChar"/>
    <w:rsid w:val="0050048A"/>
    <w:pPr>
      <w:suppressAutoHyphens w:val="0"/>
      <w:ind w:left="283" w:hanging="283"/>
    </w:pPr>
    <w:rPr>
      <w:spacing w:val="4"/>
      <w:w w:val="103"/>
      <w:kern w:val="14"/>
    </w:rPr>
  </w:style>
  <w:style w:type="paragraph" w:styleId="List2">
    <w:name w:val="List 2"/>
    <w:basedOn w:val="Normal"/>
    <w:rsid w:val="0050048A"/>
    <w:pPr>
      <w:suppressAutoHyphens w:val="0"/>
      <w:ind w:left="566" w:hanging="283"/>
    </w:pPr>
    <w:rPr>
      <w:spacing w:val="4"/>
      <w:w w:val="103"/>
      <w:kern w:val="14"/>
      <w:lang w:val="ru-RU"/>
    </w:rPr>
  </w:style>
  <w:style w:type="paragraph" w:styleId="List3">
    <w:name w:val="List 3"/>
    <w:basedOn w:val="Normal"/>
    <w:rsid w:val="0050048A"/>
    <w:pPr>
      <w:suppressAutoHyphens w:val="0"/>
      <w:ind w:left="849" w:hanging="283"/>
    </w:pPr>
    <w:rPr>
      <w:spacing w:val="4"/>
      <w:w w:val="103"/>
      <w:kern w:val="14"/>
      <w:lang w:val="ru-RU"/>
    </w:rPr>
  </w:style>
  <w:style w:type="paragraph" w:styleId="List4">
    <w:name w:val="List 4"/>
    <w:basedOn w:val="Normal"/>
    <w:rsid w:val="0050048A"/>
    <w:pPr>
      <w:suppressAutoHyphens w:val="0"/>
      <w:ind w:left="1132" w:hanging="283"/>
    </w:pPr>
    <w:rPr>
      <w:spacing w:val="4"/>
      <w:w w:val="103"/>
      <w:kern w:val="14"/>
      <w:lang w:val="ru-RU"/>
    </w:rPr>
  </w:style>
  <w:style w:type="paragraph" w:styleId="List5">
    <w:name w:val="List 5"/>
    <w:basedOn w:val="Normal"/>
    <w:rsid w:val="0050048A"/>
    <w:pPr>
      <w:suppressAutoHyphens w:val="0"/>
      <w:ind w:left="1415" w:hanging="283"/>
    </w:pPr>
    <w:rPr>
      <w:spacing w:val="4"/>
      <w:w w:val="103"/>
      <w:kern w:val="14"/>
      <w:lang w:val="ru-RU"/>
    </w:rPr>
  </w:style>
  <w:style w:type="paragraph" w:styleId="HTMLPreformatted">
    <w:name w:val="HTML Preformatted"/>
    <w:basedOn w:val="Normal"/>
    <w:link w:val="HTMLPreformattedChar"/>
    <w:rsid w:val="0050048A"/>
    <w:pPr>
      <w:suppressAutoHyphens w:val="0"/>
    </w:pPr>
    <w:rPr>
      <w:rFonts w:ascii="Courier New" w:hAnsi="Courier New"/>
      <w:spacing w:val="4"/>
      <w:w w:val="103"/>
      <w:kern w:val="14"/>
    </w:rPr>
  </w:style>
  <w:style w:type="character" w:customStyle="1" w:styleId="HTMLPreformattedChar">
    <w:name w:val="HTML Preformatted Char"/>
    <w:link w:val="HTMLPreformatted"/>
    <w:rsid w:val="0050048A"/>
    <w:rPr>
      <w:rFonts w:ascii="Courier New" w:hAnsi="Courier New" w:cs="Courier New"/>
      <w:spacing w:val="4"/>
      <w:w w:val="103"/>
      <w:kern w:val="14"/>
      <w:lang w:eastAsia="en-US"/>
    </w:rPr>
  </w:style>
  <w:style w:type="numbering" w:styleId="ArticleSection">
    <w:name w:val="Outline List 3"/>
    <w:basedOn w:val="NoList"/>
    <w:rsid w:val="0050048A"/>
    <w:pPr>
      <w:numPr>
        <w:numId w:val="9"/>
      </w:numPr>
    </w:pPr>
  </w:style>
  <w:style w:type="table" w:styleId="TableColumns1">
    <w:name w:val="Table Columns 1"/>
    <w:basedOn w:val="TableNormal"/>
    <w:rsid w:val="0050048A"/>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048A"/>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048A"/>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aliases w:val="3_G,3_GR"/>
    <w:basedOn w:val="Normal"/>
    <w:link w:val="FooterChar"/>
    <w:uiPriority w:val="99"/>
    <w:rsid w:val="008878DE"/>
    <w:pPr>
      <w:spacing w:line="240" w:lineRule="auto"/>
    </w:pPr>
    <w:rPr>
      <w:sz w:val="16"/>
    </w:rPr>
  </w:style>
  <w:style w:type="paragraph" w:styleId="Header">
    <w:name w:val="header"/>
    <w:aliases w:val="6_G,6_GR"/>
    <w:basedOn w:val="Normal"/>
    <w:link w:val="HeaderChar"/>
    <w:uiPriority w:val="99"/>
    <w:rsid w:val="00050F6B"/>
    <w:pPr>
      <w:pBdr>
        <w:bottom w:val="single" w:sz="4" w:space="4" w:color="auto"/>
      </w:pBdr>
      <w:spacing w:line="240" w:lineRule="auto"/>
    </w:pPr>
    <w:rPr>
      <w:b/>
      <w:sz w:val="18"/>
    </w:rPr>
  </w:style>
  <w:style w:type="table" w:styleId="TableColumns4">
    <w:name w:val="Table Columns 4"/>
    <w:basedOn w:val="TableNormal"/>
    <w:rsid w:val="0050048A"/>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048A"/>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qFormat/>
    <w:rsid w:val="0050048A"/>
    <w:rPr>
      <w:b/>
      <w:bCs/>
    </w:rPr>
  </w:style>
  <w:style w:type="table" w:styleId="TableList1">
    <w:name w:val="Table List 1"/>
    <w:basedOn w:val="TableNormal"/>
    <w:rsid w:val="0050048A"/>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048A"/>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048A"/>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048A"/>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048A"/>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048A"/>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048A"/>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048A"/>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50048A"/>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rsid w:val="0050048A"/>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048A"/>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048A"/>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lockText">
    <w:name w:val="Block Text"/>
    <w:basedOn w:val="Normal"/>
    <w:rsid w:val="0050048A"/>
    <w:pPr>
      <w:suppressAutoHyphens w:val="0"/>
      <w:ind w:left="1440" w:right="1440"/>
    </w:pPr>
    <w:rPr>
      <w:spacing w:val="4"/>
      <w:w w:val="103"/>
      <w:kern w:val="14"/>
      <w:lang w:val="ru-RU"/>
    </w:rPr>
  </w:style>
  <w:style w:type="character" w:styleId="HTMLCite">
    <w:name w:val="HTML Cite"/>
    <w:rsid w:val="0050048A"/>
    <w:rPr>
      <w:i/>
      <w:iCs/>
    </w:rPr>
  </w:style>
  <w:style w:type="paragraph" w:styleId="E-mailSignature">
    <w:name w:val="E-mail Signature"/>
    <w:basedOn w:val="Normal"/>
    <w:link w:val="E-mailSignatureChar"/>
    <w:rsid w:val="0050048A"/>
    <w:pPr>
      <w:suppressAutoHyphens w:val="0"/>
    </w:pPr>
    <w:rPr>
      <w:spacing w:val="4"/>
      <w:w w:val="103"/>
      <w:kern w:val="14"/>
    </w:rPr>
  </w:style>
  <w:style w:type="character" w:customStyle="1" w:styleId="E-mailSignatureChar">
    <w:name w:val="E-mail Signature Char"/>
    <w:link w:val="E-mailSignature"/>
    <w:rsid w:val="0050048A"/>
    <w:rPr>
      <w:spacing w:val="4"/>
      <w:w w:val="103"/>
      <w:kern w:val="14"/>
      <w:lang w:eastAsia="en-US"/>
    </w:rPr>
  </w:style>
  <w:style w:type="character" w:styleId="Hyperlink">
    <w:name w:val="Hyperlink"/>
    <w:uiPriority w:val="99"/>
    <w:rsid w:val="0050048A"/>
    <w:rPr>
      <w:color w:val="000000"/>
      <w:u w:val="single"/>
    </w:rPr>
  </w:style>
  <w:style w:type="paragraph" w:customStyle="1" w:styleId="Point0">
    <w:name w:val="Point 0"/>
    <w:basedOn w:val="Normal"/>
    <w:rsid w:val="0050048A"/>
    <w:pPr>
      <w:suppressAutoHyphens w:val="0"/>
      <w:spacing w:before="120" w:after="120" w:line="240" w:lineRule="auto"/>
      <w:ind w:left="851" w:hanging="851"/>
      <w:jc w:val="both"/>
    </w:pPr>
    <w:rPr>
      <w:sz w:val="24"/>
    </w:rPr>
  </w:style>
  <w:style w:type="paragraph" w:customStyle="1" w:styleId="H1GR">
    <w:name w:val="_ H_1_GR"/>
    <w:basedOn w:val="Normal"/>
    <w:next w:val="Normal"/>
    <w:rsid w:val="0050048A"/>
    <w:pPr>
      <w:keepNext/>
      <w:keepLines/>
      <w:tabs>
        <w:tab w:val="right" w:pos="851"/>
      </w:tabs>
      <w:spacing w:before="360" w:after="240" w:line="270" w:lineRule="exact"/>
      <w:ind w:left="1134" w:right="1134" w:hanging="1134"/>
    </w:pPr>
    <w:rPr>
      <w:b/>
      <w:spacing w:val="4"/>
      <w:w w:val="103"/>
      <w:kern w:val="14"/>
      <w:sz w:val="24"/>
      <w:lang w:val="ru-RU" w:eastAsia="ru-RU"/>
    </w:rPr>
  </w:style>
  <w:style w:type="paragraph" w:customStyle="1" w:styleId="H23GR">
    <w:name w:val="_ H_2/3_GR"/>
    <w:basedOn w:val="Normal"/>
    <w:next w:val="Normal"/>
    <w:rsid w:val="0050048A"/>
    <w:pPr>
      <w:keepNext/>
      <w:keepLines/>
      <w:tabs>
        <w:tab w:val="right" w:pos="851"/>
      </w:tabs>
      <w:spacing w:before="240" w:after="120" w:line="240" w:lineRule="exact"/>
      <w:ind w:left="1134" w:right="1134" w:hanging="1134"/>
    </w:pPr>
    <w:rPr>
      <w:b/>
      <w:spacing w:val="4"/>
      <w:w w:val="103"/>
      <w:kern w:val="14"/>
      <w:lang w:val="ru-RU" w:eastAsia="ru-RU"/>
    </w:rPr>
  </w:style>
  <w:style w:type="paragraph" w:customStyle="1" w:styleId="H4GR">
    <w:name w:val="_ H_4_GR"/>
    <w:basedOn w:val="Normal"/>
    <w:next w:val="Normal"/>
    <w:rsid w:val="0050048A"/>
    <w:pPr>
      <w:keepNext/>
      <w:keepLines/>
      <w:tabs>
        <w:tab w:val="right" w:pos="851"/>
      </w:tabs>
      <w:spacing w:before="40" w:after="120" w:line="240" w:lineRule="auto"/>
      <w:outlineLvl w:val="3"/>
    </w:pPr>
    <w:rPr>
      <w:i/>
      <w:spacing w:val="3"/>
      <w:w w:val="103"/>
      <w:kern w:val="14"/>
      <w:lang w:val="ru-RU" w:eastAsia="ru-RU"/>
    </w:rPr>
  </w:style>
  <w:style w:type="paragraph" w:customStyle="1" w:styleId="H56GR">
    <w:name w:val="_ H_5/6_GR"/>
    <w:basedOn w:val="Normal"/>
    <w:next w:val="Normal"/>
    <w:rsid w:val="0050048A"/>
    <w:pPr>
      <w:keepNext/>
      <w:keepLines/>
      <w:tabs>
        <w:tab w:val="right" w:pos="851"/>
      </w:tabs>
      <w:spacing w:before="240" w:after="120" w:line="240" w:lineRule="exact"/>
      <w:ind w:left="1134" w:right="1134" w:hanging="1134"/>
    </w:pPr>
    <w:rPr>
      <w:spacing w:val="4"/>
      <w:w w:val="103"/>
      <w:kern w:val="14"/>
      <w:lang w:val="ru-RU" w:eastAsia="ru-RU"/>
    </w:rPr>
  </w:style>
  <w:style w:type="table" w:styleId="TableProfessional">
    <w:name w:val="Table Professional"/>
    <w:basedOn w:val="TableNormal"/>
    <w:rsid w:val="0050048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Normal"/>
    <w:next w:val="Normal"/>
    <w:rsid w:val="0050048A"/>
    <w:pPr>
      <w:keepNext/>
      <w:keepLines/>
      <w:tabs>
        <w:tab w:val="right" w:pos="851"/>
      </w:tabs>
      <w:spacing w:before="360" w:after="240" w:line="300" w:lineRule="exact"/>
      <w:ind w:left="1134" w:right="1134" w:hanging="1134"/>
    </w:pPr>
    <w:rPr>
      <w:b/>
      <w:spacing w:val="4"/>
      <w:w w:val="103"/>
      <w:kern w:val="14"/>
      <w:sz w:val="28"/>
      <w:lang w:val="ru-RU" w:eastAsia="ru-RU"/>
    </w:rPr>
  </w:style>
  <w:style w:type="paragraph" w:customStyle="1" w:styleId="HMGR">
    <w:name w:val="_ H __M_GR"/>
    <w:basedOn w:val="Normal"/>
    <w:next w:val="Normal"/>
    <w:rsid w:val="0050048A"/>
    <w:pPr>
      <w:keepNext/>
      <w:keepLines/>
      <w:tabs>
        <w:tab w:val="right" w:pos="851"/>
      </w:tabs>
      <w:spacing w:before="240" w:after="240" w:line="360" w:lineRule="exact"/>
      <w:ind w:left="1134" w:right="1134" w:hanging="1134"/>
    </w:pPr>
    <w:rPr>
      <w:b/>
      <w:spacing w:val="4"/>
      <w:w w:val="103"/>
      <w:kern w:val="14"/>
      <w:sz w:val="34"/>
      <w:lang w:val="ru-RU" w:eastAsia="ru-RU"/>
    </w:rPr>
  </w:style>
  <w:style w:type="paragraph" w:styleId="TOAHeading">
    <w:name w:val="toa heading"/>
    <w:basedOn w:val="Normal"/>
    <w:next w:val="Normal"/>
    <w:rsid w:val="0050048A"/>
    <w:pPr>
      <w:suppressAutoHyphens w:val="0"/>
      <w:spacing w:before="120"/>
    </w:pPr>
    <w:rPr>
      <w:rFonts w:ascii="Arial" w:hAnsi="Arial" w:cs="Arial"/>
      <w:b/>
      <w:bCs/>
      <w:spacing w:val="4"/>
      <w:w w:val="103"/>
      <w:kern w:val="14"/>
      <w:sz w:val="24"/>
      <w:lang w:val="ru-RU"/>
    </w:rPr>
  </w:style>
  <w:style w:type="paragraph" w:customStyle="1" w:styleId="SingleTxtGR0">
    <w:name w:val="_ Single Txt_GR"/>
    <w:basedOn w:val="Normal"/>
    <w:link w:val="SingleTxtGR"/>
    <w:rsid w:val="0050048A"/>
    <w:pPr>
      <w:tabs>
        <w:tab w:val="left" w:pos="1701"/>
        <w:tab w:val="left" w:pos="2268"/>
        <w:tab w:val="left" w:pos="2835"/>
        <w:tab w:val="left" w:pos="3402"/>
        <w:tab w:val="left" w:pos="3969"/>
      </w:tabs>
      <w:suppressAutoHyphens w:val="0"/>
      <w:spacing w:after="120"/>
      <w:ind w:left="1134" w:right="1134"/>
      <w:jc w:val="both"/>
    </w:pPr>
    <w:rPr>
      <w:spacing w:val="4"/>
      <w:w w:val="103"/>
      <w:kern w:val="14"/>
    </w:rPr>
  </w:style>
  <w:style w:type="paragraph" w:styleId="PlainText">
    <w:name w:val="Plain Text"/>
    <w:basedOn w:val="Normal"/>
    <w:link w:val="PlainTextChar"/>
    <w:uiPriority w:val="99"/>
    <w:rsid w:val="0050048A"/>
    <w:pPr>
      <w:suppressAutoHyphens w:val="0"/>
    </w:pPr>
    <w:rPr>
      <w:rFonts w:ascii="Courier New" w:hAnsi="Courier New"/>
      <w:spacing w:val="4"/>
      <w:w w:val="103"/>
      <w:kern w:val="14"/>
    </w:rPr>
  </w:style>
  <w:style w:type="character" w:customStyle="1" w:styleId="PlainTextChar">
    <w:name w:val="Plain Text Char"/>
    <w:link w:val="PlainText"/>
    <w:uiPriority w:val="99"/>
    <w:rsid w:val="0050048A"/>
    <w:rPr>
      <w:rFonts w:ascii="Courier New" w:hAnsi="Courier New" w:cs="Courier New"/>
      <w:spacing w:val="4"/>
      <w:w w:val="103"/>
      <w:kern w:val="14"/>
      <w:lang w:eastAsia="en-US"/>
    </w:rPr>
  </w:style>
  <w:style w:type="paragraph" w:styleId="MessageHeader">
    <w:name w:val="Message Header"/>
    <w:basedOn w:val="Normal"/>
    <w:link w:val="MessageHeaderChar"/>
    <w:rsid w:val="0050048A"/>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spacing w:val="4"/>
      <w:w w:val="103"/>
      <w:kern w:val="14"/>
      <w:sz w:val="24"/>
    </w:rPr>
  </w:style>
  <w:style w:type="character" w:customStyle="1" w:styleId="MessageHeaderChar">
    <w:name w:val="Message Header Char"/>
    <w:link w:val="MessageHeader"/>
    <w:rsid w:val="0050048A"/>
    <w:rPr>
      <w:rFonts w:ascii="Arial" w:hAnsi="Arial" w:cs="Arial"/>
      <w:spacing w:val="4"/>
      <w:w w:val="103"/>
      <w:kern w:val="14"/>
      <w:sz w:val="24"/>
      <w:shd w:val="pct20" w:color="auto" w:fill="auto"/>
      <w:lang w:eastAsia="en-US"/>
    </w:rPr>
  </w:style>
  <w:style w:type="character" w:styleId="CommentReference">
    <w:name w:val="annotation reference"/>
    <w:uiPriority w:val="99"/>
    <w:rsid w:val="0050048A"/>
    <w:rPr>
      <w:sz w:val="16"/>
      <w:szCs w:val="16"/>
    </w:rPr>
  </w:style>
  <w:style w:type="paragraph" w:customStyle="1" w:styleId="Text1">
    <w:name w:val="Text 1"/>
    <w:basedOn w:val="Normal"/>
    <w:rsid w:val="0050048A"/>
    <w:pPr>
      <w:suppressAutoHyphens w:val="0"/>
      <w:spacing w:before="120" w:after="120" w:line="240" w:lineRule="auto"/>
      <w:ind w:left="851"/>
      <w:jc w:val="both"/>
    </w:pPr>
    <w:rPr>
      <w:sz w:val="24"/>
    </w:rPr>
  </w:style>
  <w:style w:type="table" w:customStyle="1" w:styleId="TabNum">
    <w:name w:val="_TabNum"/>
    <w:basedOn w:val="TableNormal"/>
    <w:rsid w:val="0050048A"/>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50048A"/>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customStyle="1" w:styleId="Point1">
    <w:name w:val="Point 1"/>
    <w:basedOn w:val="Normal"/>
    <w:rsid w:val="0050048A"/>
    <w:pPr>
      <w:suppressAutoHyphens w:val="0"/>
      <w:spacing w:before="120" w:after="120" w:line="240" w:lineRule="auto"/>
      <w:ind w:left="1418" w:hanging="567"/>
      <w:jc w:val="both"/>
    </w:pPr>
    <w:rPr>
      <w:sz w:val="24"/>
    </w:rPr>
  </w:style>
  <w:style w:type="paragraph" w:customStyle="1" w:styleId="Tiret1">
    <w:name w:val="Tiret 1"/>
    <w:basedOn w:val="Point1"/>
    <w:rsid w:val="0050048A"/>
  </w:style>
  <w:style w:type="paragraph" w:customStyle="1" w:styleId="PointDouble0">
    <w:name w:val="PointDouble 0"/>
    <w:basedOn w:val="Normal"/>
    <w:rsid w:val="0050048A"/>
    <w:pPr>
      <w:tabs>
        <w:tab w:val="left" w:pos="851"/>
      </w:tabs>
      <w:suppressAutoHyphens w:val="0"/>
      <w:spacing w:before="120" w:after="120" w:line="240" w:lineRule="auto"/>
      <w:ind w:left="1418" w:hanging="1418"/>
      <w:jc w:val="both"/>
    </w:pPr>
    <w:rPr>
      <w:sz w:val="24"/>
    </w:rPr>
  </w:style>
  <w:style w:type="character" w:customStyle="1" w:styleId="FontStyle20">
    <w:name w:val="Font Style20"/>
    <w:uiPriority w:val="99"/>
    <w:rsid w:val="0050048A"/>
    <w:rPr>
      <w:rFonts w:ascii="Times New Roman" w:hAnsi="Times New Roman" w:cs="Times New Roman"/>
      <w:sz w:val="26"/>
      <w:szCs w:val="26"/>
    </w:rPr>
  </w:style>
  <w:style w:type="paragraph" w:customStyle="1" w:styleId="1">
    <w:name w:val="Стиль1"/>
    <w:basedOn w:val="PlainText"/>
    <w:link w:val="10"/>
    <w:rsid w:val="0050048A"/>
    <w:pPr>
      <w:autoSpaceDE w:val="0"/>
      <w:autoSpaceDN w:val="0"/>
      <w:spacing w:line="240" w:lineRule="auto"/>
      <w:ind w:firstLine="709"/>
      <w:jc w:val="both"/>
    </w:pPr>
    <w:rPr>
      <w:rFonts w:ascii="Times New Roman" w:hAnsi="Times New Roman"/>
      <w:spacing w:val="0"/>
      <w:w w:val="100"/>
      <w:kern w:val="0"/>
      <w:sz w:val="24"/>
    </w:rPr>
  </w:style>
  <w:style w:type="character" w:customStyle="1" w:styleId="10">
    <w:name w:val="Стиль1 Знак"/>
    <w:link w:val="1"/>
    <w:locked/>
    <w:rsid w:val="0050048A"/>
    <w:rPr>
      <w:sz w:val="24"/>
    </w:rPr>
  </w:style>
  <w:style w:type="paragraph" w:customStyle="1" w:styleId="Style9">
    <w:name w:val="Style9"/>
    <w:basedOn w:val="Normal"/>
    <w:uiPriority w:val="99"/>
    <w:rsid w:val="0050048A"/>
    <w:pPr>
      <w:widowControl w:val="0"/>
      <w:suppressAutoHyphens w:val="0"/>
      <w:autoSpaceDE w:val="0"/>
      <w:autoSpaceDN w:val="0"/>
      <w:adjustRightInd w:val="0"/>
      <w:spacing w:line="323" w:lineRule="exact"/>
      <w:ind w:firstLine="643"/>
      <w:jc w:val="both"/>
    </w:pPr>
    <w:rPr>
      <w:sz w:val="24"/>
      <w:szCs w:val="24"/>
      <w:lang w:val="ru-RU" w:eastAsia="ru-RU"/>
    </w:rPr>
  </w:style>
  <w:style w:type="paragraph" w:customStyle="1" w:styleId="Style1">
    <w:name w:val="Style1"/>
    <w:basedOn w:val="Normal"/>
    <w:uiPriority w:val="99"/>
    <w:rsid w:val="0050048A"/>
    <w:pPr>
      <w:widowControl w:val="0"/>
      <w:suppressAutoHyphens w:val="0"/>
      <w:autoSpaceDE w:val="0"/>
      <w:autoSpaceDN w:val="0"/>
      <w:adjustRightInd w:val="0"/>
      <w:spacing w:line="240" w:lineRule="auto"/>
      <w:jc w:val="both"/>
    </w:pPr>
    <w:rPr>
      <w:sz w:val="24"/>
      <w:szCs w:val="24"/>
      <w:lang w:val="ru-RU" w:eastAsia="ru-RU"/>
    </w:rPr>
  </w:style>
  <w:style w:type="paragraph" w:customStyle="1" w:styleId="Style5">
    <w:name w:val="Style5"/>
    <w:basedOn w:val="Normal"/>
    <w:uiPriority w:val="99"/>
    <w:rsid w:val="0050048A"/>
    <w:pPr>
      <w:widowControl w:val="0"/>
      <w:suppressAutoHyphens w:val="0"/>
      <w:autoSpaceDE w:val="0"/>
      <w:autoSpaceDN w:val="0"/>
      <w:adjustRightInd w:val="0"/>
      <w:spacing w:line="482" w:lineRule="exact"/>
      <w:jc w:val="both"/>
    </w:pPr>
    <w:rPr>
      <w:sz w:val="24"/>
      <w:szCs w:val="24"/>
      <w:lang w:val="ru-RU" w:eastAsia="ru-RU"/>
    </w:rPr>
  </w:style>
  <w:style w:type="paragraph" w:customStyle="1" w:styleId="Style6">
    <w:name w:val="Style6"/>
    <w:basedOn w:val="Normal"/>
    <w:uiPriority w:val="99"/>
    <w:rsid w:val="0050048A"/>
    <w:pPr>
      <w:widowControl w:val="0"/>
      <w:suppressAutoHyphens w:val="0"/>
      <w:autoSpaceDE w:val="0"/>
      <w:autoSpaceDN w:val="0"/>
      <w:adjustRightInd w:val="0"/>
      <w:spacing w:line="302" w:lineRule="exact"/>
      <w:jc w:val="both"/>
    </w:pPr>
    <w:rPr>
      <w:sz w:val="24"/>
      <w:szCs w:val="24"/>
      <w:lang w:val="ru-RU" w:eastAsia="ru-RU"/>
    </w:rPr>
  </w:style>
  <w:style w:type="paragraph" w:customStyle="1" w:styleId="Style8">
    <w:name w:val="Style8"/>
    <w:basedOn w:val="Normal"/>
    <w:uiPriority w:val="99"/>
    <w:rsid w:val="0050048A"/>
    <w:pPr>
      <w:widowControl w:val="0"/>
      <w:suppressAutoHyphens w:val="0"/>
      <w:autoSpaceDE w:val="0"/>
      <w:autoSpaceDN w:val="0"/>
      <w:adjustRightInd w:val="0"/>
      <w:spacing w:line="518" w:lineRule="exact"/>
      <w:ind w:firstLine="710"/>
      <w:jc w:val="both"/>
    </w:pPr>
    <w:rPr>
      <w:sz w:val="24"/>
      <w:szCs w:val="24"/>
      <w:lang w:val="ru-RU" w:eastAsia="ru-RU"/>
    </w:rPr>
  </w:style>
  <w:style w:type="paragraph" w:customStyle="1" w:styleId="Style4">
    <w:name w:val="Style4"/>
    <w:basedOn w:val="Normal"/>
    <w:uiPriority w:val="99"/>
    <w:rsid w:val="0050048A"/>
    <w:pPr>
      <w:widowControl w:val="0"/>
      <w:suppressAutoHyphens w:val="0"/>
      <w:autoSpaceDE w:val="0"/>
      <w:autoSpaceDN w:val="0"/>
      <w:adjustRightInd w:val="0"/>
      <w:spacing w:line="482" w:lineRule="exact"/>
      <w:ind w:firstLine="715"/>
      <w:jc w:val="both"/>
    </w:pPr>
    <w:rPr>
      <w:sz w:val="24"/>
      <w:szCs w:val="24"/>
      <w:lang w:val="ru-RU" w:eastAsia="ru-RU"/>
    </w:rPr>
  </w:style>
  <w:style w:type="character" w:customStyle="1" w:styleId="FontStyle19">
    <w:name w:val="Font Style19"/>
    <w:uiPriority w:val="99"/>
    <w:rsid w:val="0050048A"/>
    <w:rPr>
      <w:rFonts w:ascii="Times New Roman" w:hAnsi="Times New Roman" w:cs="Times New Roman"/>
      <w:spacing w:val="20"/>
      <w:sz w:val="18"/>
      <w:szCs w:val="18"/>
    </w:rPr>
  </w:style>
  <w:style w:type="character" w:customStyle="1" w:styleId="FootnoteTextChar1">
    <w:name w:val="Footnote Text Char1"/>
    <w:aliases w:val="5_G Char,5_GR Char,PP Char,Footnote Text Char Char"/>
    <w:link w:val="FootnoteText"/>
    <w:rsid w:val="0050048A"/>
    <w:rPr>
      <w:sz w:val="18"/>
      <w:lang w:val="en-GB" w:eastAsia="en-US"/>
    </w:rPr>
  </w:style>
  <w:style w:type="character" w:customStyle="1" w:styleId="SingleTxtGChar">
    <w:name w:val="_ Single Txt_G Char"/>
    <w:link w:val="SingleTxtG"/>
    <w:rsid w:val="0050048A"/>
    <w:rPr>
      <w:lang w:val="en-GB" w:eastAsia="en-US"/>
    </w:rPr>
  </w:style>
  <w:style w:type="paragraph" w:customStyle="1" w:styleId="a">
    <w:name w:val="a)"/>
    <w:basedOn w:val="SingleTxtG"/>
    <w:rsid w:val="0050048A"/>
    <w:pPr>
      <w:tabs>
        <w:tab w:val="clear" w:pos="2126"/>
      </w:tabs>
      <w:ind w:left="2835" w:hanging="567"/>
    </w:pPr>
  </w:style>
  <w:style w:type="character" w:customStyle="1" w:styleId="HChGChar">
    <w:name w:val="_ H _Ch_G Char"/>
    <w:link w:val="HChG"/>
    <w:rsid w:val="0050048A"/>
    <w:rPr>
      <w:b/>
      <w:sz w:val="28"/>
      <w:lang w:val="en-GB" w:eastAsia="en-US"/>
    </w:rPr>
  </w:style>
  <w:style w:type="paragraph" w:customStyle="1" w:styleId="para">
    <w:name w:val="para"/>
    <w:basedOn w:val="Normal"/>
    <w:rsid w:val="0050048A"/>
    <w:pPr>
      <w:spacing w:after="120"/>
      <w:ind w:left="2268" w:right="1134" w:hanging="1134"/>
      <w:jc w:val="both"/>
    </w:pPr>
  </w:style>
  <w:style w:type="paragraph" w:styleId="BalloonText">
    <w:name w:val="Balloon Text"/>
    <w:basedOn w:val="Normal"/>
    <w:link w:val="BalloonTextChar"/>
    <w:uiPriority w:val="99"/>
    <w:rsid w:val="0050048A"/>
    <w:pPr>
      <w:suppressAutoHyphens w:val="0"/>
      <w:spacing w:line="240" w:lineRule="auto"/>
    </w:pPr>
    <w:rPr>
      <w:rFonts w:ascii="Tahoma" w:hAnsi="Tahoma"/>
      <w:spacing w:val="4"/>
      <w:w w:val="103"/>
      <w:kern w:val="14"/>
      <w:sz w:val="16"/>
      <w:szCs w:val="16"/>
    </w:rPr>
  </w:style>
  <w:style w:type="character" w:customStyle="1" w:styleId="BalloonTextChar">
    <w:name w:val="Balloon Text Char"/>
    <w:link w:val="BalloonText"/>
    <w:uiPriority w:val="99"/>
    <w:rsid w:val="0050048A"/>
    <w:rPr>
      <w:rFonts w:ascii="Tahoma" w:hAnsi="Tahoma" w:cs="Tahoma"/>
      <w:spacing w:val="4"/>
      <w:w w:val="103"/>
      <w:kern w:val="14"/>
      <w:sz w:val="16"/>
      <w:szCs w:val="16"/>
      <w:lang w:eastAsia="en-US"/>
    </w:rPr>
  </w:style>
  <w:style w:type="paragraph" w:customStyle="1" w:styleId="20">
    <w:name w:val="Абзац списка2"/>
    <w:basedOn w:val="Normal"/>
    <w:link w:val="a0"/>
    <w:uiPriority w:val="34"/>
    <w:qFormat/>
    <w:rsid w:val="0050048A"/>
    <w:pPr>
      <w:suppressAutoHyphens w:val="0"/>
      <w:ind w:left="708"/>
    </w:pPr>
    <w:rPr>
      <w:spacing w:val="4"/>
      <w:w w:val="103"/>
      <w:kern w:val="14"/>
    </w:rPr>
  </w:style>
  <w:style w:type="character" w:customStyle="1" w:styleId="FooterChar">
    <w:name w:val="Footer Char"/>
    <w:aliases w:val="3_G Char,3_GR Char"/>
    <w:link w:val="Footer"/>
    <w:uiPriority w:val="99"/>
    <w:rsid w:val="0050048A"/>
    <w:rPr>
      <w:sz w:val="16"/>
      <w:lang w:val="en-GB" w:eastAsia="en-US"/>
    </w:rPr>
  </w:style>
  <w:style w:type="character" w:customStyle="1" w:styleId="FontStyle57">
    <w:name w:val="Font Style57"/>
    <w:rsid w:val="0050048A"/>
    <w:rPr>
      <w:rFonts w:ascii="Times New Roman" w:hAnsi="Times New Roman" w:cs="Times New Roman"/>
      <w:b/>
      <w:bCs/>
      <w:color w:val="000000"/>
      <w:sz w:val="26"/>
      <w:szCs w:val="26"/>
    </w:rPr>
  </w:style>
  <w:style w:type="character" w:customStyle="1" w:styleId="FontStyle58">
    <w:name w:val="Font Style58"/>
    <w:rsid w:val="0050048A"/>
    <w:rPr>
      <w:rFonts w:ascii="Times New Roman" w:hAnsi="Times New Roman" w:cs="Times New Roman"/>
      <w:color w:val="000000"/>
      <w:sz w:val="26"/>
      <w:szCs w:val="26"/>
    </w:rPr>
  </w:style>
  <w:style w:type="paragraph" w:customStyle="1" w:styleId="Style13">
    <w:name w:val="Style13"/>
    <w:basedOn w:val="Normal"/>
    <w:rsid w:val="0050048A"/>
    <w:pPr>
      <w:widowControl w:val="0"/>
      <w:suppressAutoHyphens w:val="0"/>
      <w:autoSpaceDE w:val="0"/>
      <w:autoSpaceDN w:val="0"/>
      <w:adjustRightInd w:val="0"/>
      <w:spacing w:line="483" w:lineRule="exact"/>
      <w:ind w:firstLine="710"/>
      <w:jc w:val="both"/>
    </w:pPr>
    <w:rPr>
      <w:sz w:val="24"/>
      <w:szCs w:val="24"/>
      <w:lang w:val="ru-RU" w:eastAsia="ru-RU"/>
    </w:rPr>
  </w:style>
  <w:style w:type="paragraph" w:customStyle="1" w:styleId="Style15">
    <w:name w:val="Style15"/>
    <w:basedOn w:val="Normal"/>
    <w:rsid w:val="0050048A"/>
    <w:pPr>
      <w:widowControl w:val="0"/>
      <w:suppressAutoHyphens w:val="0"/>
      <w:autoSpaceDE w:val="0"/>
      <w:autoSpaceDN w:val="0"/>
      <w:adjustRightInd w:val="0"/>
      <w:spacing w:line="485" w:lineRule="exact"/>
      <w:ind w:firstLine="725"/>
      <w:jc w:val="both"/>
    </w:pPr>
    <w:rPr>
      <w:sz w:val="24"/>
      <w:szCs w:val="24"/>
      <w:lang w:val="ru-RU" w:eastAsia="ru-RU"/>
    </w:rPr>
  </w:style>
  <w:style w:type="paragraph" w:customStyle="1" w:styleId="Style33">
    <w:name w:val="Style33"/>
    <w:basedOn w:val="Normal"/>
    <w:rsid w:val="0050048A"/>
    <w:pPr>
      <w:widowControl w:val="0"/>
      <w:suppressAutoHyphens w:val="0"/>
      <w:autoSpaceDE w:val="0"/>
      <w:autoSpaceDN w:val="0"/>
      <w:adjustRightInd w:val="0"/>
      <w:spacing w:line="414" w:lineRule="exact"/>
      <w:ind w:firstLine="696"/>
      <w:jc w:val="both"/>
    </w:pPr>
    <w:rPr>
      <w:sz w:val="24"/>
      <w:szCs w:val="24"/>
      <w:lang w:val="ru-RU" w:eastAsia="ru-RU"/>
    </w:rPr>
  </w:style>
  <w:style w:type="character" w:customStyle="1" w:styleId="FontStyle59">
    <w:name w:val="Font Style59"/>
    <w:rsid w:val="0050048A"/>
    <w:rPr>
      <w:rFonts w:ascii="Times New Roman" w:hAnsi="Times New Roman" w:cs="Times New Roman"/>
      <w:color w:val="000000"/>
      <w:sz w:val="22"/>
      <w:szCs w:val="22"/>
    </w:rPr>
  </w:style>
  <w:style w:type="character" w:customStyle="1" w:styleId="HeaderChar">
    <w:name w:val="Header Char"/>
    <w:aliases w:val="6_G Char,6_GR Char"/>
    <w:link w:val="Header"/>
    <w:uiPriority w:val="99"/>
    <w:locked/>
    <w:rsid w:val="00CF7082"/>
    <w:rPr>
      <w:b/>
      <w:sz w:val="18"/>
      <w:lang w:val="en-GB" w:eastAsia="en-US"/>
    </w:rPr>
  </w:style>
  <w:style w:type="paragraph" w:customStyle="1" w:styleId="Style37">
    <w:name w:val="Style37"/>
    <w:basedOn w:val="Normal"/>
    <w:rsid w:val="00150F0F"/>
    <w:pPr>
      <w:widowControl w:val="0"/>
      <w:suppressAutoHyphens w:val="0"/>
      <w:autoSpaceDE w:val="0"/>
      <w:autoSpaceDN w:val="0"/>
      <w:adjustRightInd w:val="0"/>
      <w:spacing w:line="240" w:lineRule="auto"/>
    </w:pPr>
    <w:rPr>
      <w:sz w:val="24"/>
      <w:szCs w:val="24"/>
      <w:lang w:val="ru-RU" w:eastAsia="ru-RU"/>
    </w:rPr>
  </w:style>
  <w:style w:type="character" w:customStyle="1" w:styleId="Heading1Char">
    <w:name w:val="Heading 1 Char"/>
    <w:aliases w:val="Table_G Char,Table_GR Char,H1 Char,h1 Char,section Char,1 Char,überschrift 1 Char,Main heading Char,Heading 10 Char,Section Char,Header1 Char,123 Char,level 1 Char,Level 1 Head Char,Part Char,section break Char,PARA1 Char,Heading1 Char"/>
    <w:link w:val="Heading1"/>
    <w:rsid w:val="00F44466"/>
    <w:rPr>
      <w:lang w:val="en-GB" w:eastAsia="en-US"/>
    </w:rPr>
  </w:style>
  <w:style w:type="character" w:customStyle="1" w:styleId="Heading2Char">
    <w:name w:val="Heading 2 Char"/>
    <w:aliases w:val="H2 Char,Unterkapitel Char,EBA Themen Char,EBA Themen1 Char,Unterkapitel1 Char,h2 Char"/>
    <w:link w:val="Heading2"/>
    <w:rsid w:val="00F44466"/>
    <w:rPr>
      <w:lang w:val="en-GB" w:eastAsia="en-US"/>
    </w:rPr>
  </w:style>
  <w:style w:type="character" w:customStyle="1" w:styleId="Heading3Char">
    <w:name w:val="Heading 3 Char"/>
    <w:aliases w:val="H3 Char,Thema_1 Char,EBA U-Themen Char,EBA U-Themen1 Char,Thema_11 Char,h3 Char,Headline3 Char,nmhd3 Char,PARA3 Char,3 Char,Paragraph Char,Annotationen Char,3heading Char,DQHeading 3 Char,DQHeading 31 Char,DQHeading 32 Char"/>
    <w:link w:val="Heading3"/>
    <w:rsid w:val="00F44466"/>
    <w:rPr>
      <w:lang w:val="en-GB" w:eastAsia="en-US"/>
    </w:rPr>
  </w:style>
  <w:style w:type="character" w:customStyle="1" w:styleId="Heading4Char">
    <w:name w:val="Heading 4 Char"/>
    <w:aliases w:val="H4 Char"/>
    <w:link w:val="Heading4"/>
    <w:rsid w:val="00F44466"/>
    <w:rPr>
      <w:lang w:val="en-GB" w:eastAsia="en-US"/>
    </w:rPr>
  </w:style>
  <w:style w:type="paragraph" w:customStyle="1" w:styleId="ARIA14">
    <w:name w:val="ГОСТ ARIA 14"/>
    <w:basedOn w:val="Normal"/>
    <w:link w:val="ARIA140"/>
    <w:qFormat/>
    <w:rsid w:val="00F44466"/>
    <w:pPr>
      <w:suppressAutoHyphens w:val="0"/>
      <w:autoSpaceDE w:val="0"/>
      <w:autoSpaceDN w:val="0"/>
      <w:spacing w:line="360" w:lineRule="auto"/>
      <w:ind w:firstLine="426"/>
      <w:jc w:val="both"/>
    </w:pPr>
    <w:rPr>
      <w:rFonts w:ascii="Arial" w:eastAsia="Calibri" w:hAnsi="Arial"/>
      <w:sz w:val="28"/>
      <w:szCs w:val="28"/>
    </w:rPr>
  </w:style>
  <w:style w:type="character" w:customStyle="1" w:styleId="ARIA140">
    <w:name w:val="ГОСТ ARIA 14 Знак"/>
    <w:link w:val="ARIA14"/>
    <w:rsid w:val="00F44466"/>
    <w:rPr>
      <w:rFonts w:ascii="Arial" w:eastAsia="Calibri" w:hAnsi="Arial"/>
      <w:sz w:val="28"/>
      <w:szCs w:val="28"/>
      <w:lang w:eastAsia="en-US"/>
    </w:rPr>
  </w:style>
  <w:style w:type="character" w:customStyle="1" w:styleId="a0">
    <w:name w:val="Абзац списка Знак"/>
    <w:link w:val="20"/>
    <w:uiPriority w:val="34"/>
    <w:rsid w:val="00F44466"/>
    <w:rPr>
      <w:spacing w:val="4"/>
      <w:w w:val="103"/>
      <w:kern w:val="14"/>
      <w:lang w:eastAsia="en-US"/>
    </w:rPr>
  </w:style>
  <w:style w:type="paragraph" w:customStyle="1" w:styleId="a1">
    <w:name w:val="ЭРА ПМИ"/>
    <w:basedOn w:val="Normal"/>
    <w:link w:val="a2"/>
    <w:qFormat/>
    <w:rsid w:val="00F44466"/>
    <w:pPr>
      <w:suppressAutoHyphens w:val="0"/>
      <w:spacing w:line="276" w:lineRule="auto"/>
      <w:ind w:firstLine="851"/>
      <w:jc w:val="both"/>
    </w:pPr>
    <w:rPr>
      <w:sz w:val="28"/>
      <w:szCs w:val="24"/>
    </w:rPr>
  </w:style>
  <w:style w:type="character" w:customStyle="1" w:styleId="a2">
    <w:name w:val="ЭРА ПМИ Знак"/>
    <w:link w:val="a1"/>
    <w:rsid w:val="00F44466"/>
    <w:rPr>
      <w:sz w:val="28"/>
      <w:szCs w:val="24"/>
    </w:rPr>
  </w:style>
  <w:style w:type="character" w:customStyle="1" w:styleId="Heading5Char">
    <w:name w:val="Heading 5 Char"/>
    <w:aliases w:val="H5 Char"/>
    <w:link w:val="Heading5"/>
    <w:rsid w:val="00F44466"/>
    <w:rPr>
      <w:lang w:val="en-GB" w:eastAsia="en-US"/>
    </w:rPr>
  </w:style>
  <w:style w:type="character" w:customStyle="1" w:styleId="Heading6Char">
    <w:name w:val="Heading 6 Char"/>
    <w:aliases w:val="H6 Char"/>
    <w:link w:val="Heading6"/>
    <w:rsid w:val="00F44466"/>
    <w:rPr>
      <w:lang w:val="en-GB" w:eastAsia="en-US"/>
    </w:rPr>
  </w:style>
  <w:style w:type="character" w:customStyle="1" w:styleId="Heading7Char">
    <w:name w:val="Heading 7 Char"/>
    <w:aliases w:val="U7 Char,T7 Char,h7 Char,PIM 7 Char,7 Char,ExhibitTitle Char,st Char,Objective Char,heading7 Char,req3 Char,L7 Char,ITT t7 Char,PA Appendix Major Char,letter list Char,lettered list Char,letter list1 Char,lettered list1 Char"/>
    <w:link w:val="Heading7"/>
    <w:rsid w:val="00F44466"/>
    <w:rPr>
      <w:lang w:val="en-GB" w:eastAsia="en-US"/>
    </w:rPr>
  </w:style>
  <w:style w:type="character" w:customStyle="1" w:styleId="Heading8Char">
    <w:name w:val="Heading 8 Char"/>
    <w:aliases w:val="U8 Char,T8 Char,h8 Char,8 Char,FigureTitle Char,Condition Char,requirement Char,req2 Char,req Char,ITT t8 Char,PA Appendix Minor Char,Center Bold Char,Center Bold1 Char,Center Bold2 Char,Center Bold3 Char,Center Bold4 Char,action Char"/>
    <w:link w:val="Heading8"/>
    <w:rsid w:val="00F44466"/>
    <w:rPr>
      <w:lang w:val="en-GB" w:eastAsia="en-US"/>
    </w:rPr>
  </w:style>
  <w:style w:type="character" w:customStyle="1" w:styleId="Heading9Char">
    <w:name w:val="Heading 9 Char"/>
    <w:aliases w:val="Legal Level 1.1.1.1. Char,Code eg's Char,oHeading 9 Char,Appendix Char,12 Heading 9 Char,Code eg's1 Char,oHeading 91 Char,Appendix1 Char,12 Heading 91 Char,H9 Char,U9 Char,T9 Char,h9 Char,PIM 9 Char,9 Char,TableTitle Char,rb Char"/>
    <w:link w:val="Heading9"/>
    <w:rsid w:val="00F44466"/>
    <w:rPr>
      <w:lang w:val="en-GB" w:eastAsia="en-US"/>
    </w:rPr>
  </w:style>
  <w:style w:type="paragraph" w:customStyle="1" w:styleId="a3">
    <w:name w:val="Основной"/>
    <w:basedOn w:val="Normal"/>
    <w:rsid w:val="00F44466"/>
    <w:pPr>
      <w:suppressAutoHyphens w:val="0"/>
      <w:spacing w:after="120" w:line="240" w:lineRule="auto"/>
      <w:ind w:firstLine="709"/>
    </w:pPr>
    <w:rPr>
      <w:rFonts w:ascii="Arial" w:hAnsi="Arial"/>
      <w:lang w:val="ru-RU" w:eastAsia="ru-RU"/>
    </w:rPr>
  </w:style>
  <w:style w:type="paragraph" w:customStyle="1" w:styleId="a4">
    <w:name w:val="Полное наименование"/>
    <w:basedOn w:val="Normal"/>
    <w:rsid w:val="00F44466"/>
    <w:pPr>
      <w:suppressAutoHyphens w:val="0"/>
      <w:spacing w:line="480" w:lineRule="auto"/>
      <w:jc w:val="center"/>
    </w:pPr>
    <w:rPr>
      <w:rFonts w:ascii="Arial" w:hAnsi="Arial"/>
      <w:b/>
      <w:bCs/>
      <w:caps/>
      <w:sz w:val="18"/>
      <w:szCs w:val="18"/>
      <w:lang w:val="ru-RU" w:eastAsia="ru-RU"/>
    </w:rPr>
  </w:style>
  <w:style w:type="paragraph" w:customStyle="1" w:styleId="a5">
    <w:name w:val="ГОСТ Р"/>
    <w:basedOn w:val="a4"/>
    <w:rsid w:val="00F44466"/>
    <w:pPr>
      <w:spacing w:line="240" w:lineRule="auto"/>
      <w:jc w:val="left"/>
    </w:pPr>
    <w:rPr>
      <w:rFonts w:cs="Tahoma"/>
      <w:sz w:val="40"/>
      <w:szCs w:val="40"/>
    </w:rPr>
  </w:style>
  <w:style w:type="paragraph" w:customStyle="1" w:styleId="a6">
    <w:name w:val="Статус"/>
    <w:basedOn w:val="Normal"/>
    <w:rsid w:val="00F44466"/>
    <w:pPr>
      <w:suppressAutoHyphens w:val="0"/>
      <w:spacing w:line="360" w:lineRule="auto"/>
      <w:jc w:val="center"/>
    </w:pPr>
    <w:rPr>
      <w:rFonts w:ascii="Arial" w:hAnsi="Arial"/>
      <w:b/>
      <w:caps/>
      <w:spacing w:val="40"/>
      <w:sz w:val="28"/>
      <w:szCs w:val="28"/>
      <w:lang w:val="ru-RU" w:eastAsia="ru-RU"/>
    </w:rPr>
  </w:style>
  <w:style w:type="paragraph" w:customStyle="1" w:styleId="a7">
    <w:name w:val="проект"/>
    <w:basedOn w:val="a5"/>
    <w:rsid w:val="00F44466"/>
    <w:rPr>
      <w:rFonts w:cs="Times New Roman"/>
      <w:b w:val="0"/>
      <w:bCs w:val="0"/>
      <w:i/>
      <w:iCs/>
      <w:caps w:val="0"/>
      <w:sz w:val="32"/>
      <w:szCs w:val="20"/>
    </w:rPr>
  </w:style>
  <w:style w:type="paragraph" w:customStyle="1" w:styleId="a8">
    <w:name w:val="Издание официальное"/>
    <w:basedOn w:val="Normal"/>
    <w:rsid w:val="00F44466"/>
    <w:pPr>
      <w:suppressAutoHyphens w:val="0"/>
      <w:spacing w:line="240" w:lineRule="auto"/>
      <w:jc w:val="center"/>
    </w:pPr>
    <w:rPr>
      <w:rFonts w:ascii="Arial" w:hAnsi="Arial"/>
      <w:b/>
      <w:bCs/>
      <w:lang w:val="ru-RU" w:eastAsia="ru-RU"/>
    </w:rPr>
  </w:style>
  <w:style w:type="paragraph" w:customStyle="1" w:styleId="a9">
    <w:name w:val="Наименование большое"/>
    <w:basedOn w:val="Normal"/>
    <w:rsid w:val="00F44466"/>
    <w:pPr>
      <w:suppressAutoHyphens w:val="0"/>
      <w:spacing w:line="240" w:lineRule="auto"/>
      <w:jc w:val="center"/>
    </w:pPr>
    <w:rPr>
      <w:rFonts w:ascii="Arial" w:hAnsi="Arial"/>
      <w:b/>
      <w:bCs/>
      <w:caps/>
      <w:sz w:val="38"/>
      <w:lang w:val="ru-RU" w:eastAsia="ru-RU"/>
    </w:rPr>
  </w:style>
  <w:style w:type="paragraph" w:customStyle="1" w:styleId="aa">
    <w:name w:val="Наименование подзаголовок"/>
    <w:basedOn w:val="Normal"/>
    <w:rsid w:val="00F44466"/>
    <w:pPr>
      <w:suppressAutoHyphens w:val="0"/>
      <w:spacing w:line="240" w:lineRule="auto"/>
      <w:jc w:val="center"/>
    </w:pPr>
    <w:rPr>
      <w:rFonts w:ascii="Arial" w:hAnsi="Arial"/>
      <w:b/>
      <w:bCs/>
      <w:sz w:val="32"/>
      <w:lang w:val="ru-RU" w:eastAsia="ru-RU"/>
    </w:rPr>
  </w:style>
  <w:style w:type="paragraph" w:customStyle="1" w:styleId="ab">
    <w:name w:val="Издатель"/>
    <w:basedOn w:val="Normal"/>
    <w:rsid w:val="00F44466"/>
    <w:pPr>
      <w:suppressAutoHyphens w:val="0"/>
      <w:spacing w:line="240" w:lineRule="auto"/>
      <w:jc w:val="center"/>
    </w:pPr>
    <w:rPr>
      <w:rFonts w:ascii="Arial" w:hAnsi="Arial"/>
      <w:b/>
      <w:bCs/>
      <w:sz w:val="18"/>
      <w:lang w:val="ru-RU" w:eastAsia="ru-RU"/>
    </w:rPr>
  </w:style>
  <w:style w:type="paragraph" w:customStyle="1" w:styleId="ac">
    <w:name w:val="Заголовок без номера"/>
    <w:basedOn w:val="Normal"/>
    <w:rsid w:val="00F44466"/>
    <w:pPr>
      <w:suppressAutoHyphens w:val="0"/>
      <w:spacing w:before="360" w:after="360" w:line="240" w:lineRule="auto"/>
      <w:jc w:val="center"/>
    </w:pPr>
    <w:rPr>
      <w:rFonts w:ascii="Arial" w:hAnsi="Arial"/>
      <w:b/>
      <w:iCs/>
      <w:sz w:val="22"/>
      <w:szCs w:val="24"/>
      <w:lang w:val="ru-RU" w:eastAsia="ru-RU"/>
    </w:rPr>
  </w:style>
  <w:style w:type="paragraph" w:customStyle="1" w:styleId="ad">
    <w:name w:val="Сведения о стандарте"/>
    <w:basedOn w:val="ac"/>
    <w:rsid w:val="00F44466"/>
    <w:pPr>
      <w:spacing w:after="240"/>
      <w:ind w:firstLine="720"/>
      <w:jc w:val="left"/>
    </w:pPr>
    <w:rPr>
      <w:bCs/>
      <w:iCs w:val="0"/>
      <w:sz w:val="20"/>
      <w:szCs w:val="20"/>
    </w:rPr>
  </w:style>
  <w:style w:type="paragraph" w:customStyle="1" w:styleId="ae">
    <w:name w:val="Основной Сведения о стандарте"/>
    <w:basedOn w:val="a3"/>
    <w:rsid w:val="00F44466"/>
    <w:pPr>
      <w:spacing w:after="240"/>
    </w:pPr>
  </w:style>
  <w:style w:type="character" w:customStyle="1" w:styleId="af">
    <w:name w:val="Основной Знак"/>
    <w:rsid w:val="00F44466"/>
    <w:rPr>
      <w:rFonts w:ascii="Arial" w:eastAsia="Times New Roman" w:hAnsi="Arial"/>
    </w:rPr>
  </w:style>
  <w:style w:type="paragraph" w:styleId="TOC1">
    <w:name w:val="toc 1"/>
    <w:basedOn w:val="Normal"/>
    <w:next w:val="Normal"/>
    <w:autoRedefine/>
    <w:uiPriority w:val="39"/>
    <w:rsid w:val="00F44466"/>
    <w:pPr>
      <w:tabs>
        <w:tab w:val="left" w:pos="142"/>
        <w:tab w:val="left" w:pos="284"/>
        <w:tab w:val="right" w:leader="dot" w:pos="9639"/>
      </w:tabs>
      <w:suppressAutoHyphens w:val="0"/>
      <w:spacing w:before="120" w:after="120" w:line="240" w:lineRule="auto"/>
      <w:ind w:left="-284"/>
    </w:pPr>
    <w:rPr>
      <w:rFonts w:ascii="Arial" w:hAnsi="Arial"/>
      <w:noProof/>
      <w:szCs w:val="24"/>
      <w:lang w:val="ru-RU" w:eastAsia="ru-RU"/>
    </w:rPr>
  </w:style>
  <w:style w:type="paragraph" w:customStyle="1" w:styleId="11">
    <w:name w:val="Наименование подзаголовок 1"/>
    <w:basedOn w:val="aa"/>
    <w:rsid w:val="00F44466"/>
    <w:pPr>
      <w:spacing w:before="240" w:after="240"/>
    </w:pPr>
    <w:rPr>
      <w:sz w:val="24"/>
    </w:rPr>
  </w:style>
  <w:style w:type="paragraph" w:customStyle="1" w:styleId="af0">
    <w:name w:val="Дата введения"/>
    <w:basedOn w:val="Normal"/>
    <w:rsid w:val="00F44466"/>
    <w:pPr>
      <w:suppressAutoHyphens w:val="0"/>
      <w:spacing w:before="120" w:after="480" w:line="240" w:lineRule="auto"/>
      <w:jc w:val="right"/>
    </w:pPr>
    <w:rPr>
      <w:rFonts w:ascii="Arial" w:hAnsi="Arial"/>
      <w:b/>
      <w:bCs/>
      <w:sz w:val="18"/>
      <w:lang w:val="ru-RU" w:eastAsia="ru-RU"/>
    </w:rPr>
  </w:style>
  <w:style w:type="paragraph" w:customStyle="1" w:styleId="af1">
    <w:name w:val="Примечание"/>
    <w:basedOn w:val="a3"/>
    <w:rsid w:val="00F44466"/>
    <w:rPr>
      <w:spacing w:val="30"/>
      <w:sz w:val="18"/>
      <w:szCs w:val="18"/>
    </w:rPr>
  </w:style>
  <w:style w:type="character" w:customStyle="1" w:styleId="af2">
    <w:name w:val="Примечание Знак"/>
    <w:rsid w:val="00F44466"/>
    <w:rPr>
      <w:rFonts w:ascii="Arial" w:eastAsia="Times New Roman" w:hAnsi="Arial"/>
      <w:spacing w:val="30"/>
      <w:sz w:val="18"/>
      <w:szCs w:val="18"/>
    </w:rPr>
  </w:style>
  <w:style w:type="paragraph" w:styleId="CommentText">
    <w:name w:val="annotation text"/>
    <w:basedOn w:val="Normal"/>
    <w:link w:val="CommentTextChar"/>
    <w:uiPriority w:val="99"/>
    <w:rsid w:val="00F44466"/>
    <w:pPr>
      <w:suppressAutoHyphens w:val="0"/>
      <w:spacing w:line="240" w:lineRule="auto"/>
    </w:pPr>
    <w:rPr>
      <w:rFonts w:ascii="Arial" w:hAnsi="Arial"/>
    </w:rPr>
  </w:style>
  <w:style w:type="character" w:customStyle="1" w:styleId="af3">
    <w:name w:val="Текст примечания Знак"/>
    <w:rsid w:val="00F44466"/>
    <w:rPr>
      <w:lang w:val="en-GB" w:eastAsia="en-US"/>
    </w:rPr>
  </w:style>
  <w:style w:type="character" w:customStyle="1" w:styleId="CommentTextChar">
    <w:name w:val="Comment Text Char"/>
    <w:link w:val="CommentText"/>
    <w:uiPriority w:val="99"/>
    <w:rsid w:val="00F44466"/>
    <w:rPr>
      <w:rFonts w:ascii="Arial" w:hAnsi="Arial"/>
    </w:rPr>
  </w:style>
  <w:style w:type="character" w:customStyle="1" w:styleId="FontStyle39">
    <w:name w:val="Font Style39"/>
    <w:rsid w:val="00F44466"/>
    <w:rPr>
      <w:rFonts w:ascii="Times New Roman" w:hAnsi="Times New Roman" w:cs="Times New Roman"/>
      <w:sz w:val="24"/>
      <w:szCs w:val="24"/>
    </w:rPr>
  </w:style>
  <w:style w:type="character" w:customStyle="1" w:styleId="12">
    <w:name w:val="Основной текст Знак1"/>
    <w:rsid w:val="00F44466"/>
    <w:rPr>
      <w:rFonts w:ascii="Times New Roman" w:eastAsia="Times New Roman" w:hAnsi="Times New Roman"/>
      <w:sz w:val="26"/>
      <w:szCs w:val="24"/>
    </w:rPr>
  </w:style>
  <w:style w:type="paragraph" w:customStyle="1" w:styleId="Default">
    <w:name w:val="Default"/>
    <w:rsid w:val="00F44466"/>
    <w:pPr>
      <w:autoSpaceDE w:val="0"/>
      <w:autoSpaceDN w:val="0"/>
      <w:adjustRightInd w:val="0"/>
    </w:pPr>
    <w:rPr>
      <w:color w:val="000000"/>
      <w:sz w:val="24"/>
      <w:szCs w:val="24"/>
    </w:rPr>
  </w:style>
  <w:style w:type="paragraph" w:customStyle="1" w:styleId="13">
    <w:name w:val="Наименование большое 1"/>
    <w:basedOn w:val="a9"/>
    <w:rsid w:val="00F44466"/>
    <w:pPr>
      <w:spacing w:before="240" w:after="240"/>
    </w:pPr>
    <w:rPr>
      <w:sz w:val="28"/>
    </w:rPr>
  </w:style>
  <w:style w:type="paragraph" w:customStyle="1" w:styleId="af4">
    <w:name w:val="СПИСОК М"/>
    <w:basedOn w:val="a3"/>
    <w:rsid w:val="00F44466"/>
    <w:pPr>
      <w:tabs>
        <w:tab w:val="num" w:pos="993"/>
      </w:tabs>
      <w:jc w:val="both"/>
    </w:pPr>
  </w:style>
  <w:style w:type="paragraph" w:customStyle="1" w:styleId="af5">
    <w:name w:val="Абзац"/>
    <w:basedOn w:val="Normal"/>
    <w:link w:val="af6"/>
    <w:rsid w:val="00F44466"/>
    <w:pPr>
      <w:suppressAutoHyphens w:val="0"/>
      <w:spacing w:before="120" w:after="60" w:line="240" w:lineRule="auto"/>
      <w:ind w:firstLine="567"/>
      <w:jc w:val="both"/>
    </w:pPr>
    <w:rPr>
      <w:rFonts w:eastAsia="Calibri"/>
      <w:sz w:val="24"/>
      <w:szCs w:val="24"/>
    </w:rPr>
  </w:style>
  <w:style w:type="character" w:customStyle="1" w:styleId="af6">
    <w:name w:val="Абзац Знак"/>
    <w:link w:val="af5"/>
    <w:locked/>
    <w:rsid w:val="00F44466"/>
    <w:rPr>
      <w:rFonts w:eastAsia="Calibri"/>
      <w:sz w:val="24"/>
      <w:szCs w:val="24"/>
    </w:rPr>
  </w:style>
  <w:style w:type="paragraph" w:customStyle="1" w:styleId="21">
    <w:name w:val="Пункт 2"/>
    <w:basedOn w:val="Heading2"/>
    <w:rsid w:val="00F44466"/>
    <w:pPr>
      <w:numPr>
        <w:ilvl w:val="0"/>
        <w:numId w:val="0"/>
      </w:numPr>
      <w:tabs>
        <w:tab w:val="left" w:pos="1134"/>
      </w:tabs>
      <w:suppressAutoHyphens w:val="0"/>
      <w:spacing w:before="120" w:after="60"/>
      <w:jc w:val="both"/>
    </w:pPr>
    <w:rPr>
      <w:rFonts w:eastAsia="Calibri"/>
      <w:bCs/>
      <w:iCs/>
      <w:sz w:val="24"/>
      <w:szCs w:val="24"/>
      <w:lang w:val="ru-RU"/>
    </w:rPr>
  </w:style>
  <w:style w:type="paragraph" w:styleId="CommentSubject">
    <w:name w:val="annotation subject"/>
    <w:aliases w:val="Char"/>
    <w:basedOn w:val="CommentText"/>
    <w:next w:val="CommentText"/>
    <w:link w:val="CommentSubjectChar"/>
    <w:uiPriority w:val="99"/>
    <w:rsid w:val="00F44466"/>
    <w:rPr>
      <w:b/>
      <w:bCs/>
    </w:rPr>
  </w:style>
  <w:style w:type="character" w:customStyle="1" w:styleId="CommentSubjectChar">
    <w:name w:val="Comment Subject Char"/>
    <w:aliases w:val="Char Char"/>
    <w:link w:val="CommentSubject"/>
    <w:uiPriority w:val="99"/>
    <w:rsid w:val="00F44466"/>
    <w:rPr>
      <w:rFonts w:ascii="Arial" w:hAnsi="Arial"/>
      <w:b/>
      <w:bCs/>
    </w:rPr>
  </w:style>
  <w:style w:type="paragraph" w:customStyle="1" w:styleId="af7">
    <w:name w:val="Название таблицы"/>
    <w:basedOn w:val="Caption"/>
    <w:link w:val="af8"/>
    <w:rsid w:val="00F44466"/>
    <w:pPr>
      <w:keepNext/>
      <w:spacing w:before="120"/>
    </w:pPr>
    <w:rPr>
      <w:rFonts w:ascii="Times New Roman" w:eastAsia="Calibri" w:hAnsi="Times New Roman"/>
    </w:rPr>
  </w:style>
  <w:style w:type="paragraph" w:styleId="Caption">
    <w:name w:val="caption"/>
    <w:basedOn w:val="Normal"/>
    <w:next w:val="Normal"/>
    <w:link w:val="CaptionChar"/>
    <w:qFormat/>
    <w:rsid w:val="00F44466"/>
    <w:pPr>
      <w:suppressAutoHyphens w:val="0"/>
      <w:spacing w:line="240" w:lineRule="auto"/>
    </w:pPr>
    <w:rPr>
      <w:rFonts w:ascii="Arial" w:hAnsi="Arial"/>
      <w:b/>
      <w:bCs/>
    </w:rPr>
  </w:style>
  <w:style w:type="character" w:customStyle="1" w:styleId="CaptionChar">
    <w:name w:val="Caption Char"/>
    <w:link w:val="Caption"/>
    <w:locked/>
    <w:rsid w:val="00F44466"/>
    <w:rPr>
      <w:rFonts w:ascii="Arial" w:hAnsi="Arial"/>
      <w:b/>
      <w:bCs/>
    </w:rPr>
  </w:style>
  <w:style w:type="character" w:customStyle="1" w:styleId="af8">
    <w:name w:val="Название таблицы Знак"/>
    <w:link w:val="af7"/>
    <w:locked/>
    <w:rsid w:val="00F44466"/>
    <w:rPr>
      <w:rFonts w:eastAsia="Calibri"/>
      <w:b/>
      <w:bCs/>
    </w:rPr>
  </w:style>
  <w:style w:type="paragraph" w:customStyle="1" w:styleId="14">
    <w:name w:val="Абзац списка1"/>
    <w:basedOn w:val="Normal"/>
    <w:rsid w:val="00F44466"/>
    <w:pPr>
      <w:suppressAutoHyphens w:val="0"/>
      <w:spacing w:line="240" w:lineRule="auto"/>
      <w:ind w:left="708"/>
    </w:pPr>
    <w:rPr>
      <w:rFonts w:eastAsia="Calibri"/>
      <w:sz w:val="24"/>
      <w:szCs w:val="24"/>
      <w:lang w:val="ru-RU" w:eastAsia="ru-RU"/>
    </w:rPr>
  </w:style>
  <w:style w:type="character" w:customStyle="1" w:styleId="ListChar">
    <w:name w:val="List Char"/>
    <w:link w:val="List"/>
    <w:locked/>
    <w:rsid w:val="00F44466"/>
    <w:rPr>
      <w:spacing w:val="4"/>
      <w:w w:val="103"/>
      <w:kern w:val="14"/>
      <w:lang w:eastAsia="en-US"/>
    </w:rPr>
  </w:style>
  <w:style w:type="paragraph" w:styleId="TOC3">
    <w:name w:val="toc 3"/>
    <w:basedOn w:val="Normal"/>
    <w:next w:val="Normal"/>
    <w:autoRedefine/>
    <w:uiPriority w:val="39"/>
    <w:rsid w:val="00F44466"/>
    <w:pPr>
      <w:suppressAutoHyphens w:val="0"/>
      <w:spacing w:line="240" w:lineRule="auto"/>
      <w:ind w:left="480"/>
    </w:pPr>
    <w:rPr>
      <w:rFonts w:eastAsia="Calibri"/>
      <w:i/>
      <w:iCs/>
      <w:lang w:val="ru-RU" w:eastAsia="ru-RU"/>
    </w:rPr>
  </w:style>
  <w:style w:type="paragraph" w:customStyle="1" w:styleId="af9">
    <w:name w:val="Содержание"/>
    <w:basedOn w:val="Normal"/>
    <w:rsid w:val="00F44466"/>
    <w:pPr>
      <w:widowControl w:val="0"/>
      <w:suppressAutoHyphens w:val="0"/>
      <w:spacing w:before="240" w:after="240" w:line="240" w:lineRule="auto"/>
      <w:jc w:val="center"/>
    </w:pPr>
    <w:rPr>
      <w:rFonts w:eastAsia="Calibri"/>
      <w:b/>
      <w:caps/>
      <w:sz w:val="24"/>
      <w:lang w:val="ru-RU" w:eastAsia="ru-RU"/>
    </w:rPr>
  </w:style>
  <w:style w:type="paragraph" w:styleId="TOC2">
    <w:name w:val="toc 2"/>
    <w:basedOn w:val="Normal"/>
    <w:next w:val="Normal"/>
    <w:autoRedefine/>
    <w:uiPriority w:val="39"/>
    <w:rsid w:val="00F44466"/>
    <w:pPr>
      <w:suppressAutoHyphens w:val="0"/>
      <w:spacing w:line="240" w:lineRule="auto"/>
      <w:ind w:left="240"/>
    </w:pPr>
    <w:rPr>
      <w:rFonts w:eastAsia="Calibri"/>
      <w:smallCaps/>
      <w:lang w:val="ru-RU" w:eastAsia="ru-RU"/>
    </w:rPr>
  </w:style>
  <w:style w:type="paragraph" w:customStyle="1" w:styleId="afa">
    <w:name w:val="Рисунок над названием"/>
    <w:basedOn w:val="Normal"/>
    <w:link w:val="afb"/>
    <w:rsid w:val="00F44466"/>
    <w:pPr>
      <w:keepNext/>
      <w:suppressAutoHyphens w:val="0"/>
      <w:spacing w:before="120" w:line="240" w:lineRule="auto"/>
      <w:jc w:val="center"/>
    </w:pPr>
    <w:rPr>
      <w:rFonts w:ascii="Verdana" w:eastAsia="SimSun" w:hAnsi="Verdana"/>
      <w:b/>
      <w:bCs/>
      <w:sz w:val="24"/>
      <w:lang w:eastAsia="zh-CN"/>
    </w:rPr>
  </w:style>
  <w:style w:type="character" w:customStyle="1" w:styleId="afb">
    <w:name w:val="Рисунок над названием Знак"/>
    <w:link w:val="afa"/>
    <w:locked/>
    <w:rsid w:val="00F44466"/>
    <w:rPr>
      <w:rFonts w:ascii="Verdana" w:eastAsia="SimSun" w:hAnsi="Verdana"/>
      <w:b/>
      <w:bCs/>
      <w:sz w:val="24"/>
      <w:lang w:eastAsia="zh-CN"/>
    </w:rPr>
  </w:style>
  <w:style w:type="character" w:customStyle="1" w:styleId="afc">
    <w:name w:val="Название рисунка Знак"/>
    <w:link w:val="afd"/>
    <w:locked/>
    <w:rsid w:val="00F44466"/>
    <w:rPr>
      <w:rFonts w:ascii="Verdana" w:eastAsia="SimSun" w:hAnsi="Verdana"/>
      <w:b/>
      <w:bCs/>
      <w:sz w:val="24"/>
      <w:lang w:eastAsia="zh-CN"/>
    </w:rPr>
  </w:style>
  <w:style w:type="paragraph" w:customStyle="1" w:styleId="afd">
    <w:name w:val="Название рисунка"/>
    <w:basedOn w:val="Caption"/>
    <w:next w:val="Normal"/>
    <w:link w:val="afc"/>
    <w:rsid w:val="00F44466"/>
    <w:pPr>
      <w:spacing w:before="120" w:after="120"/>
      <w:jc w:val="center"/>
    </w:pPr>
    <w:rPr>
      <w:rFonts w:ascii="Verdana" w:eastAsia="SimSun" w:hAnsi="Verdana"/>
      <w:sz w:val="24"/>
      <w:lang w:eastAsia="zh-CN"/>
    </w:rPr>
  </w:style>
  <w:style w:type="paragraph" w:customStyle="1" w:styleId="afe">
    <w:name w:val="Примечания"/>
    <w:basedOn w:val="Normal"/>
    <w:link w:val="15"/>
    <w:rsid w:val="00F44466"/>
    <w:pPr>
      <w:suppressAutoHyphens w:val="0"/>
      <w:spacing w:before="120" w:line="240" w:lineRule="auto"/>
      <w:ind w:firstLine="567"/>
      <w:jc w:val="both"/>
    </w:pPr>
    <w:rPr>
      <w:rFonts w:eastAsia="Calibri"/>
      <w:spacing w:val="80"/>
      <w:sz w:val="24"/>
      <w:szCs w:val="24"/>
    </w:rPr>
  </w:style>
  <w:style w:type="character" w:customStyle="1" w:styleId="15">
    <w:name w:val="Примечания Знак1"/>
    <w:link w:val="afe"/>
    <w:locked/>
    <w:rsid w:val="00F44466"/>
    <w:rPr>
      <w:rFonts w:eastAsia="Calibri"/>
      <w:spacing w:val="80"/>
      <w:sz w:val="24"/>
      <w:szCs w:val="24"/>
    </w:rPr>
  </w:style>
  <w:style w:type="paragraph" w:customStyle="1" w:styleId="aff">
    <w:name w:val="Номер отступной (мал)"/>
    <w:basedOn w:val="Normal"/>
    <w:rsid w:val="00F44466"/>
    <w:pPr>
      <w:tabs>
        <w:tab w:val="num" w:pos="397"/>
      </w:tabs>
      <w:suppressAutoHyphens w:val="0"/>
      <w:spacing w:line="360" w:lineRule="auto"/>
      <w:ind w:left="397" w:hanging="397"/>
      <w:jc w:val="both"/>
    </w:pPr>
    <w:rPr>
      <w:rFonts w:ascii="Verdana" w:eastAsia="Calibri" w:hAnsi="Verdana"/>
      <w:lang w:val="ru-RU" w:eastAsia="ru-RU"/>
    </w:rPr>
  </w:style>
  <w:style w:type="paragraph" w:customStyle="1" w:styleId="aff0">
    <w:name w:val="Маркировка (бол)"/>
    <w:basedOn w:val="Normal"/>
    <w:rsid w:val="00F44466"/>
    <w:pPr>
      <w:tabs>
        <w:tab w:val="num" w:pos="397"/>
      </w:tabs>
      <w:suppressAutoHyphens w:val="0"/>
      <w:spacing w:after="180" w:line="360" w:lineRule="auto"/>
      <w:ind w:left="397" w:hanging="397"/>
      <w:jc w:val="both"/>
    </w:pPr>
    <w:rPr>
      <w:rFonts w:ascii="Verdana" w:eastAsia="Calibri" w:hAnsi="Verdana"/>
      <w:lang w:val="ru-RU" w:eastAsia="ru-RU"/>
    </w:rPr>
  </w:style>
  <w:style w:type="paragraph" w:customStyle="1" w:styleId="aff1">
    <w:name w:val="Список нумерованный"/>
    <w:basedOn w:val="Normal"/>
    <w:link w:val="aff2"/>
    <w:rsid w:val="00F44466"/>
    <w:pPr>
      <w:suppressAutoHyphens w:val="0"/>
      <w:spacing w:before="120" w:line="240" w:lineRule="auto"/>
      <w:ind w:left="1287" w:hanging="360"/>
      <w:jc w:val="both"/>
    </w:pPr>
    <w:rPr>
      <w:rFonts w:eastAsia="Calibri"/>
      <w:sz w:val="24"/>
      <w:szCs w:val="24"/>
    </w:rPr>
  </w:style>
  <w:style w:type="paragraph" w:customStyle="1" w:styleId="16">
    <w:name w:val="Без интервала1"/>
    <w:rsid w:val="00F44466"/>
    <w:rPr>
      <w:rFonts w:eastAsia="Calibri"/>
      <w:sz w:val="24"/>
      <w:szCs w:val="24"/>
    </w:rPr>
  </w:style>
  <w:style w:type="paragraph" w:customStyle="1" w:styleId="4">
    <w:name w:val="Пункт 4"/>
    <w:basedOn w:val="Heading4"/>
    <w:rsid w:val="00F44466"/>
    <w:pPr>
      <w:numPr>
        <w:ilvl w:val="0"/>
        <w:numId w:val="0"/>
      </w:numPr>
      <w:tabs>
        <w:tab w:val="left" w:pos="1418"/>
        <w:tab w:val="num" w:pos="2160"/>
      </w:tabs>
      <w:suppressAutoHyphens w:val="0"/>
      <w:spacing w:before="120" w:after="60"/>
      <w:ind w:left="-141" w:firstLine="567"/>
      <w:jc w:val="both"/>
    </w:pPr>
    <w:rPr>
      <w:rFonts w:eastAsia="Calibri"/>
      <w:bCs/>
      <w:sz w:val="24"/>
      <w:szCs w:val="24"/>
      <w:lang w:val="ru-RU"/>
    </w:rPr>
  </w:style>
  <w:style w:type="paragraph" w:customStyle="1" w:styleId="aff3">
    <w:name w:val="название документа"/>
    <w:basedOn w:val="Normal"/>
    <w:rsid w:val="00F44466"/>
    <w:pPr>
      <w:suppressAutoHyphens w:val="0"/>
      <w:spacing w:line="360" w:lineRule="auto"/>
      <w:jc w:val="center"/>
    </w:pPr>
    <w:rPr>
      <w:rFonts w:ascii="Verdana" w:eastAsia="Calibri" w:hAnsi="Verdana"/>
      <w:b/>
      <w:sz w:val="24"/>
      <w:lang w:val="ru-RU" w:eastAsia="ru-RU"/>
    </w:rPr>
  </w:style>
  <w:style w:type="paragraph" w:customStyle="1" w:styleId="aff4">
    <w:name w:val="Приложение"/>
    <w:basedOn w:val="Normal"/>
    <w:next w:val="Normal"/>
    <w:rsid w:val="00F44466"/>
    <w:pPr>
      <w:keepNext/>
      <w:pageBreakBefore/>
      <w:suppressAutoHyphens w:val="0"/>
      <w:spacing w:before="120" w:after="120" w:line="240" w:lineRule="auto"/>
      <w:jc w:val="center"/>
    </w:pPr>
    <w:rPr>
      <w:rFonts w:eastAsia="Calibri"/>
      <w:b/>
      <w:kern w:val="28"/>
      <w:sz w:val="28"/>
      <w:lang w:val="ru-RU" w:eastAsia="ru-RU"/>
    </w:rPr>
  </w:style>
  <w:style w:type="paragraph" w:customStyle="1" w:styleId="22">
    <w:name w:val="Заголовок 2_Приложения"/>
    <w:basedOn w:val="Normal"/>
    <w:next w:val="af5"/>
    <w:rsid w:val="00F44466"/>
    <w:pPr>
      <w:suppressAutoHyphens w:val="0"/>
      <w:spacing w:before="180" w:after="60" w:line="240" w:lineRule="auto"/>
      <w:ind w:firstLine="567"/>
      <w:jc w:val="both"/>
    </w:pPr>
    <w:rPr>
      <w:rFonts w:eastAsia="Calibri"/>
      <w:b/>
      <w:sz w:val="28"/>
      <w:szCs w:val="24"/>
      <w:lang w:val="ru-RU" w:eastAsia="ru-RU"/>
    </w:rPr>
  </w:style>
  <w:style w:type="paragraph" w:customStyle="1" w:styleId="3">
    <w:name w:val="Заголовок 3_Приложения"/>
    <w:basedOn w:val="Normal"/>
    <w:next w:val="af5"/>
    <w:rsid w:val="00F44466"/>
    <w:pPr>
      <w:suppressAutoHyphens w:val="0"/>
      <w:spacing w:before="120" w:after="60" w:line="240" w:lineRule="auto"/>
      <w:ind w:firstLine="567"/>
      <w:jc w:val="both"/>
    </w:pPr>
    <w:rPr>
      <w:rFonts w:eastAsia="Calibri"/>
      <w:b/>
      <w:sz w:val="26"/>
      <w:szCs w:val="24"/>
      <w:lang w:val="ru-RU" w:eastAsia="ru-RU"/>
    </w:rPr>
  </w:style>
  <w:style w:type="paragraph" w:customStyle="1" w:styleId="40">
    <w:name w:val="Заголовок 4_Приложения"/>
    <w:basedOn w:val="Normal"/>
    <w:next w:val="af5"/>
    <w:rsid w:val="00F44466"/>
    <w:pPr>
      <w:suppressAutoHyphens w:val="0"/>
      <w:spacing w:before="120" w:after="120" w:line="240" w:lineRule="auto"/>
      <w:ind w:firstLine="567"/>
    </w:pPr>
    <w:rPr>
      <w:rFonts w:eastAsia="Calibri"/>
      <w:b/>
      <w:sz w:val="24"/>
      <w:szCs w:val="24"/>
      <w:lang w:val="ru-RU" w:eastAsia="ru-RU"/>
    </w:rPr>
  </w:style>
  <w:style w:type="character" w:customStyle="1" w:styleId="aff5">
    <w:name w:val="Параграф Знак"/>
    <w:rsid w:val="00F44466"/>
    <w:rPr>
      <w:rFonts w:ascii="Verdana" w:hAnsi="Verdana" w:cs="Times New Roman"/>
    </w:rPr>
  </w:style>
  <w:style w:type="character" w:customStyle="1" w:styleId="A60">
    <w:name w:val="A6"/>
    <w:rsid w:val="00F44466"/>
    <w:rPr>
      <w:color w:val="000000"/>
      <w:sz w:val="18"/>
    </w:rPr>
  </w:style>
  <w:style w:type="paragraph" w:styleId="TOC9">
    <w:name w:val="toc 9"/>
    <w:basedOn w:val="Normal"/>
    <w:next w:val="Normal"/>
    <w:autoRedefine/>
    <w:rsid w:val="00F44466"/>
    <w:pPr>
      <w:suppressAutoHyphens w:val="0"/>
      <w:spacing w:line="240" w:lineRule="auto"/>
      <w:ind w:left="1920"/>
    </w:pPr>
    <w:rPr>
      <w:rFonts w:eastAsia="Calibri"/>
      <w:sz w:val="24"/>
      <w:szCs w:val="24"/>
      <w:lang w:val="ru-RU" w:eastAsia="ru-RU"/>
    </w:rPr>
  </w:style>
  <w:style w:type="character" w:customStyle="1" w:styleId="aff6">
    <w:name w:val="Параграф Знак Знак"/>
    <w:rsid w:val="00F44466"/>
    <w:rPr>
      <w:rFonts w:ascii="Verdana" w:hAnsi="Verdana" w:cs="Times New Roman"/>
      <w:lang w:val="ru-RU" w:eastAsia="ru-RU" w:bidi="ar-SA"/>
    </w:rPr>
  </w:style>
  <w:style w:type="character" w:customStyle="1" w:styleId="17">
    <w:name w:val="Слабое выделение1"/>
    <w:rsid w:val="00F44466"/>
    <w:rPr>
      <w:rFonts w:cs="Times New Roman"/>
      <w:i/>
      <w:iCs/>
      <w:color w:val="808080"/>
    </w:rPr>
  </w:style>
  <w:style w:type="character" w:customStyle="1" w:styleId="18">
    <w:name w:val="Сильное выделение1"/>
    <w:rsid w:val="00F44466"/>
    <w:rPr>
      <w:rFonts w:cs="Times New Roman"/>
      <w:b/>
      <w:bCs/>
      <w:i/>
      <w:iCs/>
      <w:color w:val="4F81BD"/>
    </w:rPr>
  </w:style>
  <w:style w:type="paragraph" w:customStyle="1" w:styleId="210">
    <w:name w:val="Цитата 21"/>
    <w:basedOn w:val="Normal"/>
    <w:next w:val="Normal"/>
    <w:link w:val="QuoteChar"/>
    <w:rsid w:val="00F44466"/>
    <w:pPr>
      <w:suppressAutoHyphens w:val="0"/>
      <w:spacing w:line="240" w:lineRule="auto"/>
    </w:pPr>
    <w:rPr>
      <w:rFonts w:eastAsia="Calibri"/>
      <w:i/>
      <w:iCs/>
      <w:color w:val="000000"/>
      <w:sz w:val="24"/>
      <w:szCs w:val="24"/>
    </w:rPr>
  </w:style>
  <w:style w:type="character" w:customStyle="1" w:styleId="QuoteChar">
    <w:name w:val="Quote Char"/>
    <w:link w:val="210"/>
    <w:locked/>
    <w:rsid w:val="00F44466"/>
    <w:rPr>
      <w:rFonts w:eastAsia="Calibri"/>
      <w:i/>
      <w:iCs/>
      <w:color w:val="000000"/>
      <w:sz w:val="24"/>
      <w:szCs w:val="24"/>
    </w:rPr>
  </w:style>
  <w:style w:type="paragraph" w:customStyle="1" w:styleId="19">
    <w:name w:val="Выделенная цитата1"/>
    <w:basedOn w:val="Normal"/>
    <w:next w:val="Normal"/>
    <w:link w:val="IntenseQuoteChar"/>
    <w:rsid w:val="00F44466"/>
    <w:pPr>
      <w:pBdr>
        <w:bottom w:val="single" w:sz="4" w:space="4" w:color="4F81BD"/>
      </w:pBdr>
      <w:suppressAutoHyphens w:val="0"/>
      <w:spacing w:before="200" w:after="280" w:line="240" w:lineRule="auto"/>
      <w:ind w:left="936" w:right="936"/>
    </w:pPr>
    <w:rPr>
      <w:rFonts w:eastAsia="Calibri"/>
      <w:b/>
      <w:bCs/>
      <w:i/>
      <w:iCs/>
      <w:color w:val="4F81BD"/>
      <w:sz w:val="24"/>
      <w:szCs w:val="24"/>
    </w:rPr>
  </w:style>
  <w:style w:type="character" w:customStyle="1" w:styleId="IntenseQuoteChar">
    <w:name w:val="Intense Quote Char"/>
    <w:link w:val="19"/>
    <w:locked/>
    <w:rsid w:val="00F44466"/>
    <w:rPr>
      <w:rFonts w:eastAsia="Calibri"/>
      <w:b/>
      <w:bCs/>
      <w:i/>
      <w:iCs/>
      <w:color w:val="4F81BD"/>
      <w:sz w:val="24"/>
      <w:szCs w:val="24"/>
    </w:rPr>
  </w:style>
  <w:style w:type="paragraph" w:customStyle="1" w:styleId="aff7">
    <w:name w:val="Параграф"/>
    <w:basedOn w:val="Normal"/>
    <w:link w:val="1a"/>
    <w:rsid w:val="00F44466"/>
    <w:pPr>
      <w:suppressAutoHyphens w:val="0"/>
      <w:spacing w:line="360" w:lineRule="auto"/>
      <w:ind w:firstLine="567"/>
      <w:jc w:val="both"/>
    </w:pPr>
    <w:rPr>
      <w:rFonts w:eastAsia="SimSun"/>
      <w:sz w:val="24"/>
      <w:lang w:eastAsia="zh-CN"/>
    </w:rPr>
  </w:style>
  <w:style w:type="character" w:customStyle="1" w:styleId="1a">
    <w:name w:val="Параграф Знак1"/>
    <w:link w:val="aff7"/>
    <w:locked/>
    <w:rsid w:val="00F44466"/>
    <w:rPr>
      <w:rFonts w:eastAsia="SimSun"/>
      <w:sz w:val="24"/>
      <w:lang w:eastAsia="zh-CN"/>
    </w:rPr>
  </w:style>
  <w:style w:type="paragraph" w:customStyle="1" w:styleId="aff8">
    <w:name w:val="Абзац (ЕСПД)"/>
    <w:basedOn w:val="Normal"/>
    <w:link w:val="aff9"/>
    <w:rsid w:val="00F44466"/>
    <w:pPr>
      <w:suppressAutoHyphens w:val="0"/>
      <w:spacing w:line="360" w:lineRule="auto"/>
      <w:ind w:firstLine="709"/>
      <w:jc w:val="both"/>
      <w:outlineLvl w:val="1"/>
    </w:pPr>
    <w:rPr>
      <w:rFonts w:eastAsia="Calibri"/>
      <w:sz w:val="24"/>
      <w:szCs w:val="24"/>
    </w:rPr>
  </w:style>
  <w:style w:type="character" w:customStyle="1" w:styleId="aff9">
    <w:name w:val="Абзац (ЕСПД) Знак"/>
    <w:link w:val="aff8"/>
    <w:locked/>
    <w:rsid w:val="00F44466"/>
    <w:rPr>
      <w:rFonts w:eastAsia="Calibri"/>
      <w:sz w:val="24"/>
      <w:szCs w:val="24"/>
    </w:rPr>
  </w:style>
  <w:style w:type="paragraph" w:customStyle="1" w:styleId="150">
    <w:name w:val="Обычный 1.5 интервал (ЕСПД)"/>
    <w:basedOn w:val="Normal"/>
    <w:link w:val="151"/>
    <w:rsid w:val="00F44466"/>
    <w:pPr>
      <w:suppressAutoHyphens w:val="0"/>
      <w:spacing w:line="360" w:lineRule="auto"/>
      <w:jc w:val="both"/>
      <w:outlineLvl w:val="1"/>
    </w:pPr>
    <w:rPr>
      <w:rFonts w:eastAsia="Calibri"/>
      <w:sz w:val="24"/>
      <w:szCs w:val="24"/>
    </w:rPr>
  </w:style>
  <w:style w:type="character" w:customStyle="1" w:styleId="151">
    <w:name w:val="Обычный 1.5 интервал (ЕСПД) Знак"/>
    <w:link w:val="150"/>
    <w:locked/>
    <w:rsid w:val="00F44466"/>
    <w:rPr>
      <w:rFonts w:eastAsia="Calibri"/>
      <w:sz w:val="24"/>
      <w:szCs w:val="24"/>
    </w:rPr>
  </w:style>
  <w:style w:type="paragraph" w:customStyle="1" w:styleId="211">
    <w:name w:val="Основной текст с отступом 21"/>
    <w:basedOn w:val="Normal"/>
    <w:rsid w:val="00F44466"/>
    <w:pPr>
      <w:widowControl w:val="0"/>
      <w:suppressAutoHyphens w:val="0"/>
      <w:spacing w:line="240" w:lineRule="auto"/>
      <w:ind w:firstLine="567"/>
    </w:pPr>
    <w:rPr>
      <w:rFonts w:eastAsia="Calibri"/>
      <w:sz w:val="28"/>
      <w:lang w:val="ru-RU" w:eastAsia="ru-RU"/>
    </w:rPr>
  </w:style>
  <w:style w:type="paragraph" w:customStyle="1" w:styleId="affa">
    <w:name w:val="Маркированный"/>
    <w:basedOn w:val="Normal"/>
    <w:rsid w:val="00F44466"/>
    <w:pPr>
      <w:tabs>
        <w:tab w:val="left" w:pos="993"/>
      </w:tabs>
      <w:suppressAutoHyphens w:val="0"/>
      <w:spacing w:line="360" w:lineRule="auto"/>
      <w:ind w:firstLine="709"/>
      <w:jc w:val="both"/>
    </w:pPr>
    <w:rPr>
      <w:sz w:val="26"/>
      <w:szCs w:val="26"/>
      <w:lang w:val="ru-RU"/>
    </w:rPr>
  </w:style>
  <w:style w:type="paragraph" w:customStyle="1" w:styleId="23">
    <w:name w:val="Маркированный2"/>
    <w:basedOn w:val="BodyText"/>
    <w:rsid w:val="00F44466"/>
    <w:pPr>
      <w:tabs>
        <w:tab w:val="left" w:pos="1276"/>
      </w:tabs>
      <w:spacing w:line="360" w:lineRule="auto"/>
      <w:ind w:firstLine="993"/>
      <w:jc w:val="both"/>
    </w:pPr>
    <w:rPr>
      <w:spacing w:val="0"/>
      <w:w w:val="100"/>
      <w:kern w:val="0"/>
      <w:sz w:val="26"/>
      <w:szCs w:val="26"/>
    </w:rPr>
  </w:style>
  <w:style w:type="paragraph" w:customStyle="1" w:styleId="affb">
    <w:name w:val="Титул"/>
    <w:basedOn w:val="Normal"/>
    <w:next w:val="Normal"/>
    <w:rsid w:val="00F44466"/>
    <w:pPr>
      <w:suppressAutoHyphens w:val="0"/>
      <w:autoSpaceDE w:val="0"/>
      <w:autoSpaceDN w:val="0"/>
      <w:spacing w:line="360" w:lineRule="auto"/>
      <w:jc w:val="center"/>
    </w:pPr>
    <w:rPr>
      <w:rFonts w:eastAsia="Calibri"/>
      <w:sz w:val="28"/>
      <w:szCs w:val="28"/>
      <w:lang w:val="ru-RU" w:eastAsia="ru-RU"/>
    </w:rPr>
  </w:style>
  <w:style w:type="paragraph" w:customStyle="1" w:styleId="6">
    <w:name w:val="заголовок 6"/>
    <w:basedOn w:val="Normal"/>
    <w:next w:val="Normal"/>
    <w:rsid w:val="00F44466"/>
    <w:pPr>
      <w:keepNext/>
      <w:suppressAutoHyphens w:val="0"/>
      <w:overflowPunct w:val="0"/>
      <w:autoSpaceDE w:val="0"/>
      <w:autoSpaceDN w:val="0"/>
      <w:adjustRightInd w:val="0"/>
      <w:spacing w:line="360" w:lineRule="auto"/>
      <w:jc w:val="right"/>
      <w:textAlignment w:val="baseline"/>
    </w:pPr>
    <w:rPr>
      <w:rFonts w:eastAsia="Calibri"/>
      <w:sz w:val="28"/>
      <w:lang w:val="ru-RU" w:eastAsia="ru-RU"/>
    </w:rPr>
  </w:style>
  <w:style w:type="paragraph" w:customStyle="1" w:styleId="213">
    <w:name w:val="М2М_УТВЕРЖДАЮ_СОГЛАСОВАНО_13жц"/>
    <w:basedOn w:val="Normal"/>
    <w:next w:val="Normal"/>
    <w:rsid w:val="00F44466"/>
    <w:pPr>
      <w:widowControl w:val="0"/>
      <w:suppressAutoHyphens w:val="0"/>
      <w:overflowPunct w:val="0"/>
      <w:autoSpaceDE w:val="0"/>
      <w:autoSpaceDN w:val="0"/>
      <w:adjustRightInd w:val="0"/>
      <w:spacing w:line="240" w:lineRule="auto"/>
      <w:ind w:left="284"/>
      <w:textAlignment w:val="baseline"/>
    </w:pPr>
    <w:rPr>
      <w:b/>
      <w:caps/>
      <w:kern w:val="28"/>
      <w:sz w:val="26"/>
      <w:szCs w:val="26"/>
      <w:lang w:val="ru-RU" w:eastAsia="ru-RU"/>
    </w:rPr>
  </w:style>
  <w:style w:type="paragraph" w:customStyle="1" w:styleId="214">
    <w:name w:val="М2М_УТВЕРЖДАЮ_Наименование должности и предприятия_14ц"/>
    <w:basedOn w:val="Normal"/>
    <w:rsid w:val="00F44466"/>
    <w:pPr>
      <w:widowControl w:val="0"/>
      <w:suppressAutoHyphens w:val="0"/>
      <w:overflowPunct w:val="0"/>
      <w:autoSpaceDE w:val="0"/>
      <w:autoSpaceDN w:val="0"/>
      <w:adjustRightInd w:val="0"/>
      <w:spacing w:line="240" w:lineRule="auto"/>
      <w:ind w:left="284" w:right="170"/>
      <w:contextualSpacing/>
      <w:textAlignment w:val="baseline"/>
    </w:pPr>
    <w:rPr>
      <w:kern w:val="28"/>
      <w:sz w:val="26"/>
      <w:szCs w:val="26"/>
      <w:lang w:val="ru-RU" w:eastAsia="ru-RU"/>
    </w:rPr>
  </w:style>
  <w:style w:type="paragraph" w:customStyle="1" w:styleId="affc">
    <w:name w:val="ЭРА ПМИ НС"/>
    <w:basedOn w:val="Normal"/>
    <w:link w:val="affd"/>
    <w:qFormat/>
    <w:rsid w:val="00F44466"/>
    <w:pPr>
      <w:suppressAutoHyphens w:val="0"/>
      <w:spacing w:line="276" w:lineRule="auto"/>
      <w:jc w:val="both"/>
    </w:pPr>
    <w:rPr>
      <w:b/>
      <w:sz w:val="28"/>
      <w:szCs w:val="24"/>
    </w:rPr>
  </w:style>
  <w:style w:type="character" w:customStyle="1" w:styleId="affd">
    <w:name w:val="ЭРА ПМИ НС Знак"/>
    <w:link w:val="affc"/>
    <w:rsid w:val="00F44466"/>
    <w:rPr>
      <w:b/>
      <w:sz w:val="28"/>
      <w:szCs w:val="24"/>
    </w:rPr>
  </w:style>
  <w:style w:type="numbering" w:customStyle="1" w:styleId="2">
    <w:name w:val="Стиль2"/>
    <w:rsid w:val="00F44466"/>
    <w:pPr>
      <w:numPr>
        <w:numId w:val="10"/>
      </w:numPr>
    </w:pPr>
  </w:style>
  <w:style w:type="paragraph" w:customStyle="1" w:styleId="3333">
    <w:name w:val="Стиль3333"/>
    <w:basedOn w:val="aff1"/>
    <w:link w:val="33330"/>
    <w:qFormat/>
    <w:rsid w:val="00F44466"/>
    <w:pPr>
      <w:numPr>
        <w:numId w:val="11"/>
      </w:numPr>
      <w:tabs>
        <w:tab w:val="left" w:pos="317"/>
      </w:tabs>
      <w:spacing w:before="0" w:line="276" w:lineRule="auto"/>
      <w:jc w:val="left"/>
    </w:pPr>
  </w:style>
  <w:style w:type="character" w:customStyle="1" w:styleId="aff2">
    <w:name w:val="Список нумерованный Знак"/>
    <w:link w:val="aff1"/>
    <w:rsid w:val="00F44466"/>
    <w:rPr>
      <w:rFonts w:eastAsia="Calibri"/>
      <w:sz w:val="24"/>
      <w:szCs w:val="24"/>
    </w:rPr>
  </w:style>
  <w:style w:type="character" w:customStyle="1" w:styleId="33330">
    <w:name w:val="Стиль3333 Знак"/>
    <w:link w:val="3333"/>
    <w:rsid w:val="00F44466"/>
    <w:rPr>
      <w:rFonts w:eastAsia="Calibri"/>
      <w:sz w:val="24"/>
      <w:szCs w:val="24"/>
      <w:lang w:val="en-GB" w:eastAsia="en-US"/>
    </w:rPr>
  </w:style>
  <w:style w:type="table" w:customStyle="1" w:styleId="30">
    <w:name w:val="Сетка таблицы3"/>
    <w:basedOn w:val="TableNormal"/>
    <w:next w:val="TableGrid"/>
    <w:uiPriority w:val="59"/>
    <w:rsid w:val="00F444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nhideWhenUsed/>
    <w:rsid w:val="00F44466"/>
    <w:pPr>
      <w:suppressAutoHyphens w:val="0"/>
      <w:spacing w:line="240" w:lineRule="auto"/>
      <w:ind w:left="1400"/>
    </w:pPr>
    <w:rPr>
      <w:rFonts w:ascii="Arial" w:hAnsi="Arial"/>
      <w:szCs w:val="24"/>
      <w:lang w:val="ru-RU" w:eastAsia="ru-RU"/>
    </w:rPr>
  </w:style>
  <w:style w:type="numbering" w:customStyle="1" w:styleId="1b">
    <w:name w:val="Нет списка1"/>
    <w:next w:val="NoList"/>
    <w:semiHidden/>
    <w:rsid w:val="00473377"/>
  </w:style>
  <w:style w:type="paragraph" w:customStyle="1" w:styleId="tw4winExternal">
    <w:name w:val="tw4winExternal"/>
    <w:basedOn w:val="Normal"/>
    <w:autoRedefine/>
    <w:rsid w:val="00473377"/>
    <w:pPr>
      <w:suppressAutoHyphens w:val="0"/>
      <w:spacing w:line="240" w:lineRule="auto"/>
    </w:pPr>
    <w:rPr>
      <w:rFonts w:eastAsia="Batang"/>
      <w:color w:val="FF0000"/>
      <w:lang w:val="en-US" w:eastAsia="ko-KR"/>
    </w:rPr>
  </w:style>
  <w:style w:type="paragraph" w:customStyle="1" w:styleId="1c">
    <w:name w:val="Заголовок оглавления1"/>
    <w:basedOn w:val="Heading1"/>
    <w:next w:val="Normal"/>
    <w:rsid w:val="00473377"/>
    <w:pPr>
      <w:keepNext/>
      <w:keepLines/>
      <w:pageBreakBefore/>
      <w:numPr>
        <w:numId w:val="0"/>
      </w:numPr>
      <w:tabs>
        <w:tab w:val="clear" w:pos="2126"/>
      </w:tabs>
      <w:suppressAutoHyphens w:val="0"/>
      <w:spacing w:before="480" w:line="276" w:lineRule="auto"/>
      <w:outlineLvl w:val="9"/>
    </w:pPr>
    <w:rPr>
      <w:rFonts w:ascii="Cambria" w:eastAsia="Calibri" w:hAnsi="Cambria"/>
      <w:b/>
      <w:bCs/>
      <w:color w:val="365F91"/>
      <w:szCs w:val="28"/>
      <w:lang w:val="ru-RU"/>
    </w:rPr>
  </w:style>
  <w:style w:type="paragraph" w:styleId="TOC4">
    <w:name w:val="toc 4"/>
    <w:basedOn w:val="Normal"/>
    <w:next w:val="Normal"/>
    <w:autoRedefine/>
    <w:rsid w:val="00473377"/>
    <w:pPr>
      <w:suppressAutoHyphens w:val="0"/>
      <w:spacing w:before="100" w:after="100" w:line="276" w:lineRule="auto"/>
      <w:ind w:left="660"/>
    </w:pPr>
    <w:rPr>
      <w:rFonts w:ascii="Calibri" w:eastAsia="Calibri" w:hAnsi="Calibri"/>
      <w:sz w:val="22"/>
      <w:szCs w:val="22"/>
      <w:lang w:val="ru-RU" w:eastAsia="ru-RU"/>
    </w:rPr>
  </w:style>
  <w:style w:type="paragraph" w:styleId="TOC5">
    <w:name w:val="toc 5"/>
    <w:basedOn w:val="Normal"/>
    <w:next w:val="Normal"/>
    <w:autoRedefine/>
    <w:rsid w:val="00473377"/>
    <w:pPr>
      <w:suppressAutoHyphens w:val="0"/>
      <w:spacing w:before="100" w:after="100" w:line="276" w:lineRule="auto"/>
      <w:ind w:left="880"/>
    </w:pPr>
    <w:rPr>
      <w:rFonts w:ascii="Calibri" w:eastAsia="Calibri" w:hAnsi="Calibri"/>
      <w:sz w:val="22"/>
      <w:szCs w:val="22"/>
      <w:lang w:val="ru-RU" w:eastAsia="ru-RU"/>
    </w:rPr>
  </w:style>
  <w:style w:type="paragraph" w:styleId="TOC6">
    <w:name w:val="toc 6"/>
    <w:basedOn w:val="Normal"/>
    <w:next w:val="Normal"/>
    <w:autoRedefine/>
    <w:rsid w:val="00473377"/>
    <w:pPr>
      <w:suppressAutoHyphens w:val="0"/>
      <w:spacing w:before="100" w:after="100" w:line="276" w:lineRule="auto"/>
      <w:ind w:left="1100"/>
    </w:pPr>
    <w:rPr>
      <w:rFonts w:ascii="Calibri" w:eastAsia="Calibri" w:hAnsi="Calibri"/>
      <w:sz w:val="22"/>
      <w:szCs w:val="22"/>
      <w:lang w:val="ru-RU" w:eastAsia="ru-RU"/>
    </w:rPr>
  </w:style>
  <w:style w:type="paragraph" w:styleId="TOC7">
    <w:name w:val="toc 7"/>
    <w:basedOn w:val="Normal"/>
    <w:next w:val="Normal"/>
    <w:autoRedefine/>
    <w:rsid w:val="00473377"/>
    <w:pPr>
      <w:suppressAutoHyphens w:val="0"/>
      <w:spacing w:before="100" w:after="100" w:line="276" w:lineRule="auto"/>
      <w:ind w:left="1320"/>
    </w:pPr>
    <w:rPr>
      <w:rFonts w:ascii="Calibri" w:eastAsia="Calibri" w:hAnsi="Calibri"/>
      <w:sz w:val="22"/>
      <w:szCs w:val="22"/>
      <w:lang w:val="ru-RU" w:eastAsia="ru-RU"/>
    </w:rPr>
  </w:style>
  <w:style w:type="paragraph" w:styleId="DocumentMap">
    <w:name w:val="Document Map"/>
    <w:basedOn w:val="Normal"/>
    <w:link w:val="DocumentMapChar"/>
    <w:rsid w:val="00473377"/>
    <w:pPr>
      <w:suppressAutoHyphens w:val="0"/>
      <w:spacing w:before="100" w:after="120" w:line="240" w:lineRule="auto"/>
    </w:pPr>
    <w:rPr>
      <w:rFonts w:ascii="Tahoma" w:eastAsia="Calibri" w:hAnsi="Tahoma"/>
      <w:sz w:val="16"/>
    </w:rPr>
  </w:style>
  <w:style w:type="character" w:customStyle="1" w:styleId="DocumentMapChar">
    <w:name w:val="Document Map Char"/>
    <w:link w:val="DocumentMap"/>
    <w:rsid w:val="00473377"/>
    <w:rPr>
      <w:rFonts w:ascii="Tahoma" w:eastAsia="Calibri" w:hAnsi="Tahoma"/>
      <w:sz w:val="16"/>
      <w:lang w:eastAsia="en-US"/>
    </w:rPr>
  </w:style>
  <w:style w:type="paragraph" w:customStyle="1" w:styleId="1d">
    <w:name w:val="çàãîëîâîê 1"/>
    <w:basedOn w:val="Normal"/>
    <w:next w:val="Normal"/>
    <w:rsid w:val="00473377"/>
    <w:pPr>
      <w:widowControl w:val="0"/>
      <w:suppressAutoHyphens w:val="0"/>
      <w:autoSpaceDE w:val="0"/>
      <w:autoSpaceDN w:val="0"/>
      <w:spacing w:before="240" w:after="60" w:line="240" w:lineRule="auto"/>
    </w:pPr>
    <w:rPr>
      <w:rFonts w:ascii="TimesET" w:eastAsia="Calibri" w:hAnsi="TimesET" w:cs="TimesET"/>
      <w:b/>
      <w:bCs/>
      <w:kern w:val="28"/>
      <w:sz w:val="22"/>
      <w:szCs w:val="22"/>
      <w:lang w:val="ru-RU" w:eastAsia="ru-RU"/>
    </w:rPr>
  </w:style>
  <w:style w:type="paragraph" w:customStyle="1" w:styleId="PreformattedText">
    <w:name w:val="Preformatted Text"/>
    <w:basedOn w:val="Normal"/>
    <w:rsid w:val="00473377"/>
    <w:pPr>
      <w:widowControl w:val="0"/>
      <w:autoSpaceDN w:val="0"/>
      <w:spacing w:before="100" w:after="120" w:line="240" w:lineRule="auto"/>
      <w:textAlignment w:val="baseline"/>
    </w:pPr>
    <w:rPr>
      <w:rFonts w:ascii="Courier New" w:hAnsi="Courier New" w:cs="Courier New"/>
      <w:kern w:val="3"/>
      <w:sz w:val="22"/>
      <w:lang w:val="ru-RU" w:eastAsia="zh-CN" w:bidi="hi-IN"/>
    </w:rPr>
  </w:style>
  <w:style w:type="paragraph" w:customStyle="1" w:styleId="TableContents">
    <w:name w:val="Table Contents"/>
    <w:basedOn w:val="Normal"/>
    <w:rsid w:val="00473377"/>
    <w:pPr>
      <w:widowControl w:val="0"/>
      <w:suppressLineNumbers/>
      <w:autoSpaceDN w:val="0"/>
      <w:spacing w:before="100" w:after="120" w:line="240" w:lineRule="auto"/>
      <w:textAlignment w:val="baseline"/>
    </w:pPr>
    <w:rPr>
      <w:rFonts w:ascii="Arial" w:eastAsia="Arial Unicode MS" w:hAnsi="Arial" w:cs="Mangal"/>
      <w:kern w:val="3"/>
      <w:sz w:val="21"/>
      <w:szCs w:val="24"/>
      <w:lang w:val="ru-RU" w:eastAsia="zh-CN" w:bidi="hi-IN"/>
    </w:rPr>
  </w:style>
  <w:style w:type="paragraph" w:customStyle="1" w:styleId="ListParagraph1">
    <w:name w:val="List Paragraph1"/>
    <w:basedOn w:val="Normal"/>
    <w:link w:val="ListParagraphChar"/>
    <w:qFormat/>
    <w:rsid w:val="00473377"/>
    <w:pPr>
      <w:suppressAutoHyphens w:val="0"/>
      <w:spacing w:before="100" w:after="120" w:line="240" w:lineRule="auto"/>
      <w:ind w:left="708"/>
    </w:pPr>
    <w:rPr>
      <w:rFonts w:ascii="Calibri" w:hAnsi="Calibri"/>
      <w:sz w:val="22"/>
    </w:rPr>
  </w:style>
  <w:style w:type="character" w:customStyle="1" w:styleId="ListParagraphChar">
    <w:name w:val="List Paragraph Char"/>
    <w:link w:val="ListParagraph1"/>
    <w:rsid w:val="00473377"/>
    <w:rPr>
      <w:rFonts w:ascii="Calibri" w:hAnsi="Calibri"/>
      <w:sz w:val="22"/>
      <w:lang w:eastAsia="en-US"/>
    </w:rPr>
  </w:style>
  <w:style w:type="paragraph" w:customStyle="1" w:styleId="TOCHeading1">
    <w:name w:val="TOC Heading1"/>
    <w:basedOn w:val="Heading1"/>
    <w:next w:val="Normal"/>
    <w:qFormat/>
    <w:rsid w:val="00473377"/>
    <w:pPr>
      <w:keepNext/>
      <w:keepLines/>
      <w:pageBreakBefore/>
      <w:numPr>
        <w:numId w:val="0"/>
      </w:numPr>
      <w:tabs>
        <w:tab w:val="clear" w:pos="2126"/>
      </w:tabs>
      <w:suppressAutoHyphens w:val="0"/>
      <w:spacing w:before="480" w:line="276" w:lineRule="auto"/>
      <w:outlineLvl w:val="9"/>
    </w:pPr>
    <w:rPr>
      <w:rFonts w:ascii="Cambria" w:hAnsi="Cambria"/>
      <w:b/>
      <w:bCs/>
      <w:color w:val="365F91"/>
      <w:szCs w:val="28"/>
      <w:lang w:val="ru-RU"/>
    </w:rPr>
  </w:style>
  <w:style w:type="paragraph" w:customStyle="1" w:styleId="TableNormal0">
    <w:name w:val="TableNormal"/>
    <w:basedOn w:val="Normal"/>
    <w:autoRedefine/>
    <w:rsid w:val="00473377"/>
    <w:pPr>
      <w:keepLines/>
      <w:spacing w:before="120" w:line="240" w:lineRule="auto"/>
      <w:jc w:val="center"/>
    </w:pPr>
    <w:rPr>
      <w:spacing w:val="-5"/>
      <w:sz w:val="22"/>
      <w:szCs w:val="22"/>
      <w:lang w:val="ru-RU"/>
    </w:rPr>
  </w:style>
  <w:style w:type="paragraph" w:customStyle="1" w:styleId="NoSpacing1">
    <w:name w:val="No Spacing1"/>
    <w:qFormat/>
    <w:rsid w:val="00473377"/>
    <w:rPr>
      <w:rFonts w:ascii="Calibri" w:eastAsia="Calibri" w:hAnsi="Calibri"/>
      <w:sz w:val="22"/>
      <w:szCs w:val="22"/>
      <w:lang w:eastAsia="en-US"/>
    </w:rPr>
  </w:style>
  <w:style w:type="paragraph" w:customStyle="1" w:styleId="Gap">
    <w:name w:val="Gap"/>
    <w:basedOn w:val="Normal"/>
    <w:autoRedefine/>
    <w:rsid w:val="00473377"/>
    <w:pPr>
      <w:spacing w:after="60" w:line="60" w:lineRule="atLeast"/>
      <w:ind w:left="284"/>
      <w:jc w:val="both"/>
    </w:pPr>
    <w:rPr>
      <w:spacing w:val="-5"/>
      <w:sz w:val="12"/>
      <w:lang w:val="ru-RU"/>
    </w:rPr>
  </w:style>
  <w:style w:type="paragraph" w:customStyle="1" w:styleId="TableImageBody">
    <w:name w:val="Table Image Body"/>
    <w:basedOn w:val="TableNormal0"/>
    <w:autoRedefine/>
    <w:qFormat/>
    <w:rsid w:val="00473377"/>
    <w:pPr>
      <w:keepNext/>
      <w:suppressAutoHyphens w:val="0"/>
      <w:spacing w:before="0"/>
    </w:pPr>
  </w:style>
  <w:style w:type="paragraph" w:customStyle="1" w:styleId="TableImageCaption">
    <w:name w:val="Table Image Caption"/>
    <w:basedOn w:val="TableNormal0"/>
    <w:autoRedefine/>
    <w:qFormat/>
    <w:rsid w:val="00473377"/>
    <w:pPr>
      <w:suppressAutoHyphens w:val="0"/>
      <w:spacing w:after="120"/>
    </w:pPr>
    <w:rPr>
      <w:sz w:val="20"/>
    </w:rPr>
  </w:style>
  <w:style w:type="character" w:customStyle="1" w:styleId="FigureCaptionText">
    <w:name w:val="FigureCaptionText"/>
    <w:qFormat/>
    <w:rsid w:val="00473377"/>
    <w:rPr>
      <w:rFonts w:ascii="Arial" w:hAnsi="Arial"/>
      <w:b/>
      <w:sz w:val="20"/>
    </w:rPr>
  </w:style>
  <w:style w:type="paragraph" w:customStyle="1" w:styleId="Style30">
    <w:name w:val="Style30"/>
    <w:basedOn w:val="Normal"/>
    <w:rsid w:val="00A47408"/>
    <w:pPr>
      <w:widowControl w:val="0"/>
      <w:suppressAutoHyphens w:val="0"/>
      <w:autoSpaceDE w:val="0"/>
      <w:autoSpaceDN w:val="0"/>
      <w:adjustRightInd w:val="0"/>
      <w:spacing w:line="482" w:lineRule="exact"/>
    </w:pPr>
    <w:rPr>
      <w:sz w:val="24"/>
      <w:szCs w:val="24"/>
      <w:lang w:val="ru-RU" w:eastAsia="ru-RU"/>
    </w:rPr>
  </w:style>
  <w:style w:type="paragraph" w:customStyle="1" w:styleId="Style11">
    <w:name w:val="Style11"/>
    <w:basedOn w:val="Normal"/>
    <w:rsid w:val="00A47408"/>
    <w:pPr>
      <w:widowControl w:val="0"/>
      <w:suppressAutoHyphens w:val="0"/>
      <w:autoSpaceDE w:val="0"/>
      <w:autoSpaceDN w:val="0"/>
      <w:adjustRightInd w:val="0"/>
      <w:spacing w:line="480" w:lineRule="exact"/>
    </w:pPr>
    <w:rPr>
      <w:sz w:val="24"/>
      <w:szCs w:val="24"/>
      <w:lang w:val="ru-RU" w:eastAsia="ru-RU"/>
    </w:rPr>
  </w:style>
  <w:style w:type="character" w:customStyle="1" w:styleId="FontStyle48">
    <w:name w:val="Font Style48"/>
    <w:rsid w:val="00A47408"/>
    <w:rPr>
      <w:rFonts w:ascii="Times New Roman" w:hAnsi="Times New Roman" w:cs="Times New Roman"/>
      <w:i/>
      <w:iCs/>
      <w:color w:val="000000"/>
      <w:sz w:val="26"/>
      <w:szCs w:val="26"/>
    </w:rPr>
  </w:style>
  <w:style w:type="paragraph" w:customStyle="1" w:styleId="Style7">
    <w:name w:val="Style7"/>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Style40">
    <w:name w:val="Style40"/>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Style32">
    <w:name w:val="Style32"/>
    <w:basedOn w:val="Normal"/>
    <w:rsid w:val="00A47408"/>
    <w:pPr>
      <w:widowControl w:val="0"/>
      <w:suppressAutoHyphens w:val="0"/>
      <w:autoSpaceDE w:val="0"/>
      <w:autoSpaceDN w:val="0"/>
      <w:adjustRightInd w:val="0"/>
      <w:spacing w:line="240" w:lineRule="auto"/>
    </w:pPr>
    <w:rPr>
      <w:sz w:val="24"/>
      <w:szCs w:val="24"/>
      <w:lang w:val="ru-RU" w:eastAsia="ru-RU"/>
    </w:rPr>
  </w:style>
  <w:style w:type="character" w:customStyle="1" w:styleId="FontStyle47">
    <w:name w:val="Font Style47"/>
    <w:rsid w:val="00A47408"/>
    <w:rPr>
      <w:rFonts w:ascii="Times New Roman" w:hAnsi="Times New Roman" w:cs="Times New Roman"/>
      <w:color w:val="000000"/>
      <w:sz w:val="24"/>
      <w:szCs w:val="24"/>
    </w:rPr>
  </w:style>
  <w:style w:type="paragraph" w:customStyle="1" w:styleId="Style41">
    <w:name w:val="Style41"/>
    <w:basedOn w:val="Normal"/>
    <w:rsid w:val="00A47408"/>
    <w:pPr>
      <w:widowControl w:val="0"/>
      <w:suppressAutoHyphens w:val="0"/>
      <w:autoSpaceDE w:val="0"/>
      <w:autoSpaceDN w:val="0"/>
      <w:adjustRightInd w:val="0"/>
      <w:spacing w:line="370" w:lineRule="exact"/>
      <w:jc w:val="center"/>
    </w:pPr>
    <w:rPr>
      <w:sz w:val="24"/>
      <w:szCs w:val="24"/>
      <w:lang w:val="ru-RU" w:eastAsia="ru-RU"/>
    </w:rPr>
  </w:style>
  <w:style w:type="paragraph" w:customStyle="1" w:styleId="Style43">
    <w:name w:val="Style43"/>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Style17">
    <w:name w:val="Style17"/>
    <w:basedOn w:val="Normal"/>
    <w:rsid w:val="00A47408"/>
    <w:pPr>
      <w:widowControl w:val="0"/>
      <w:suppressAutoHyphens w:val="0"/>
      <w:autoSpaceDE w:val="0"/>
      <w:autoSpaceDN w:val="0"/>
      <w:adjustRightInd w:val="0"/>
      <w:spacing w:line="497" w:lineRule="exact"/>
      <w:ind w:firstLine="605"/>
      <w:jc w:val="both"/>
    </w:pPr>
    <w:rPr>
      <w:sz w:val="24"/>
      <w:szCs w:val="24"/>
      <w:lang w:val="ru-RU" w:eastAsia="ru-RU"/>
    </w:rPr>
  </w:style>
  <w:style w:type="paragraph" w:customStyle="1" w:styleId="Style34">
    <w:name w:val="Style34"/>
    <w:basedOn w:val="Normal"/>
    <w:rsid w:val="00A47408"/>
    <w:pPr>
      <w:widowControl w:val="0"/>
      <w:suppressAutoHyphens w:val="0"/>
      <w:autoSpaceDE w:val="0"/>
      <w:autoSpaceDN w:val="0"/>
      <w:adjustRightInd w:val="0"/>
      <w:spacing w:line="240" w:lineRule="auto"/>
    </w:pPr>
    <w:rPr>
      <w:sz w:val="24"/>
      <w:szCs w:val="24"/>
      <w:lang w:val="ru-RU" w:eastAsia="ru-RU"/>
    </w:rPr>
  </w:style>
  <w:style w:type="paragraph" w:customStyle="1" w:styleId="24">
    <w:name w:val="Заголовок оглавления2"/>
    <w:basedOn w:val="Heading1"/>
    <w:next w:val="Normal"/>
    <w:uiPriority w:val="39"/>
    <w:semiHidden/>
    <w:unhideWhenUsed/>
    <w:qFormat/>
    <w:rsid w:val="002A3606"/>
    <w:pPr>
      <w:keepNext/>
      <w:keepLines/>
      <w:numPr>
        <w:numId w:val="0"/>
      </w:numPr>
      <w:tabs>
        <w:tab w:val="clear" w:pos="2126"/>
      </w:tabs>
      <w:suppressAutoHyphens w:val="0"/>
      <w:spacing w:before="480" w:line="276" w:lineRule="auto"/>
      <w:outlineLvl w:val="9"/>
    </w:pPr>
    <w:rPr>
      <w:rFonts w:ascii="Cambria" w:hAnsi="Cambria"/>
      <w:b/>
      <w:bCs/>
      <w:color w:val="365F91"/>
      <w:sz w:val="28"/>
      <w:szCs w:val="28"/>
      <w:lang w:val="ru-RU" w:eastAsia="ru-RU"/>
    </w:rPr>
  </w:style>
  <w:style w:type="paragraph" w:customStyle="1" w:styleId="Tabletext">
    <w:name w:val="Table_text"/>
    <w:basedOn w:val="Normal"/>
    <w:rsid w:val="00B514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rPr>
  </w:style>
  <w:style w:type="character" w:customStyle="1" w:styleId="EndnoteTextChar">
    <w:name w:val="Endnote Text Char"/>
    <w:aliases w:val="2_G Char,2_GR Char"/>
    <w:link w:val="EndnoteText"/>
    <w:rsid w:val="00721CE9"/>
    <w:rPr>
      <w:sz w:val="18"/>
      <w:lang w:val="en-GB" w:eastAsia="en-US"/>
    </w:rPr>
  </w:style>
  <w:style w:type="paragraph" w:styleId="ListParagraph">
    <w:name w:val="List Paragraph"/>
    <w:basedOn w:val="Normal"/>
    <w:uiPriority w:val="34"/>
    <w:qFormat/>
    <w:rsid w:val="006A15C3"/>
    <w:pPr>
      <w:ind w:left="720"/>
    </w:pPr>
  </w:style>
  <w:style w:type="paragraph" w:customStyle="1" w:styleId="Level1">
    <w:name w:val="Level 1"/>
    <w:basedOn w:val="Default"/>
    <w:next w:val="Default"/>
    <w:rsid w:val="00CC6C96"/>
    <w:rPr>
      <w:color w:val="auto"/>
    </w:rPr>
  </w:style>
  <w:style w:type="paragraph" w:customStyle="1" w:styleId="Level2">
    <w:name w:val="Level 2"/>
    <w:basedOn w:val="Default"/>
    <w:next w:val="Default"/>
    <w:uiPriority w:val="99"/>
    <w:rsid w:val="00CC6C96"/>
    <w:rPr>
      <w:color w:val="auto"/>
    </w:rPr>
  </w:style>
  <w:style w:type="character" w:customStyle="1" w:styleId="wmi-callto">
    <w:name w:val="wmi-callto"/>
    <w:basedOn w:val="DefaultParagraphFont"/>
    <w:rsid w:val="00191951"/>
  </w:style>
  <w:style w:type="paragraph" w:customStyle="1" w:styleId="lien">
    <w:name w:val="lien"/>
    <w:basedOn w:val="BodyTextIndent"/>
    <w:qFormat/>
    <w:rsid w:val="000E42B5"/>
    <w:pPr>
      <w:numPr>
        <w:numId w:val="15"/>
      </w:numPr>
      <w:tabs>
        <w:tab w:val="clear" w:pos="1211"/>
        <w:tab w:val="num" w:pos="644"/>
        <w:tab w:val="num" w:pos="1080"/>
        <w:tab w:val="left" w:pos="2160"/>
        <w:tab w:val="left" w:pos="2880"/>
      </w:tabs>
      <w:spacing w:line="240" w:lineRule="auto"/>
      <w:ind w:left="1080"/>
    </w:pPr>
    <w:rPr>
      <w:rFonts w:ascii="Arial" w:eastAsia="Times New Roman" w:hAnsi="Arial"/>
      <w:spacing w:val="0"/>
      <w:w w:val="100"/>
      <w:kern w:val="0"/>
      <w:sz w:val="22"/>
      <w:szCs w:val="24"/>
      <w:lang w:eastAsia="x-none"/>
    </w:rPr>
  </w:style>
  <w:style w:type="paragraph" w:customStyle="1" w:styleId="TableParagraph">
    <w:name w:val="Table Paragraph"/>
    <w:basedOn w:val="Normal"/>
    <w:uiPriority w:val="1"/>
    <w:qFormat/>
    <w:rsid w:val="006619A4"/>
    <w:pPr>
      <w:widowControl w:val="0"/>
      <w:suppressAutoHyphens w:val="0"/>
      <w:spacing w:line="240" w:lineRule="auto"/>
    </w:pPr>
    <w:rPr>
      <w:rFonts w:asciiTheme="minorHAnsi" w:eastAsiaTheme="minorHAnsi" w:hAnsiTheme="minorHAnsi" w:cstheme="minorBidi"/>
      <w:sz w:val="22"/>
      <w:szCs w:val="22"/>
      <w:lang w:val="en-US"/>
    </w:rPr>
  </w:style>
  <w:style w:type="paragraph" w:customStyle="1" w:styleId="TableCaption">
    <w:name w:val="TableCaption"/>
    <w:basedOn w:val="Normal"/>
    <w:qFormat/>
    <w:rsid w:val="0021780C"/>
    <w:pPr>
      <w:suppressAutoHyphens w:val="0"/>
      <w:spacing w:after="200" w:line="276" w:lineRule="auto"/>
    </w:pPr>
    <w:rPr>
      <w:rFonts w:asciiTheme="minorHAnsi" w:eastAsiaTheme="minorHAnsi" w:hAnsiTheme="minorHAnsi" w:cstheme="minorBidi"/>
      <w:b/>
      <w:sz w:val="22"/>
      <w:szCs w:val="22"/>
    </w:rPr>
  </w:style>
  <w:style w:type="paragraph" w:customStyle="1" w:styleId="TAH">
    <w:name w:val="TAH"/>
    <w:basedOn w:val="TAC"/>
    <w:link w:val="TAHCar"/>
    <w:uiPriority w:val="99"/>
    <w:rsid w:val="0021780C"/>
    <w:rPr>
      <w:b/>
    </w:rPr>
  </w:style>
  <w:style w:type="paragraph" w:customStyle="1" w:styleId="TAC">
    <w:name w:val="TAC"/>
    <w:basedOn w:val="Normal"/>
    <w:link w:val="TACChar"/>
    <w:uiPriority w:val="99"/>
    <w:rsid w:val="0021780C"/>
    <w:pPr>
      <w:keepNext/>
      <w:keepLines/>
      <w:suppressAutoHyphens w:val="0"/>
      <w:overflowPunct w:val="0"/>
      <w:autoSpaceDE w:val="0"/>
      <w:autoSpaceDN w:val="0"/>
      <w:adjustRightInd w:val="0"/>
      <w:spacing w:line="240" w:lineRule="auto"/>
      <w:jc w:val="center"/>
      <w:textAlignment w:val="baseline"/>
    </w:pPr>
    <w:rPr>
      <w:rFonts w:ascii="Arial" w:eastAsia="Times New Roman" w:hAnsi="Arial"/>
      <w:sz w:val="18"/>
    </w:rPr>
  </w:style>
  <w:style w:type="character" w:customStyle="1" w:styleId="TACChar">
    <w:name w:val="TAC Char"/>
    <w:link w:val="TAC"/>
    <w:uiPriority w:val="99"/>
    <w:locked/>
    <w:rsid w:val="0021780C"/>
    <w:rPr>
      <w:rFonts w:ascii="Arial" w:eastAsia="Times New Roman" w:hAnsi="Arial"/>
      <w:sz w:val="18"/>
      <w:lang w:val="en-GB" w:eastAsia="en-US"/>
    </w:rPr>
  </w:style>
  <w:style w:type="character" w:customStyle="1" w:styleId="TAHCar">
    <w:name w:val="TAH Car"/>
    <w:link w:val="TAH"/>
    <w:uiPriority w:val="99"/>
    <w:locked/>
    <w:rsid w:val="0021780C"/>
    <w:rPr>
      <w:rFonts w:ascii="Arial" w:eastAsia="Times New Roman" w:hAnsi="Arial"/>
      <w:b/>
      <w:sz w:val="18"/>
      <w:lang w:val="en-GB" w:eastAsia="en-US"/>
    </w:rPr>
  </w:style>
  <w:style w:type="paragraph" w:customStyle="1" w:styleId="FigureCaption">
    <w:name w:val="FigureCaption"/>
    <w:basedOn w:val="TableCaption"/>
    <w:qFormat/>
    <w:rsid w:val="0021780C"/>
    <w:pPr>
      <w:jc w:val="center"/>
    </w:pPr>
  </w:style>
  <w:style w:type="paragraph" w:styleId="Revision">
    <w:name w:val="Revision"/>
    <w:hidden/>
    <w:uiPriority w:val="99"/>
    <w:semiHidden/>
    <w:rsid w:val="0021780C"/>
    <w:rPr>
      <w:rFonts w:eastAsia="Times New Roman"/>
      <w:lang w:val="en-GB" w:eastAsia="en-US"/>
    </w:rPr>
  </w:style>
  <w:style w:type="character" w:customStyle="1" w:styleId="apple-converted-space">
    <w:name w:val="apple-converted-space"/>
    <w:basedOn w:val="DefaultParagraphFont"/>
    <w:rsid w:val="0021780C"/>
  </w:style>
  <w:style w:type="table" w:customStyle="1" w:styleId="Grilledutableau1">
    <w:name w:val="Grille du tableau1"/>
    <w:basedOn w:val="TableNormal"/>
    <w:next w:val="TableGrid"/>
    <w:uiPriority w:val="59"/>
    <w:rsid w:val="005466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semiHidden/>
    <w:unhideWhenUsed/>
    <w:rsid w:val="00174023"/>
    <w:rPr>
      <w:rFonts w:eastAsia="Times New Roman"/>
      <w:lang w:val="fr-FR"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5440">
      <w:bodyDiv w:val="1"/>
      <w:marLeft w:val="0"/>
      <w:marRight w:val="0"/>
      <w:marTop w:val="0"/>
      <w:marBottom w:val="0"/>
      <w:divBdr>
        <w:top w:val="none" w:sz="0" w:space="0" w:color="auto"/>
        <w:left w:val="none" w:sz="0" w:space="0" w:color="auto"/>
        <w:bottom w:val="none" w:sz="0" w:space="0" w:color="auto"/>
        <w:right w:val="none" w:sz="0" w:space="0" w:color="auto"/>
      </w:divBdr>
    </w:div>
    <w:div w:id="240914426">
      <w:bodyDiv w:val="1"/>
      <w:marLeft w:val="0"/>
      <w:marRight w:val="0"/>
      <w:marTop w:val="0"/>
      <w:marBottom w:val="0"/>
      <w:divBdr>
        <w:top w:val="none" w:sz="0" w:space="0" w:color="auto"/>
        <w:left w:val="none" w:sz="0" w:space="0" w:color="auto"/>
        <w:bottom w:val="none" w:sz="0" w:space="0" w:color="auto"/>
        <w:right w:val="none" w:sz="0" w:space="0" w:color="auto"/>
      </w:divBdr>
    </w:div>
    <w:div w:id="273294132">
      <w:bodyDiv w:val="1"/>
      <w:marLeft w:val="0"/>
      <w:marRight w:val="0"/>
      <w:marTop w:val="0"/>
      <w:marBottom w:val="0"/>
      <w:divBdr>
        <w:top w:val="none" w:sz="0" w:space="0" w:color="auto"/>
        <w:left w:val="none" w:sz="0" w:space="0" w:color="auto"/>
        <w:bottom w:val="none" w:sz="0" w:space="0" w:color="auto"/>
        <w:right w:val="none" w:sz="0" w:space="0" w:color="auto"/>
      </w:divBdr>
      <w:divsChild>
        <w:div w:id="750393813">
          <w:marLeft w:val="0"/>
          <w:marRight w:val="0"/>
          <w:marTop w:val="0"/>
          <w:marBottom w:val="0"/>
          <w:divBdr>
            <w:top w:val="none" w:sz="0" w:space="0" w:color="auto"/>
            <w:left w:val="none" w:sz="0" w:space="0" w:color="auto"/>
            <w:bottom w:val="none" w:sz="0" w:space="0" w:color="auto"/>
            <w:right w:val="none" w:sz="0" w:space="0" w:color="auto"/>
          </w:divBdr>
        </w:div>
      </w:divsChild>
    </w:div>
    <w:div w:id="275790198">
      <w:bodyDiv w:val="1"/>
      <w:marLeft w:val="0"/>
      <w:marRight w:val="0"/>
      <w:marTop w:val="0"/>
      <w:marBottom w:val="0"/>
      <w:divBdr>
        <w:top w:val="none" w:sz="0" w:space="0" w:color="auto"/>
        <w:left w:val="none" w:sz="0" w:space="0" w:color="auto"/>
        <w:bottom w:val="none" w:sz="0" w:space="0" w:color="auto"/>
        <w:right w:val="none" w:sz="0" w:space="0" w:color="auto"/>
      </w:divBdr>
    </w:div>
    <w:div w:id="471026226">
      <w:bodyDiv w:val="1"/>
      <w:marLeft w:val="0"/>
      <w:marRight w:val="0"/>
      <w:marTop w:val="0"/>
      <w:marBottom w:val="0"/>
      <w:divBdr>
        <w:top w:val="none" w:sz="0" w:space="0" w:color="auto"/>
        <w:left w:val="none" w:sz="0" w:space="0" w:color="auto"/>
        <w:bottom w:val="none" w:sz="0" w:space="0" w:color="auto"/>
        <w:right w:val="none" w:sz="0" w:space="0" w:color="auto"/>
      </w:divBdr>
      <w:divsChild>
        <w:div w:id="1970554485">
          <w:marLeft w:val="0"/>
          <w:marRight w:val="0"/>
          <w:marTop w:val="0"/>
          <w:marBottom w:val="0"/>
          <w:divBdr>
            <w:top w:val="none" w:sz="0" w:space="0" w:color="auto"/>
            <w:left w:val="none" w:sz="0" w:space="0" w:color="auto"/>
            <w:bottom w:val="none" w:sz="0" w:space="0" w:color="auto"/>
            <w:right w:val="none" w:sz="0" w:space="0" w:color="auto"/>
          </w:divBdr>
        </w:div>
      </w:divsChild>
    </w:div>
    <w:div w:id="483856460">
      <w:bodyDiv w:val="1"/>
      <w:marLeft w:val="0"/>
      <w:marRight w:val="0"/>
      <w:marTop w:val="0"/>
      <w:marBottom w:val="0"/>
      <w:divBdr>
        <w:top w:val="none" w:sz="0" w:space="0" w:color="auto"/>
        <w:left w:val="none" w:sz="0" w:space="0" w:color="auto"/>
        <w:bottom w:val="none" w:sz="0" w:space="0" w:color="auto"/>
        <w:right w:val="none" w:sz="0" w:space="0" w:color="auto"/>
      </w:divBdr>
    </w:div>
    <w:div w:id="567499618">
      <w:bodyDiv w:val="1"/>
      <w:marLeft w:val="0"/>
      <w:marRight w:val="0"/>
      <w:marTop w:val="0"/>
      <w:marBottom w:val="0"/>
      <w:divBdr>
        <w:top w:val="none" w:sz="0" w:space="0" w:color="auto"/>
        <w:left w:val="none" w:sz="0" w:space="0" w:color="auto"/>
        <w:bottom w:val="none" w:sz="0" w:space="0" w:color="auto"/>
        <w:right w:val="none" w:sz="0" w:space="0" w:color="auto"/>
      </w:divBdr>
    </w:div>
    <w:div w:id="853499219">
      <w:bodyDiv w:val="1"/>
      <w:marLeft w:val="0"/>
      <w:marRight w:val="0"/>
      <w:marTop w:val="0"/>
      <w:marBottom w:val="0"/>
      <w:divBdr>
        <w:top w:val="none" w:sz="0" w:space="0" w:color="auto"/>
        <w:left w:val="none" w:sz="0" w:space="0" w:color="auto"/>
        <w:bottom w:val="none" w:sz="0" w:space="0" w:color="auto"/>
        <w:right w:val="none" w:sz="0" w:space="0" w:color="auto"/>
      </w:divBdr>
    </w:div>
    <w:div w:id="1141263543">
      <w:bodyDiv w:val="1"/>
      <w:marLeft w:val="0"/>
      <w:marRight w:val="0"/>
      <w:marTop w:val="0"/>
      <w:marBottom w:val="0"/>
      <w:divBdr>
        <w:top w:val="none" w:sz="0" w:space="0" w:color="auto"/>
        <w:left w:val="none" w:sz="0" w:space="0" w:color="auto"/>
        <w:bottom w:val="none" w:sz="0" w:space="0" w:color="auto"/>
        <w:right w:val="none" w:sz="0" w:space="0" w:color="auto"/>
      </w:divBdr>
      <w:divsChild>
        <w:div w:id="1146316979">
          <w:marLeft w:val="274"/>
          <w:marRight w:val="0"/>
          <w:marTop w:val="0"/>
          <w:marBottom w:val="0"/>
          <w:divBdr>
            <w:top w:val="none" w:sz="0" w:space="0" w:color="auto"/>
            <w:left w:val="none" w:sz="0" w:space="0" w:color="auto"/>
            <w:bottom w:val="none" w:sz="0" w:space="0" w:color="auto"/>
            <w:right w:val="none" w:sz="0" w:space="0" w:color="auto"/>
          </w:divBdr>
        </w:div>
      </w:divsChild>
    </w:div>
    <w:div w:id="1163618966">
      <w:bodyDiv w:val="1"/>
      <w:marLeft w:val="0"/>
      <w:marRight w:val="0"/>
      <w:marTop w:val="0"/>
      <w:marBottom w:val="0"/>
      <w:divBdr>
        <w:top w:val="none" w:sz="0" w:space="0" w:color="auto"/>
        <w:left w:val="none" w:sz="0" w:space="0" w:color="auto"/>
        <w:bottom w:val="none" w:sz="0" w:space="0" w:color="auto"/>
        <w:right w:val="none" w:sz="0" w:space="0" w:color="auto"/>
      </w:divBdr>
    </w:div>
    <w:div w:id="1597135446">
      <w:bodyDiv w:val="1"/>
      <w:marLeft w:val="0"/>
      <w:marRight w:val="0"/>
      <w:marTop w:val="0"/>
      <w:marBottom w:val="0"/>
      <w:divBdr>
        <w:top w:val="none" w:sz="0" w:space="0" w:color="auto"/>
        <w:left w:val="none" w:sz="0" w:space="0" w:color="auto"/>
        <w:bottom w:val="none" w:sz="0" w:space="0" w:color="auto"/>
        <w:right w:val="none" w:sz="0" w:space="0" w:color="auto"/>
      </w:divBdr>
    </w:div>
    <w:div w:id="1623807418">
      <w:bodyDiv w:val="1"/>
      <w:marLeft w:val="0"/>
      <w:marRight w:val="0"/>
      <w:marTop w:val="0"/>
      <w:marBottom w:val="0"/>
      <w:divBdr>
        <w:top w:val="none" w:sz="0" w:space="0" w:color="auto"/>
        <w:left w:val="none" w:sz="0" w:space="0" w:color="auto"/>
        <w:bottom w:val="none" w:sz="0" w:space="0" w:color="auto"/>
        <w:right w:val="none" w:sz="0" w:space="0" w:color="auto"/>
      </w:divBdr>
      <w:divsChild>
        <w:div w:id="294913420">
          <w:marLeft w:val="0"/>
          <w:marRight w:val="0"/>
          <w:marTop w:val="0"/>
          <w:marBottom w:val="0"/>
          <w:divBdr>
            <w:top w:val="none" w:sz="0" w:space="0" w:color="auto"/>
            <w:left w:val="none" w:sz="0" w:space="0" w:color="auto"/>
            <w:bottom w:val="none" w:sz="0" w:space="0" w:color="auto"/>
            <w:right w:val="none" w:sz="0" w:space="0" w:color="auto"/>
          </w:divBdr>
        </w:div>
      </w:divsChild>
    </w:div>
    <w:div w:id="1633708756">
      <w:bodyDiv w:val="1"/>
      <w:marLeft w:val="0"/>
      <w:marRight w:val="0"/>
      <w:marTop w:val="0"/>
      <w:marBottom w:val="0"/>
      <w:divBdr>
        <w:top w:val="none" w:sz="0" w:space="0" w:color="auto"/>
        <w:left w:val="none" w:sz="0" w:space="0" w:color="auto"/>
        <w:bottom w:val="none" w:sz="0" w:space="0" w:color="auto"/>
        <w:right w:val="none" w:sz="0" w:space="0" w:color="auto"/>
      </w:divBdr>
      <w:divsChild>
        <w:div w:id="334454329">
          <w:marLeft w:val="0"/>
          <w:marRight w:val="0"/>
          <w:marTop w:val="0"/>
          <w:marBottom w:val="0"/>
          <w:divBdr>
            <w:top w:val="none" w:sz="0" w:space="0" w:color="auto"/>
            <w:left w:val="none" w:sz="0" w:space="0" w:color="auto"/>
            <w:bottom w:val="none" w:sz="0" w:space="0" w:color="auto"/>
            <w:right w:val="none" w:sz="0" w:space="0" w:color="auto"/>
          </w:divBdr>
        </w:div>
      </w:divsChild>
    </w:div>
    <w:div w:id="1831435894">
      <w:bodyDiv w:val="1"/>
      <w:marLeft w:val="0"/>
      <w:marRight w:val="0"/>
      <w:marTop w:val="0"/>
      <w:marBottom w:val="0"/>
      <w:divBdr>
        <w:top w:val="none" w:sz="0" w:space="0" w:color="auto"/>
        <w:left w:val="none" w:sz="0" w:space="0" w:color="auto"/>
        <w:bottom w:val="none" w:sz="0" w:space="0" w:color="auto"/>
        <w:right w:val="none" w:sz="0" w:space="0" w:color="auto"/>
      </w:divBdr>
      <w:divsChild>
        <w:div w:id="193815502">
          <w:marLeft w:val="0"/>
          <w:marRight w:val="0"/>
          <w:marTop w:val="0"/>
          <w:marBottom w:val="0"/>
          <w:divBdr>
            <w:top w:val="none" w:sz="0" w:space="0" w:color="auto"/>
            <w:left w:val="none" w:sz="0" w:space="0" w:color="auto"/>
            <w:bottom w:val="none" w:sz="0" w:space="0" w:color="auto"/>
            <w:right w:val="none" w:sz="0" w:space="0" w:color="auto"/>
          </w:divBdr>
        </w:div>
      </w:divsChild>
    </w:div>
    <w:div w:id="2050572980">
      <w:bodyDiv w:val="1"/>
      <w:marLeft w:val="0"/>
      <w:marRight w:val="0"/>
      <w:marTop w:val="0"/>
      <w:marBottom w:val="0"/>
      <w:divBdr>
        <w:top w:val="none" w:sz="0" w:space="0" w:color="auto"/>
        <w:left w:val="none" w:sz="0" w:space="0" w:color="auto"/>
        <w:bottom w:val="none" w:sz="0" w:space="0" w:color="auto"/>
        <w:right w:val="none" w:sz="0" w:space="0" w:color="auto"/>
      </w:divBdr>
    </w:div>
    <w:div w:id="20920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9C51-4263-46CB-8DBD-FA99C6BC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4019</Words>
  <Characters>22910</Characters>
  <Application>Microsoft Office Word</Application>
  <DocSecurity>0</DocSecurity>
  <Lines>190</Lines>
  <Paragraphs>53</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Название</vt:lpstr>
      </vt:variant>
      <vt:variant>
        <vt:i4>1</vt:i4>
      </vt:variant>
    </vt:vector>
  </HeadingPairs>
  <TitlesOfParts>
    <vt:vector size="4" baseType="lpstr">
      <vt:lpstr>1321556</vt:lpstr>
      <vt:lpstr>1321556</vt:lpstr>
      <vt:lpstr>1321556</vt:lpstr>
      <vt:lpstr>1321556</vt:lpstr>
    </vt:vector>
  </TitlesOfParts>
  <Company>CSD</Company>
  <LinksUpToDate>false</LinksUpToDate>
  <CharactersWithSpaces>26876</CharactersWithSpaces>
  <SharedDoc>false</SharedDoc>
  <HLinks>
    <vt:vector size="36" baseType="variant">
      <vt:variant>
        <vt:i4>7798789</vt:i4>
      </vt:variant>
      <vt:variant>
        <vt:i4>42</vt:i4>
      </vt:variant>
      <vt:variant>
        <vt:i4>0</vt:i4>
      </vt:variant>
      <vt:variant>
        <vt:i4>5</vt:i4>
      </vt:variant>
      <vt:variant>
        <vt:lpwstr>http://ru.wikipedia.org/wiki/Microsoft_Windows</vt:lpwstr>
      </vt:variant>
      <vt:variant>
        <vt:lpwstr/>
      </vt:variant>
      <vt:variant>
        <vt:i4>4390952</vt:i4>
      </vt:variant>
      <vt:variant>
        <vt:i4>39</vt:i4>
      </vt:variant>
      <vt:variant>
        <vt:i4>0</vt:i4>
      </vt:variant>
      <vt:variant>
        <vt:i4>5</vt:i4>
      </vt:variant>
      <vt:variant>
        <vt:lpwstr>http://en.wikipedia.org/wiki/Code_page</vt:lpwstr>
      </vt:variant>
      <vt:variant>
        <vt:lpwstr/>
      </vt:variant>
      <vt:variant>
        <vt:i4>5439566</vt:i4>
      </vt:variant>
      <vt:variant>
        <vt:i4>36</vt:i4>
      </vt:variant>
      <vt:variant>
        <vt:i4>0</vt:i4>
      </vt:variant>
      <vt:variant>
        <vt:i4>5</vt:i4>
      </vt:variant>
      <vt:variant>
        <vt:lpwstr>http://ru.wikipedia.org/wiki/%D0%98%D0%BD%D1%84%D0%BE%D1%80%D0%BC%D0%B0%D1%86%D0%B8%D1%8F</vt:lpwstr>
      </vt:variant>
      <vt:variant>
        <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1321556</dc:title>
  <dc:creator>Meilikhov</dc:creator>
  <cp:keywords>ECE/TRANS/WP.29/2013/67</cp:keywords>
  <cp:lastModifiedBy>Hubert Romain</cp:lastModifiedBy>
  <cp:revision>5</cp:revision>
  <cp:lastPrinted>2015-11-17T16:35:00Z</cp:lastPrinted>
  <dcterms:created xsi:type="dcterms:W3CDTF">2016-10-06T08:39:00Z</dcterms:created>
  <dcterms:modified xsi:type="dcterms:W3CDTF">2016-10-06T09:37:00Z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