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A57D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803E8">
              <w:fldChar w:fldCharType="begin"/>
            </w:r>
            <w:r w:rsidR="00B803E8">
              <w:instrText xml:space="preserve"> FILLIN  "Введите символ после ЕCE/"  \* MERGEFORMAT </w:instrText>
            </w:r>
            <w:r w:rsidR="00B803E8">
              <w:fldChar w:fldCharType="separate"/>
            </w:r>
            <w:r w:rsidR="00DC32DA">
              <w:t>TRANS/WP.29/2016/88</w:t>
            </w:r>
            <w:r w:rsidR="00B803E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9A57D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A57D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A57D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A57D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803E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A57DD">
            <w:fldSimple w:instr=" FILLIN  &quot;Введите дату документа&quot; \* MERGEFORMAT ">
              <w:r w:rsidR="00DC32DA">
                <w:t>6 September 2016</w:t>
              </w:r>
            </w:fldSimple>
          </w:p>
          <w:p w:rsidR="00A658DB" w:rsidRPr="00245892" w:rsidRDefault="00A658DB" w:rsidP="009A57DD">
            <w:r w:rsidRPr="00245892">
              <w:t>Russian</w:t>
            </w:r>
          </w:p>
          <w:p w:rsidR="00A658DB" w:rsidRPr="00245892" w:rsidRDefault="00A658DB" w:rsidP="009A57D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803E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A57D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C32DA" w:rsidRPr="00DC32DA" w:rsidRDefault="00DC32DA" w:rsidP="00DC32DA">
      <w:pPr>
        <w:spacing w:before="120" w:after="120" w:line="240" w:lineRule="auto"/>
        <w:rPr>
          <w:sz w:val="28"/>
          <w:szCs w:val="28"/>
        </w:rPr>
      </w:pPr>
      <w:r w:rsidRPr="00DC32DA">
        <w:rPr>
          <w:sz w:val="28"/>
          <w:szCs w:val="28"/>
        </w:rPr>
        <w:t>Комитет по внутреннему транспорту</w:t>
      </w:r>
    </w:p>
    <w:p w:rsidR="00DC32DA" w:rsidRPr="00DC32DA" w:rsidRDefault="00DC32DA" w:rsidP="00DC32DA">
      <w:pPr>
        <w:spacing w:after="120" w:line="240" w:lineRule="auto"/>
        <w:rPr>
          <w:b/>
          <w:bCs/>
          <w:sz w:val="24"/>
          <w:szCs w:val="24"/>
        </w:rPr>
      </w:pPr>
      <w:r w:rsidRPr="00DC32D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C32DA">
        <w:rPr>
          <w:b/>
          <w:bCs/>
          <w:sz w:val="24"/>
          <w:szCs w:val="24"/>
        </w:rPr>
        <w:br/>
        <w:t>в области транспортных средств</w:t>
      </w:r>
    </w:p>
    <w:p w:rsidR="00DC32DA" w:rsidRPr="00DC32DA" w:rsidRDefault="00DC32DA" w:rsidP="00DC32DA">
      <w:pPr>
        <w:spacing w:line="240" w:lineRule="auto"/>
        <w:rPr>
          <w:b/>
          <w:bCs/>
        </w:rPr>
      </w:pPr>
      <w:r w:rsidRPr="00DC32DA">
        <w:rPr>
          <w:b/>
          <w:bCs/>
        </w:rPr>
        <w:t>170-я сессия</w:t>
      </w:r>
    </w:p>
    <w:p w:rsidR="00DC32DA" w:rsidRPr="00DC32DA" w:rsidRDefault="00DC32DA" w:rsidP="00DC32DA">
      <w:pPr>
        <w:spacing w:line="240" w:lineRule="auto"/>
        <w:rPr>
          <w:bCs/>
        </w:rPr>
      </w:pPr>
      <w:r w:rsidRPr="00DC32DA">
        <w:t>Женева, 15–18 ноября 2016 года</w:t>
      </w:r>
    </w:p>
    <w:p w:rsidR="00DC32DA" w:rsidRPr="00DC32DA" w:rsidRDefault="00DC32DA" w:rsidP="00DC32DA">
      <w:pPr>
        <w:spacing w:line="240" w:lineRule="auto"/>
      </w:pPr>
      <w:r w:rsidRPr="00DC32DA">
        <w:t>Пункт 7.2 предварительной повестки дня</w:t>
      </w:r>
    </w:p>
    <w:p w:rsidR="00DC32DA" w:rsidRPr="00DC32DA" w:rsidRDefault="00DC32DA" w:rsidP="00DC32DA">
      <w:pPr>
        <w:spacing w:line="240" w:lineRule="auto"/>
        <w:rPr>
          <w:b/>
          <w:bCs/>
        </w:rPr>
      </w:pPr>
      <w:r w:rsidRPr="00DC32DA">
        <w:rPr>
          <w:b/>
          <w:bCs/>
        </w:rPr>
        <w:t>Соглашение 1997 года (периодические технические осмотры):</w:t>
      </w:r>
    </w:p>
    <w:p w:rsidR="00A658DB" w:rsidRPr="00DC32DA" w:rsidRDefault="00DC32DA" w:rsidP="00DC32DA">
      <w:pPr>
        <w:spacing w:line="240" w:lineRule="auto"/>
      </w:pPr>
      <w:r w:rsidRPr="00DC32DA">
        <w:rPr>
          <w:b/>
          <w:bCs/>
        </w:rPr>
        <w:t>Обновление предписаний № 1 и 2 ООН</w:t>
      </w:r>
    </w:p>
    <w:p w:rsidR="00DC32DA" w:rsidRPr="00DC32DA" w:rsidRDefault="00DC32DA" w:rsidP="005A28E7">
      <w:pPr>
        <w:pStyle w:val="HChGR"/>
        <w:spacing w:before="240"/>
      </w:pPr>
      <w:r w:rsidRPr="005F6B8D">
        <w:tab/>
      </w:r>
      <w:r w:rsidRPr="005F6B8D">
        <w:tab/>
      </w:r>
      <w:r w:rsidRPr="00DC32DA">
        <w:t>Предложение по поправкам к Предписанию № 2</w:t>
      </w:r>
    </w:p>
    <w:p w:rsidR="00DC32DA" w:rsidRPr="00DC32DA" w:rsidRDefault="00DC32DA" w:rsidP="005A28E7">
      <w:pPr>
        <w:pStyle w:val="HChGR"/>
        <w:spacing w:before="240"/>
      </w:pPr>
      <w:r w:rsidRPr="00DC32DA">
        <w:tab/>
      </w:r>
      <w:r w:rsidRPr="00DC32DA">
        <w:tab/>
        <w:t>Пересмотренное пр</w:t>
      </w:r>
      <w:r>
        <w:t>едложение по проекту поправок к</w:t>
      </w:r>
      <w:r>
        <w:rPr>
          <w:lang w:val="en-US"/>
        </w:rPr>
        <w:t> </w:t>
      </w:r>
      <w:r w:rsidRPr="00DC32DA">
        <w:t>Предписанию № 2 о единообразных предписаниях, касающихся периодических технических осмотров колесных транспортных средств,</w:t>
      </w:r>
      <w:r>
        <w:t xml:space="preserve"> в отношении их</w:t>
      </w:r>
      <w:r>
        <w:rPr>
          <w:lang w:val="en-US"/>
        </w:rPr>
        <w:t> </w:t>
      </w:r>
      <w:r w:rsidRPr="00DC32DA">
        <w:t>пригодности к эксплуатации</w:t>
      </w:r>
    </w:p>
    <w:p w:rsidR="00DC32DA" w:rsidRPr="00DC32DA" w:rsidRDefault="00DC32DA" w:rsidP="005A28E7">
      <w:pPr>
        <w:pStyle w:val="H1GR"/>
        <w:spacing w:before="240"/>
      </w:pPr>
      <w:r w:rsidRPr="00DC32DA">
        <w:tab/>
      </w:r>
      <w:r w:rsidRPr="00DC32DA">
        <w:tab/>
        <w:t>Представлено н</w:t>
      </w:r>
      <w:r>
        <w:t>еофициальной рабочей группой по</w:t>
      </w:r>
      <w:r>
        <w:rPr>
          <w:lang w:val="en-US"/>
        </w:rPr>
        <w:t> </w:t>
      </w:r>
      <w:r w:rsidRPr="00DC32DA">
        <w:t>периодическим техническим осмотрам</w:t>
      </w:r>
      <w:r w:rsidRPr="00DC32D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C32DA" w:rsidRPr="00DC32DA" w:rsidRDefault="00DC32DA" w:rsidP="00DC32DA">
      <w:pPr>
        <w:pStyle w:val="SingleTxtGR"/>
      </w:pPr>
      <w:r w:rsidRPr="005F6B8D">
        <w:tab/>
      </w:r>
      <w:r w:rsidRPr="00DC32DA">
        <w:t>Воспроизведенный ниже текст был подготовлен экспертами неофициальной рабочей группы (НРГ) по периодическим техническим осмотрам (ПТО) с целью согласования положений Предписания № 2 с положениями последних правил, прилагаемых к Соглашению 1958 года, и директивами Европейского союза (ЕС). В его основу положен документ ECE/TRANS/WP.29/2013/133/Rev.1. Изменения к тексту этого документа выделены жирным шрифтом в случае новых положений и зачеркиванием в случае исключенных элементов.</w:t>
      </w:r>
    </w:p>
    <w:p w:rsidR="00DC32DA" w:rsidRPr="005A28E7" w:rsidRDefault="00EF5619" w:rsidP="005A28E7">
      <w:pPr>
        <w:pStyle w:val="SingleTxtGR"/>
        <w:rPr>
          <w:i/>
        </w:rPr>
      </w:pPr>
      <w:r w:rsidRPr="005A28E7">
        <w:rPr>
          <w:i/>
        </w:rPr>
        <w:br w:type="page"/>
      </w:r>
      <w:r w:rsidR="00DC32DA" w:rsidRPr="005A28E7">
        <w:rPr>
          <w:i/>
        </w:rPr>
        <w:lastRenderedPageBreak/>
        <w:t>Документ ECE/TRANS/WP.29/2013/133</w:t>
      </w:r>
    </w:p>
    <w:p w:rsidR="00DC32DA" w:rsidRPr="00DC32DA" w:rsidRDefault="00DC32DA" w:rsidP="00DC32DA">
      <w:pPr>
        <w:pStyle w:val="SingleTxtGR"/>
        <w:rPr>
          <w:i/>
          <w:iCs/>
        </w:rPr>
      </w:pPr>
      <w:r w:rsidRPr="00DC32DA">
        <w:rPr>
          <w:i/>
          <w:iCs/>
        </w:rPr>
        <w:t xml:space="preserve">Пункт 2.4 документа </w:t>
      </w:r>
      <w:r w:rsidRPr="005F6B8D">
        <w:rPr>
          <w:iCs/>
        </w:rPr>
        <w:t>изменить следующим образом:</w:t>
      </w:r>
    </w:p>
    <w:p w:rsidR="00DC32DA" w:rsidRPr="00DC32DA" w:rsidRDefault="00DC32DA" w:rsidP="00DC32DA">
      <w:pPr>
        <w:pStyle w:val="SingleTxtGR"/>
        <w:rPr>
          <w:i/>
        </w:rPr>
      </w:pPr>
      <w:r w:rsidRPr="00DC32DA">
        <w:t>«2.4</w:t>
      </w:r>
      <w:r w:rsidRPr="00DC32DA">
        <w:tab/>
      </w:r>
      <w:r w:rsidR="008764F9">
        <w:t>"</w:t>
      </w:r>
      <w:r w:rsidR="008764F9">
        <w:rPr>
          <w:i/>
        </w:rPr>
        <w:t>колесное транспортное средство</w:t>
      </w:r>
      <w:r w:rsidR="008764F9">
        <w:t xml:space="preserve">" </w:t>
      </w:r>
      <w:r w:rsidRPr="00DC32DA">
        <w:t>означает механические транспортные средства</w:t>
      </w:r>
      <w:r w:rsidR="008764F9" w:rsidRPr="008764F9">
        <w:rPr>
          <w:rStyle w:val="FootnoteReference"/>
          <w:sz w:val="20"/>
          <w:vertAlign w:val="baseline"/>
        </w:rPr>
        <w:t xml:space="preserve"> </w:t>
      </w:r>
      <w:r w:rsidRPr="00DC32DA">
        <w:t xml:space="preserve">категорий </w:t>
      </w:r>
      <w:r w:rsidRPr="00DC32DA">
        <w:rPr>
          <w:b/>
          <w:bCs/>
        </w:rPr>
        <w:t>M</w:t>
      </w:r>
      <w:r w:rsidRPr="00DC32DA">
        <w:rPr>
          <w:b/>
          <w:bCs/>
          <w:vertAlign w:val="subscript"/>
        </w:rPr>
        <w:t>1</w:t>
      </w:r>
      <w:r w:rsidRPr="00DC32DA">
        <w:t>, M</w:t>
      </w:r>
      <w:r w:rsidRPr="00DC32DA">
        <w:rPr>
          <w:vertAlign w:val="subscript"/>
        </w:rPr>
        <w:t>2</w:t>
      </w:r>
      <w:r w:rsidRPr="00DC32DA">
        <w:t>, M</w:t>
      </w:r>
      <w:r w:rsidRPr="00DC32DA">
        <w:rPr>
          <w:vertAlign w:val="subscript"/>
        </w:rPr>
        <w:t>3</w:t>
      </w:r>
      <w:r w:rsidRPr="00DC32DA">
        <w:t xml:space="preserve">, </w:t>
      </w:r>
      <w:r w:rsidRPr="00DC32DA">
        <w:rPr>
          <w:b/>
          <w:bCs/>
        </w:rPr>
        <w:t>N</w:t>
      </w:r>
      <w:r w:rsidRPr="00DC32DA">
        <w:rPr>
          <w:b/>
          <w:bCs/>
          <w:vertAlign w:val="subscript"/>
        </w:rPr>
        <w:t>1</w:t>
      </w:r>
      <w:r w:rsidRPr="00DC32DA">
        <w:t>, N</w:t>
      </w:r>
      <w:r w:rsidRPr="00DC32DA">
        <w:rPr>
          <w:vertAlign w:val="subscript"/>
        </w:rPr>
        <w:t>2</w:t>
      </w:r>
      <w:r w:rsidRPr="00DC32DA">
        <w:t xml:space="preserve"> и N</w:t>
      </w:r>
      <w:r w:rsidRPr="00DC32DA">
        <w:rPr>
          <w:vertAlign w:val="subscript"/>
        </w:rPr>
        <w:t>3</w:t>
      </w:r>
      <w:r w:rsidRPr="00DC32DA">
        <w:t xml:space="preserve">, </w:t>
      </w:r>
      <w:r w:rsidRPr="00DC32DA">
        <w:rPr>
          <w:b/>
          <w:bCs/>
        </w:rPr>
        <w:t>а также прицепы категорий О</w:t>
      </w:r>
      <w:r w:rsidRPr="00DC32DA">
        <w:rPr>
          <w:b/>
          <w:bCs/>
          <w:vertAlign w:val="subscript"/>
        </w:rPr>
        <w:t>3</w:t>
      </w:r>
      <w:r w:rsidR="008764F9">
        <w:rPr>
          <w:b/>
          <w:bCs/>
        </w:rPr>
        <w:t xml:space="preserve"> и </w:t>
      </w:r>
      <w:r w:rsidRPr="00DC32DA">
        <w:rPr>
          <w:b/>
          <w:bCs/>
        </w:rPr>
        <w:t>О</w:t>
      </w:r>
      <w:r w:rsidRPr="00DC32DA">
        <w:rPr>
          <w:b/>
          <w:bCs/>
          <w:vertAlign w:val="subscript"/>
        </w:rPr>
        <w:t>4</w:t>
      </w:r>
      <w:r w:rsidR="00B34C7E" w:rsidRPr="00F560F2">
        <w:rPr>
          <w:rStyle w:val="FootnoteReference"/>
          <w:bCs/>
          <w:vertAlign w:val="baseline"/>
        </w:rPr>
        <w:footnoteReference w:id="2"/>
      </w:r>
      <w:r w:rsidRPr="00DC32DA">
        <w:t>, используемые в международном сообщении».</w:t>
      </w:r>
    </w:p>
    <w:p w:rsidR="00DC32DA" w:rsidRPr="00DC32DA" w:rsidRDefault="00DC32DA" w:rsidP="00DC32DA">
      <w:pPr>
        <w:pStyle w:val="SingleTxtGR"/>
        <w:rPr>
          <w:i/>
          <w:iCs/>
        </w:rPr>
      </w:pPr>
      <w:r w:rsidRPr="00DC32DA">
        <w:rPr>
          <w:i/>
          <w:iCs/>
        </w:rPr>
        <w:t xml:space="preserve">Пункт 3 документа </w:t>
      </w:r>
      <w:r w:rsidRPr="005F6B8D">
        <w:rPr>
          <w:iCs/>
        </w:rPr>
        <w:t>изменить следующим образом:</w:t>
      </w:r>
    </w:p>
    <w:p w:rsidR="00DC32DA" w:rsidRDefault="00DC32DA" w:rsidP="00DC32DA">
      <w:pPr>
        <w:pStyle w:val="SingleTxtGR"/>
        <w:rPr>
          <w:lang w:val="en-US"/>
        </w:rPr>
      </w:pPr>
      <w:r w:rsidRPr="00DC32DA">
        <w:t>«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89"/>
        <w:gridCol w:w="3681"/>
      </w:tblGrid>
      <w:tr w:rsidR="00EF5619" w:rsidRPr="00EF5619" w:rsidTr="00EF5619">
        <w:tc>
          <w:tcPr>
            <w:tcW w:w="3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5619" w:rsidRPr="00EF5619" w:rsidRDefault="00EF5619" w:rsidP="00EF5619">
            <w:pPr>
              <w:spacing w:before="80" w:after="80" w:line="200" w:lineRule="exact"/>
              <w:rPr>
                <w:i/>
                <w:sz w:val="16"/>
              </w:rPr>
            </w:pPr>
            <w:r w:rsidRPr="00EF5619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12" w:space="0" w:color="auto"/>
            </w:tcBorders>
            <w:shd w:val="clear" w:color="auto" w:fill="auto"/>
          </w:tcPr>
          <w:p w:rsidR="00EF5619" w:rsidRPr="00EF5619" w:rsidRDefault="00EF5619" w:rsidP="00EF5619">
            <w:pPr>
              <w:spacing w:before="80" w:after="80" w:line="200" w:lineRule="exact"/>
              <w:rPr>
                <w:i/>
                <w:sz w:val="16"/>
              </w:rPr>
            </w:pPr>
            <w:r w:rsidRPr="00EF5619">
              <w:rPr>
                <w:i/>
                <w:sz w:val="16"/>
              </w:rPr>
              <w:t>Периодичность осмотров</w:t>
            </w:r>
          </w:p>
        </w:tc>
      </w:tr>
      <w:tr w:rsidR="00EF5619" w:rsidRPr="00EF5619" w:rsidTr="00EF5619">
        <w:tc>
          <w:tcPr>
            <w:tcW w:w="3689" w:type="dxa"/>
            <w:tcBorders>
              <w:top w:val="single" w:sz="12" w:space="0" w:color="auto"/>
              <w:bottom w:val="single" w:sz="4" w:space="0" w:color="auto"/>
            </w:tcBorders>
          </w:tcPr>
          <w:p w:rsidR="00EF5619" w:rsidRPr="00EF5619" w:rsidRDefault="00EF5619" w:rsidP="00EF5619">
            <w:pPr>
              <w:rPr>
                <w:b/>
              </w:rPr>
            </w:pPr>
            <w:r w:rsidRPr="00EF5619">
              <w:rPr>
                <w:b/>
              </w:rPr>
              <w:t>Механические транспортные средства, используемые для перевозки пассажиров: М</w:t>
            </w:r>
            <w:r w:rsidRPr="00EF5619">
              <w:rPr>
                <w:b/>
                <w:vertAlign w:val="subscript"/>
              </w:rPr>
              <w:t>1</w:t>
            </w:r>
            <w:r w:rsidRPr="00EF5619">
              <w:rPr>
                <w:b/>
              </w:rPr>
              <w:t>, кроме такси и машин скорой медицинской помощи</w:t>
            </w:r>
          </w:p>
          <w:p w:rsidR="00EF5619" w:rsidRPr="00EF5619" w:rsidRDefault="00EF5619" w:rsidP="00EF5619">
            <w:pPr>
              <w:rPr>
                <w:b/>
              </w:rPr>
            </w:pPr>
            <w:r w:rsidRPr="00EF5619">
              <w:rPr>
                <w:b/>
              </w:rPr>
              <w:t>Грузовые транспортные средства: N</w:t>
            </w:r>
            <w:r w:rsidRPr="00EF5619">
              <w:rPr>
                <w:b/>
                <w:vertAlign w:val="sub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1" w:type="dxa"/>
            <w:tcBorders>
              <w:top w:val="single" w:sz="12" w:space="0" w:color="auto"/>
              <w:bottom w:val="single" w:sz="4" w:space="0" w:color="auto"/>
            </w:tcBorders>
          </w:tcPr>
          <w:p w:rsidR="00EF5619" w:rsidRPr="00EF5619" w:rsidRDefault="00EF5619" w:rsidP="00EF5619">
            <w:pPr>
              <w:rPr>
                <w:b/>
              </w:rPr>
            </w:pPr>
            <w:r w:rsidRPr="00EF5619">
              <w:rPr>
                <w:b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EF5619" w:rsidRPr="00EF5619" w:rsidTr="00EF5619">
        <w:tc>
          <w:tcPr>
            <w:tcW w:w="3689" w:type="dxa"/>
            <w:tcBorders>
              <w:top w:val="single" w:sz="4" w:space="0" w:color="auto"/>
            </w:tcBorders>
          </w:tcPr>
          <w:p w:rsidR="00EF5619" w:rsidRPr="00EF5619" w:rsidRDefault="00EF5619" w:rsidP="00EF5619">
            <w:r w:rsidRPr="00EF5619">
              <w:t>Механические транспортные средства, используемые для перевозки пассажиров: M</w:t>
            </w:r>
            <w:r w:rsidRPr="00EF5619">
              <w:rPr>
                <w:vertAlign w:val="subscript"/>
              </w:rPr>
              <w:t>1</w:t>
            </w:r>
            <w:r w:rsidRPr="00EF5619">
              <w:t>, используемые в качестве такси и машин скорой медицинской помощи, М</w:t>
            </w:r>
            <w:r w:rsidRPr="00EF5619">
              <w:rPr>
                <w:vertAlign w:val="subscript"/>
              </w:rPr>
              <w:t>2</w:t>
            </w:r>
            <w:r w:rsidRPr="00EF5619">
              <w:t xml:space="preserve"> и M</w:t>
            </w:r>
            <w:r w:rsidRPr="00EF5619">
              <w:rPr>
                <w:vertAlign w:val="subscript"/>
              </w:rPr>
              <w:t>3</w:t>
            </w:r>
          </w:p>
          <w:p w:rsidR="00EF5619" w:rsidRPr="00EF5619" w:rsidRDefault="00EF5619" w:rsidP="00EF5619">
            <w:r w:rsidRPr="00EF5619">
              <w:t>Грузовые транспортные средства: N</w:t>
            </w:r>
            <w:r w:rsidRPr="00EF5619">
              <w:rPr>
                <w:vertAlign w:val="subscript"/>
              </w:rPr>
              <w:t>2</w:t>
            </w:r>
            <w:r w:rsidR="005F6B8D">
              <w:t xml:space="preserve"> и</w:t>
            </w:r>
            <w:r w:rsidR="005F6B8D">
              <w:rPr>
                <w:lang w:val="en-US"/>
              </w:rPr>
              <w:t> </w:t>
            </w:r>
            <w:r w:rsidRPr="00EF5619">
              <w:t>N</w:t>
            </w:r>
            <w:r w:rsidRPr="00EF5619">
              <w:rPr>
                <w:vertAlign w:val="subscript"/>
              </w:rPr>
              <w:t>3</w:t>
            </w:r>
          </w:p>
          <w:p w:rsidR="00EF5619" w:rsidRPr="005F6B8D" w:rsidRDefault="00EF5619" w:rsidP="00EF5619">
            <w:pPr>
              <w:rPr>
                <w:b/>
              </w:rPr>
            </w:pPr>
            <w:r w:rsidRPr="005F6B8D">
              <w:rPr>
                <w:b/>
              </w:rPr>
              <w:t>Прицепы: O</w:t>
            </w:r>
            <w:r w:rsidRPr="005F6B8D">
              <w:rPr>
                <w:b/>
                <w:vertAlign w:val="subscript"/>
              </w:rPr>
              <w:t>3</w:t>
            </w:r>
            <w:r w:rsidRPr="005F6B8D">
              <w:rPr>
                <w:b/>
              </w:rPr>
              <w:t xml:space="preserve"> и O</w:t>
            </w:r>
            <w:r w:rsidRPr="005F6B8D">
              <w:rPr>
                <w:b/>
                <w:vertAlign w:val="subscript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</w:tcBorders>
          </w:tcPr>
          <w:p w:rsidR="00EF5619" w:rsidRPr="00EF5619" w:rsidRDefault="00EF5619" w:rsidP="00EF5619">
            <w:r w:rsidRPr="00EF5619">
              <w:t xml:space="preserve">Через один год после </w:t>
            </w:r>
            <w:r w:rsidRPr="00EF5619">
              <w:rPr>
                <w:b/>
              </w:rPr>
              <w:t>первого ввода в эксплуатацию или</w:t>
            </w:r>
            <w:r w:rsidRPr="00EF5619">
              <w:t xml:space="preserve"> первой регистрации и затем ежегодно</w:t>
            </w:r>
          </w:p>
        </w:tc>
      </w:tr>
    </w:tbl>
    <w:p w:rsidR="00EF5619" w:rsidRPr="00EF5619" w:rsidRDefault="00EF5619" w:rsidP="00EF5619">
      <w:pPr>
        <w:pStyle w:val="SingleTxtGR"/>
        <w:jc w:val="right"/>
      </w:pPr>
      <w:r w:rsidRPr="00EF5619">
        <w:t>».</w:t>
      </w:r>
    </w:p>
    <w:p w:rsidR="00EF5619" w:rsidRPr="00EF5619" w:rsidRDefault="00EF5619" w:rsidP="00EF5619">
      <w:pPr>
        <w:pStyle w:val="SingleTxtGR"/>
      </w:pPr>
      <w:r w:rsidRPr="00EF5619">
        <w:rPr>
          <w:i/>
          <w:iCs/>
        </w:rPr>
        <w:t>Главу 3 приложения</w:t>
      </w:r>
      <w:r w:rsidRPr="00EF5619">
        <w:t xml:space="preserve"> изменить следующим образом:</w:t>
      </w:r>
    </w:p>
    <w:p w:rsidR="00EF5619" w:rsidRPr="00EF5619" w:rsidRDefault="00EF5619" w:rsidP="00EF5619">
      <w:pPr>
        <w:pStyle w:val="H1GR"/>
      </w:pPr>
      <w:r w:rsidRPr="005F6B8D">
        <w:tab/>
      </w:r>
      <w:r w:rsidRPr="00EF5619">
        <w:rPr>
          <w:b w:val="0"/>
          <w:sz w:val="20"/>
        </w:rPr>
        <w:t>«</w:t>
      </w:r>
      <w:r w:rsidRPr="00EF5619">
        <w:t>3.</w:t>
      </w:r>
      <w:r w:rsidRPr="00EF5619">
        <w:tab/>
        <w:t xml:space="preserve">Содержание и методы проверки; оценка дефектов транспортных средств </w:t>
      </w:r>
    </w:p>
    <w:p w:rsidR="00EF5619" w:rsidRPr="00EF5619" w:rsidRDefault="00EF5619" w:rsidP="00EF5619">
      <w:pPr>
        <w:pStyle w:val="SingleTxtGR"/>
        <w:rPr>
          <w:b/>
          <w:bCs/>
        </w:rPr>
      </w:pPr>
      <w:r w:rsidRPr="005F6B8D">
        <w:rPr>
          <w:b/>
          <w:bCs/>
        </w:rPr>
        <w:tab/>
      </w:r>
      <w:r w:rsidRPr="00EF5619">
        <w:rPr>
          <w:b/>
          <w:bCs/>
        </w:rPr>
        <w:t>При проверке охватываются, по крайней мере, позиции и используются минимальные стандарты и рекомендуемые методы, приведенные в следующей таблице.</w:t>
      </w:r>
    </w:p>
    <w:p w:rsidR="00EF5619" w:rsidRPr="005F6B8D" w:rsidRDefault="005A28E7" w:rsidP="00EF5619">
      <w:pPr>
        <w:pStyle w:val="SingleTxtGR"/>
        <w:rPr>
          <w:b/>
          <w:bCs/>
        </w:rPr>
      </w:pPr>
      <w:r w:rsidRPr="005F6B8D">
        <w:rPr>
          <w:b/>
          <w:bCs/>
        </w:rPr>
        <w:tab/>
      </w:r>
      <w:r w:rsidR="00EF5619" w:rsidRPr="00EF5619">
        <w:rPr>
          <w:b/>
          <w:bCs/>
        </w:rPr>
        <w:t>Для каждой системы и компонента транспортного средства, подлежащих проверке, оценка дефектов осуществляется в соответствии с критериями, изложенными в этой таблице, и на индивидуальной основе. Дефекты, не указанные в настоящем приложении, оценивают с точки зрения рисков, которые они представляют для безопасности дорожного движения.</w:t>
      </w:r>
    </w:p>
    <w:p w:rsidR="00DC32DA" w:rsidRDefault="00DC32DA" w:rsidP="00DC32DA">
      <w:pPr>
        <w:pStyle w:val="SingleTxtGR"/>
      </w:pPr>
    </w:p>
    <w:p w:rsidR="005A28E7" w:rsidRDefault="005A28E7" w:rsidP="00DC32DA">
      <w:pPr>
        <w:pStyle w:val="SingleTxtGR"/>
        <w:sectPr w:rsidR="005A28E7" w:rsidSect="004D639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chicago"/>
          </w:footnotePr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9A57DD" w:rsidRPr="005F6B8D" w:rsidRDefault="009A57DD" w:rsidP="005A28E7">
      <w:pPr>
        <w:spacing w:line="240" w:lineRule="auto"/>
      </w:pP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2363"/>
        <w:gridCol w:w="5747"/>
        <w:gridCol w:w="801"/>
        <w:gridCol w:w="12"/>
        <w:gridCol w:w="10"/>
        <w:gridCol w:w="823"/>
        <w:gridCol w:w="7"/>
        <w:gridCol w:w="12"/>
        <w:gridCol w:w="739"/>
      </w:tblGrid>
      <w:tr w:rsidR="009A57DD" w:rsidRPr="005F6B8D" w:rsidTr="00F946F5">
        <w:trPr>
          <w:trHeight w:val="115"/>
          <w:tblHeader/>
        </w:trPr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5F6B8D">
            <w:pPr>
              <w:spacing w:before="80" w:after="80" w:line="200" w:lineRule="exact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Позиция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5F6B8D">
            <w:pPr>
              <w:spacing w:before="80" w:after="80" w:line="200" w:lineRule="exact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5F6B8D">
            <w:pPr>
              <w:spacing w:before="80" w:after="80" w:line="200" w:lineRule="exact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Причины неудовлетворительного результата</w:t>
            </w:r>
          </w:p>
        </w:tc>
        <w:tc>
          <w:tcPr>
            <w:tcW w:w="97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5F6B8D">
            <w:pPr>
              <w:spacing w:before="80" w:after="80" w:line="200" w:lineRule="exact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Оценка дефектов</w:t>
            </w:r>
          </w:p>
        </w:tc>
      </w:tr>
      <w:tr w:rsidR="009A57DD" w:rsidRPr="005F6B8D" w:rsidTr="008903C8">
        <w:trPr>
          <w:trHeight w:val="367"/>
          <w:tblHeader/>
        </w:trPr>
        <w:tc>
          <w:tcPr>
            <w:tcW w:w="4027" w:type="pct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5F6B8D">
            <w:pPr>
              <w:spacing w:before="80" w:after="80" w:line="200" w:lineRule="exact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5F6B8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Незнач.</w:t>
            </w:r>
          </w:p>
        </w:tc>
        <w:tc>
          <w:tcPr>
            <w:tcW w:w="34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5F6B8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Серьезн.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A57DD" w:rsidRPr="005F6B8D" w:rsidRDefault="009A57DD" w:rsidP="005F6B8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Опасн.</w:t>
            </w:r>
          </w:p>
        </w:tc>
      </w:tr>
      <w:tr w:rsidR="009A57DD" w:rsidRPr="00C87621" w:rsidTr="008903C8">
        <w:trPr>
          <w:trHeight w:hRule="exact" w:val="9"/>
          <w:tblHeader/>
        </w:trPr>
        <w:tc>
          <w:tcPr>
            <w:tcW w:w="4027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29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</w:tr>
      <w:tr w:rsidR="009A57DD" w:rsidRPr="00C87621" w:rsidTr="009A57DD">
        <w:trPr>
          <w:trHeight w:hRule="exact" w:val="397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0.</w:t>
            </w:r>
            <w:r w:rsidRPr="00C87621">
              <w:rPr>
                <w:b/>
                <w:bCs/>
              </w:rPr>
              <w:tab/>
              <w:t>Опознавательные знаки транспортного средства</w:t>
            </w:r>
          </w:p>
        </w:tc>
      </w:tr>
      <w:tr w:rsidR="009A57DD" w:rsidRPr="00C87621" w:rsidTr="00D82D53">
        <w:trPr>
          <w:trHeight w:val="419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643745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0.1</w:t>
            </w:r>
            <w:r w:rsidRPr="00C87621">
              <w:tab/>
              <w:t>Регистрационные номерные знаки (если их наличие диктуется требованиями</w:t>
            </w:r>
            <w:r w:rsidRPr="00C87621">
              <w:rPr>
                <w:vertAlign w:val="superscript"/>
              </w:rPr>
              <w:t>1</w:t>
            </w:r>
            <w:r w:rsidRPr="00C87621">
              <w:t>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7DD" w:rsidRPr="00D20830" w:rsidRDefault="009A57DD" w:rsidP="00643745">
            <w:pPr>
              <w:spacing w:before="40" w:after="120" w:line="220" w:lineRule="exact"/>
              <w:ind w:left="113" w:right="57"/>
              <w:rPr>
                <w:rFonts w:eastAsia="Calibri"/>
                <w:noProof/>
              </w:rPr>
            </w:pPr>
            <w:r w:rsidRPr="00C87621">
              <w:t>Визуальный осмотр</w:t>
            </w:r>
            <w:r w:rsidR="00D20830">
              <w:rPr>
                <w:lang w:val="en-US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Номерной (номерные) знак(и) отсутствует (отсутствуют) или закреплен(ы) настолько ненадежно, что он(и) может (могут) отвалиться.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Надпись отсутствует или неразборчива.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3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 соответствует документам или протоколам на транспортное средство.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3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0.2</w:t>
            </w:r>
            <w:r w:rsidRPr="00C87621">
              <w:tab/>
              <w:t>Идентификационный номер шасси/се</w:t>
            </w:r>
            <w:r w:rsidR="005F6B8D" w:rsidRPr="005F6B8D">
              <w:t>-</w:t>
            </w:r>
            <w:r w:rsidRPr="00C87621">
              <w:t>рийный номер транспортного средства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Отсутствует или невозможно найти.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3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Неполный, неразборчивый, явно сфальсифицированный или не соответствует документам на транспортное средство.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3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Неразборчивые документы на транспортное средство или канцелярские неточности.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33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A57DD">
        <w:trPr>
          <w:trHeight w:hRule="exact" w:val="316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1.</w:t>
            </w:r>
            <w:r w:rsidRPr="00C87621">
              <w:rPr>
                <w:b/>
                <w:bCs/>
              </w:rPr>
              <w:tab/>
              <w:t>Тормозное оборудование</w:t>
            </w:r>
          </w:p>
        </w:tc>
      </w:tr>
      <w:tr w:rsidR="009A57DD" w:rsidRPr="00C87621" w:rsidTr="009A57DD">
        <w:trPr>
          <w:trHeight w:hRule="exact" w:val="316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</w:t>
            </w:r>
            <w:r w:rsidRPr="00C87621">
              <w:tab/>
              <w:t>Механическое состояние и функционирование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</w:t>
            </w:r>
            <w:r w:rsidRPr="00C87621">
              <w:tab/>
              <w:t>Шарнир педали/рукоятки рабочего тормоза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Примечание: Транспортные средства, оборудованные тормозной системой с усилителем, должны проходить технический осмотр при выключенном двигателе.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Шарнир работает слишком жестко.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или люфт.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1.1.2</w:t>
            </w:r>
            <w:r w:rsidRPr="00C87621">
              <w:tab/>
              <w:t>Состояние педали/руко</w:t>
            </w:r>
            <w:r w:rsidR="00D82D53" w:rsidRPr="00D82D53">
              <w:t>-</w:t>
            </w:r>
            <w:r w:rsidRPr="00C87621">
              <w:t>ятки и свободный ход приспособле</w:t>
            </w:r>
            <w:r w:rsidRPr="00C87621">
              <w:lastRenderedPageBreak/>
              <w:t>ния, приводящего в действие тормозную систему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lastRenderedPageBreak/>
              <w:t>Визуальный осмотр частей при включенной тормозной системе.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lastRenderedPageBreak/>
              <w:t>Примечание: Транспортные средства, оборудованные тормозной системой с усилителем, должны проходить технический осмотр при выключенном двигателе.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lastRenderedPageBreak/>
              <w:t>a)</w:t>
            </w:r>
            <w:r w:rsidRPr="00C87621">
              <w:tab/>
              <w:t>Чрезмерный или недостаточный свободный ход.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Педаль управления тормозом не возвращается в исходное положение.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lastRenderedPageBreak/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lastRenderedPageBreak/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362A43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362A43">
              <w:br/>
            </w:r>
            <w:r w:rsidR="009A57DD" w:rsidRPr="00C87621">
              <w:lastRenderedPageBreak/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Противоскользящее покрытие педали тормоза отсутствует, неплотно сидит или полностью изношено.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362A43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1.1.3</w:t>
            </w:r>
            <w:r w:rsidRPr="00C87621">
              <w:tab/>
              <w:t>Вакуумный насос или компрессор и</w:t>
            </w:r>
            <w:r w:rsidR="00362A43">
              <w:rPr>
                <w:lang w:val="en-US"/>
              </w:rPr>
              <w:t> </w:t>
            </w:r>
            <w:r w:rsidRPr="00C87621">
              <w:t>бачки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</w:rPr>
            </w:pPr>
            <w:r w:rsidRPr="00C87621">
              <w:t>Визуальный осмотр частей при обычном рабочем давлении. Замеряется время, необходимое для достижения давлением вакуума или воздуха безопасной рабочей величины, и проверяется правильность функционирования предупредительного сигнального устройства, многолинейного защитного клапана и предохранительного клапана.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</w:rPr>
            </w:pPr>
            <w:r w:rsidRPr="00C87621">
              <w:t>a)</w:t>
            </w:r>
            <w:r w:rsidRPr="00C87621">
              <w:tab/>
              <w:t>Недостаточный уровень давления/вакуума: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</w:rPr>
            </w:pPr>
            <w:r w:rsidRPr="00C87621">
              <w:tab/>
              <w:t>по крайней мере для четырех нажатий на педаль тормоза после срабатывания предупредительного сигнального устройства (или когда манометр показывает опасные величины);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по крайней мере для двух нажатий на педаль тормоза после срабатывания предупредительного сигнального устройства (или когда манометр показывает опасные величины).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362A43" w:rsidRDefault="00362A43" w:rsidP="009A57DD">
            <w:pPr>
              <w:spacing w:before="40" w:after="120" w:line="220" w:lineRule="exact"/>
              <w:ind w:left="113" w:right="57"/>
              <w:rPr>
                <w:lang w:val="en-US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072FC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Период времени, необходимый для достижения безопасных рабочих величин давления воздуха/вакуума, является слишком продолжительным по сравнению с предъявляемыми требованиями</w:t>
            </w:r>
            <w:r w:rsidRPr="00D21009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Многолинейный защитный клапан или предохранительный клапан не функционирует.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Утечка воздуха, вызывающая заметное падение давления или слышимость утечки.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Внешнее повреждение, которое может неблагоприятно повлиять на функционирование тормозной системы.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Эффективность аварийного тормоза не обеспечена.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D20830" w:rsidRDefault="00D20830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1.1.4</w:t>
            </w:r>
            <w:r w:rsidRPr="00C87621">
              <w:tab/>
              <w:t>Датчик или указатель низкого давления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Функциональная проверка.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Несрабатывание или неисправность датчика либо указателя.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Низкое давление не поддается идентификации.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lastRenderedPageBreak/>
              <w:t>1.1.5</w:t>
            </w:r>
            <w:r w:rsidRPr="00C87621">
              <w:tab/>
              <w:t>Распределитель ручного управления тормозов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Растрескивание или повреждение либо чрезмерный износ рычага управления.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на распределителе либо самого распределителя.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Ослабленное крепление деталей или утечка в системе.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Работает неудовлетворительно.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1.1.6</w:t>
            </w:r>
            <w:r w:rsidRPr="00C87621">
              <w:tab/>
              <w:t>Привод стояночного тормоза, рычаг управления, храповый механизм рычага стояночного тормоза, электронный стояночный тормоз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Неправильное крепление храпового механизма.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Износ шкворня рычага или храпового механизма.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Чрезмерный износ.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Чрезмерный свободный ход рычага, свидетельствующий о неправильной регулировке.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Привод отсутствует, поврежден или не функционирует.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Неправильное функционирование, предупредительное устройство указывает на неисправность.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D82D53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1.1.7</w:t>
            </w:r>
            <w:r w:rsidRPr="00C87621">
              <w:tab/>
              <w:t>Тормозные клапаны (клапаны с педальным управлением, разгрузочные клапаны, тормозные регуляторы)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 клапана или чрезмерная утечка воздуха.</w:t>
            </w: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Чрезмерное выделение масла из компрессора.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Ненадежное крепление или неправильная установка клапана.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Выделение или утечка гидравлической жидкости.</w:t>
            </w: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D82D53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1.1.8</w:t>
            </w:r>
            <w:r w:rsidRPr="00C87621">
              <w:tab/>
              <w:t>Сцепное устройство между тягачом и прицепом (электрический и пневматический тормозной привод)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DE74FD">
            <w:pPr>
              <w:spacing w:before="40" w:line="20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Разъединение и повторное соединение сцепного устройства тормозов между тягачом и прицепом.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крана или самоуплотняющегося распределителя.</w:t>
            </w: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D20830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D82D53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либо неправильная установка крана или распределителя.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D20830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Чрезмерные утечки.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Неправильное функционирование.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функционирование тормоза.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1.1.9</w:t>
            </w:r>
            <w:r w:rsidRPr="00C87621">
              <w:tab/>
              <w:t>Напорный бак аккумулятора энергии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Бак слегка поврежден или слегка подвергнут действию коррозии.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Сильное повреждение бака, сильная коррозия или течь.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Негативно изменено функционирование сливного устройства.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Сливное устройство не функционирует.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Ненадежное крепление или неправильная установка бака.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1.1.10</w:t>
            </w:r>
            <w:r w:rsidRPr="00C87621">
              <w:tab/>
              <w:t>Тормозные сервоприводы, главный цилиндр (гидравлические системы)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Сервопривод неисправен или не функционирует.</w:t>
            </w:r>
          </w:p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он не функционирует.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896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Главный цилиндр неисправен, но тормоз еще функционирует.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Главный цилиндр неисправен или дает течь.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884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главного цилиндра, но тормоз еще функционирует.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Ненадежное крепление главного цилиндра.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24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Недостаточное количество тормозной жидкости: ниже минимальной отметки.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Уровень тормозной жидкости значительно ниже минимальной отметки.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Тормозной жидкости не видно.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29009B" w:rsidRDefault="0029009B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</w:p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>
              <w:rPr>
                <w:noProof/>
                <w:szCs w:val="22"/>
                <w:lang w:eastAsia="de-DE"/>
              </w:rPr>
              <w:br/>
            </w:r>
            <w:r w:rsidR="009A57DD"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крышки главного цилиндра.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Загорание или неисправность сигнальной лампочки, предупреждающей об уровне тормозной жидкости.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Неправильное функционирование устройства предупреждения об уровне тормозной жидкости.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1.1.11</w:t>
            </w:r>
            <w:r w:rsidRPr="00C87621">
              <w:tab/>
              <w:t>Жесткие трубки тормозной магистрали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Непосредственная опасность несрабатывания или поломки.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Течь в трубках или соединениях (пневматические тормозные системы).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Течь в трубках или соединениях (гидравлические тормозные системы).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D20830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Повреждение или чрезмерная коррозия трубок.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функционирование тормозов в результате блокирования или неизбежного риска утечки.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Неправильная установка трубок.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Риск повреждения.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1.1.12</w:t>
            </w:r>
            <w:r w:rsidRPr="00C87621">
              <w:tab/>
              <w:t>Гибкие тормозные шланги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Непосредственная опасность несрабатывания или поломки.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Повреждение, износ, перекручивание или слишком короткая длина тормозных шлангов.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Повреждение или износ тормозных шлангов.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14694B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Течь в шлангах или соединениях (пневматические тормозные системы).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Течь в шлангах или соединениях (гидравлические тормозные системы).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Выгибание шлангов под давлением.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Повреждение соединительного провода.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Пористость шлангов.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1.1.13</w:t>
            </w:r>
            <w:r w:rsidRPr="00C87621">
              <w:tab/>
              <w:t>Тормозные накладки и колодки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износ накладки или колодки (достигнут низший предел).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Чрезмерный износ накладки или колодки (низший предел не виден).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Загрязненность накладки или колодки (масло, смазка и</w:t>
            </w:r>
            <w:r w:rsidR="0014694B">
              <w:t> </w:t>
            </w:r>
            <w:r w:rsidRPr="00C87621">
              <w:t>т.д.).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или неправильная установка накладки или колодки.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1.1.14</w:t>
            </w:r>
            <w:r w:rsidRPr="00C87621">
              <w:tab/>
              <w:t>Тормозные барабаны, тормозные диски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Износ барабана или диска.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Чрезмерный износ, чрезмерное задирание барабана или диска, трещины, ненадежное крепление или излом.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14694B" w:rsidRDefault="009A57DD" w:rsidP="0014694B">
            <w:pPr>
              <w:spacing w:before="40" w:after="120" w:line="220" w:lineRule="exact"/>
              <w:ind w:left="113" w:right="57"/>
              <w:rPr>
                <w:noProof/>
                <w:spacing w:val="0"/>
                <w:w w:val="100"/>
                <w:kern w:val="0"/>
                <w:szCs w:val="22"/>
              </w:rPr>
            </w:pPr>
            <w:r w:rsidRPr="0014694B">
              <w:rPr>
                <w:spacing w:val="0"/>
                <w:w w:val="100"/>
                <w:kern w:val="0"/>
              </w:rPr>
              <w:t>b)</w:t>
            </w:r>
            <w:r w:rsidRPr="0014694B">
              <w:rPr>
                <w:spacing w:val="0"/>
                <w:w w:val="100"/>
                <w:kern w:val="0"/>
              </w:rPr>
              <w:tab/>
              <w:t>Загрязненность барабана или диска (масло, смазка и т.д.).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барабана или диска.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Ненадежность крепления опорного диска.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1.1.15</w:t>
            </w:r>
            <w:r w:rsidRPr="00C87621">
              <w:tab/>
              <w:t>Тормозные тросики, тяги, рычаги, рычажные механизмы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Тросики повреждены или перекручены.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или коррозия деталей.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Ненадежность крепления тросика или соединения тяги.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Повреждение направляющего ручья тросика.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Ограничение свободного хода тормозной системы.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Ненормальное движение рычага/рычажных механизмов, свидетельствующее о неправильной регулировке или чрезмерном износе.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1.1.16</w:t>
            </w:r>
            <w:r w:rsidRPr="00C87621">
              <w:tab/>
              <w:t>Тормозные приводы (включая пружинные энергоаккумуляторы или гидравлические цилиндры)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Растрескивание или повреждение привода.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Течь привода.</w:t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или неправильная установка привода.</w:t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Чрезмерная коррозия привода.</w:t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Вероятность поломки.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Недостаточно или чрезмерно свободный ход рабочего поршня либо диафрагменного механизма.</w:t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 (отсутствие резервного движения).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14694B">
            <w:pPr>
              <w:spacing w:before="40" w:after="8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4694B">
            <w:pPr>
              <w:spacing w:before="40" w:after="8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Повреждение пылезащитной крышки.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Отсутствие или чрезмерное повреждение пылезащитной крышки.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1.1.17</w:t>
            </w:r>
            <w:r w:rsidRPr="00C87621">
              <w:tab/>
              <w:t>Ограничительный клапан давления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рычажного механизма.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Неправильная регулировка рычажного механизма.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Заедание или несрабатывание клапана (функционирование АБС).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Заедание или несрабатывание клапана.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клапана (если таковой требуется).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таблички с данными.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072FC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Данные неразборчивы либо не соответствуют требованиям</w:t>
            </w:r>
            <w:r w:rsidRPr="00D21009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1.1.18</w:t>
            </w:r>
            <w:r w:rsidRPr="00C87621">
              <w:tab/>
              <w:t>Натяжные винты и индикаторы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Повреждение, заедание или ненормальное движение натяжных винтов, чрезмерный износ или неправильная регулировка.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Неисправность натяжных винтов.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Неправильная установка или замена.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14694B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1.1.19</w:t>
            </w:r>
            <w:r w:rsidRPr="00C87621">
              <w:tab/>
              <w:t>Система замедления без использования тормоза (если таковая установлена или требуется)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соединительных патрубков или креплений.</w:t>
            </w:r>
          </w:p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14694B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Очевидная неисправность системы или ее отсутствие.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shd w:val="clear" w:color="auto" w:fill="auto"/>
          </w:tcPr>
          <w:p w:rsidR="009A57DD" w:rsidRPr="00C87621" w:rsidRDefault="009A57DD" w:rsidP="0014694B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1.1.20</w:t>
            </w:r>
            <w:r w:rsidRPr="00C87621">
              <w:tab/>
              <w:t>Автоматическое срабатывание тормозов прицепа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Разъединение сцепного устройства тормозов между тягачом и прицепом.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Тормоз прицепа не срабатывает автоматически при разъединении сцепного устройства.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14694B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1.1.21</w:t>
            </w:r>
            <w:r w:rsidRPr="00C87621">
              <w:tab/>
              <w:t xml:space="preserve">Укомплектованная тормозная </w:t>
            </w:r>
            <w:r w:rsidR="00F946F5" w:rsidRPr="00F946F5">
              <w:br/>
            </w:r>
            <w:r w:rsidRPr="00C87621">
              <w:t xml:space="preserve">система 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napToGrid w:val="0"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Другие устройства системы (например, антифризный насос, осушитель воздуха и т.д.) имеют внешние повреждения либо чрезмерную коррозию в такой степени, что это неблагоприятно влияет на работу тормозной системы.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14694B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Утечка воздуха или антифриза.</w:t>
            </w: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функциональность системы.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или неправильная установка любого элемента.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115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 любого элемента</w:t>
            </w:r>
            <w:r w:rsidRPr="00856CCC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73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1.1.22</w:t>
            </w:r>
            <w:r w:rsidRPr="00C87621">
              <w:tab/>
              <w:t>Испытательные соединения (если таковые установлены или требуются)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29009B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7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Невозможность использования либо утечка.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861"/>
        </w:trPr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1.1.23</w:t>
            </w:r>
            <w:r w:rsidRPr="00C87621">
              <w:tab/>
              <w:t>Инерционный тормоз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Недостаточная эффективность.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A57DD">
        <w:trPr>
          <w:trHeight w:hRule="exact" w:val="316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1.2</w:t>
            </w:r>
            <w:r w:rsidRPr="00C87621">
              <w:tab/>
              <w:t>Эксплуатационные характеристики и эффективность рабочего тормоза</w:t>
            </w:r>
          </w:p>
        </w:tc>
      </w:tr>
      <w:tr w:rsidR="009A57DD" w:rsidRPr="00C87621" w:rsidTr="00A477CB">
        <w:trPr>
          <w:trHeight w:val="115"/>
        </w:trPr>
        <w:tc>
          <w:tcPr>
            <w:tcW w:w="746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1.2.1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956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 ходе испытания на сте</w:t>
            </w:r>
            <w:r w:rsidR="0014694B">
              <w:t>нде для испытания тормозов или –</w:t>
            </w:r>
            <w:r w:rsidRPr="00C87621">
              <w:t xml:space="preserve"> при невозможности его прове</w:t>
            </w:r>
            <w:r w:rsidR="0014694B">
              <w:t>дения –</w:t>
            </w:r>
            <w:r w:rsidRPr="00C87621">
              <w:t xml:space="preserve"> в ходе дорожного испытания с постепенным включением тормозов до максимального усилия.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Недостаточное тормозное усилие на одном или более колесах.</w:t>
            </w:r>
          </w:p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Отсутствие тормозного усилия на одном или более колесах.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14694B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A477CB">
        <w:trPr>
          <w:trHeight w:val="115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Тормозное усилие с любого колеса меньше 70% максимального зарегистрированного усилия на другом колесе той же оси. Либо, в случае дорожных испытаний, транспортное средство чрезмерно отклоняется от прямой линии.</w:t>
            </w:r>
          </w:p>
          <w:p w:rsidR="009A57DD" w:rsidRPr="00C87621" w:rsidRDefault="009A57DD" w:rsidP="00930826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Тормозное усилие с любого колеса меньше 50% максимального зарегистрированного усилия на другом колесе той же оси в случае управляемых осей.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A477CB">
        <w:trPr>
          <w:trHeight w:val="115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A477CB">
        <w:trPr>
          <w:trHeight w:val="115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Ненормальное отставание при срабатывании тормоза любого колеса.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A477CB">
        <w:trPr>
          <w:trHeight w:val="115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Чрезмерные колебания тормозного усилия из-за деформации тормозных дисков или овальных барабанов.</w:t>
            </w:r>
          </w:p>
        </w:tc>
        <w:tc>
          <w:tcPr>
            <w:tcW w:w="333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A477CB"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DE74FD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1.2.2</w:t>
            </w:r>
            <w:r w:rsidRPr="00C87621">
              <w:tab/>
              <w:t>Эффективность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 xml:space="preserve">Испытания на стенде, предназначенном для испытания тормозов, или, если его нельзя использовать по техническим причинам, дорожное испытание с помощью прибора, регистрирующего замедление, для установления коэффициента торможения с учетом максимально допустимой массы </w:t>
            </w:r>
            <w:r w:rsidR="000072FC">
              <w:t>либо </w:t>
            </w:r>
            <w:r w:rsidR="000072FC" w:rsidRPr="000072FC">
              <w:t>–</w:t>
            </w:r>
            <w:r w:rsidR="000072FC">
              <w:t xml:space="preserve"> в случае полуприцепов </w:t>
            </w:r>
            <w:r w:rsidR="000072FC" w:rsidRPr="000072FC">
              <w:t>–</w:t>
            </w:r>
            <w:r w:rsidRPr="00C87621">
              <w:t xml:space="preserve"> суммы допустимых нагрузок на ось.</w:t>
            </w:r>
          </w:p>
          <w:p w:rsidR="007369AA" w:rsidRPr="005F6B8D" w:rsidRDefault="009A57DD" w:rsidP="004352BE">
            <w:pPr>
              <w:keepNext/>
              <w:keepLines/>
              <w:spacing w:before="40" w:after="120" w:line="220" w:lineRule="exact"/>
              <w:ind w:left="113" w:right="57"/>
            </w:pPr>
            <w:r w:rsidRPr="00C87621">
              <w:t>Осмотр транспортных средств или прицепа с максимальной допустимой массой свыше 3,5 т проводится с соблюдением стандарта ISO 21069 или же с использованием эквивалентных методов.</w:t>
            </w:r>
          </w:p>
          <w:p w:rsidR="004352BE" w:rsidRPr="005F6B8D" w:rsidRDefault="004352BE" w:rsidP="004352BE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Не соответствует по крайней мере следующим минимальным значениям</w:t>
            </w:r>
            <w:r w:rsidRPr="00930826">
              <w:rPr>
                <w:rFonts w:eastAsia="Calibri"/>
                <w:noProof/>
                <w:sz w:val="18"/>
                <w:szCs w:val="18"/>
                <w:vertAlign w:val="superscript"/>
              </w:rPr>
              <w:footnoteReference w:id="3"/>
            </w:r>
            <w:r w:rsidRPr="00C87621">
              <w:t>:</w:t>
            </w:r>
          </w:p>
          <w:p w:rsidR="009A57DD" w:rsidRPr="00C87621" w:rsidRDefault="00930826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>
              <w:t>1.</w:t>
            </w:r>
            <w:r>
              <w:tab/>
            </w:r>
            <w:r w:rsidR="009A57DD" w:rsidRPr="00C87621">
              <w:t>Транспортные средства, впервые зарегистрированные после 1/1/2012: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M</w:t>
            </w:r>
            <w:r w:rsidRPr="00C87621">
              <w:rPr>
                <w:vertAlign w:val="subscript"/>
              </w:rPr>
              <w:t>1</w:t>
            </w:r>
            <w:r w:rsidRPr="00C87621">
              <w:t>: 58%,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M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M</w:t>
            </w:r>
            <w:r w:rsidRPr="00C87621">
              <w:rPr>
                <w:vertAlign w:val="subscript"/>
              </w:rPr>
              <w:t>3</w:t>
            </w:r>
            <w:r w:rsidRPr="00C87621">
              <w:t>: 50%,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N</w:t>
            </w:r>
            <w:r w:rsidRPr="00C87621">
              <w:rPr>
                <w:vertAlign w:val="subscript"/>
              </w:rPr>
              <w:t>1</w:t>
            </w:r>
            <w:r w:rsidRPr="00C87621">
              <w:t>: 50%,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N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N</w:t>
            </w:r>
            <w:r w:rsidRPr="00C87621">
              <w:rPr>
                <w:vertAlign w:val="subscript"/>
              </w:rPr>
              <w:t>3</w:t>
            </w:r>
            <w:r w:rsidRPr="00C87621">
              <w:t>: 50%,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О</w:t>
            </w:r>
            <w:r w:rsidRPr="00C87621">
              <w:rPr>
                <w:vertAlign w:val="subscript"/>
              </w:rPr>
              <w:t>2</w:t>
            </w:r>
            <w:r w:rsidRPr="00C87621">
              <w:t>, О</w:t>
            </w:r>
            <w:r w:rsidRPr="00C87621">
              <w:rPr>
                <w:vertAlign w:val="subscript"/>
              </w:rPr>
              <w:t>3</w:t>
            </w:r>
            <w:r w:rsidRPr="00C87621">
              <w:t xml:space="preserve"> и О</w:t>
            </w:r>
            <w:r w:rsidRPr="00C87621">
              <w:rPr>
                <w:vertAlign w:val="subscript"/>
              </w:rPr>
              <w:t>4</w:t>
            </w:r>
            <w:r w:rsidRPr="00C87621">
              <w:t>:</w:t>
            </w:r>
          </w:p>
          <w:p w:rsidR="009A57DD" w:rsidRPr="00C87621" w:rsidRDefault="00076145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F946F5">
              <w:t>–</w:t>
            </w:r>
            <w:r w:rsidR="009A57DD" w:rsidRPr="00C87621">
              <w:tab/>
              <w:t>для полуприцепов: 45%</w:t>
            </w:r>
            <w:r w:rsidR="009A57DD" w:rsidRPr="00930826">
              <w:rPr>
                <w:noProof/>
                <w:sz w:val="18"/>
                <w:szCs w:val="18"/>
                <w:vertAlign w:val="superscript"/>
                <w:lang w:eastAsia="de-DE"/>
              </w:rPr>
              <w:footnoteReference w:id="4"/>
            </w:r>
            <w:r w:rsidR="009A57DD" w:rsidRPr="00C87621">
              <w:t>,</w:t>
            </w:r>
          </w:p>
          <w:p w:rsidR="009A57DD" w:rsidRPr="00C87621" w:rsidRDefault="00076145" w:rsidP="00DE74FD">
            <w:pPr>
              <w:keepNext/>
              <w:keepLines/>
              <w:spacing w:before="40" w:after="240" w:line="220" w:lineRule="exact"/>
              <w:ind w:left="113" w:right="57"/>
              <w:rPr>
                <w:noProof/>
                <w:szCs w:val="22"/>
              </w:rPr>
            </w:pPr>
            <w:r w:rsidRPr="00F946F5">
              <w:t>–</w:t>
            </w:r>
            <w:r w:rsidR="009A57DD" w:rsidRPr="00C87621">
              <w:tab/>
              <w:t>для прицепов: 50%.</w:t>
            </w:r>
          </w:p>
          <w:p w:rsidR="009A57DD" w:rsidRPr="00C87621" w:rsidRDefault="00930826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>
              <w:t>2.</w:t>
            </w:r>
            <w:r>
              <w:tab/>
            </w:r>
            <w:r w:rsidR="009A57DD" w:rsidRPr="00C87621">
              <w:t>Транспортные средства, впервые зарегистрированные до 1/1/2012: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М</w:t>
            </w:r>
            <w:r w:rsidRPr="00C87621">
              <w:rPr>
                <w:vertAlign w:val="subscript"/>
              </w:rPr>
              <w:t>1</w:t>
            </w:r>
            <w:r w:rsidRPr="00C87621">
              <w:t>, М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М</w:t>
            </w:r>
            <w:r w:rsidRPr="00C87621">
              <w:rPr>
                <w:vertAlign w:val="subscript"/>
              </w:rPr>
              <w:t>3</w:t>
            </w:r>
            <w:r w:rsidRPr="00C87621">
              <w:t>: 50%</w:t>
            </w:r>
            <w:r w:rsidRPr="00F946F5">
              <w:rPr>
                <w:rFonts w:eastAsia="Calibri"/>
                <w:noProof/>
                <w:vertAlign w:val="superscript"/>
              </w:rPr>
              <w:footnoteReference w:id="5"/>
            </w:r>
            <w:r w:rsidRPr="00C87621">
              <w:t>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N</w:t>
            </w:r>
            <w:r w:rsidRPr="00C87621">
              <w:rPr>
                <w:vertAlign w:val="subscript"/>
              </w:rPr>
              <w:t>1</w:t>
            </w:r>
            <w:r w:rsidRPr="00C87621">
              <w:t>: 45%,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N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N</w:t>
            </w:r>
            <w:r w:rsidRPr="00C87621">
              <w:rPr>
                <w:vertAlign w:val="subscript"/>
              </w:rPr>
              <w:t>3</w:t>
            </w:r>
            <w:r w:rsidRPr="00C87621">
              <w:t>: 43%</w:t>
            </w:r>
            <w:r w:rsidRPr="00F946F5">
              <w:rPr>
                <w:rFonts w:eastAsia="Calibri"/>
                <w:noProof/>
                <w:vertAlign w:val="superscript"/>
              </w:rPr>
              <w:footnoteReference w:id="6"/>
            </w:r>
            <w:r w:rsidRPr="00C87621">
              <w:t>,</w:t>
            </w:r>
          </w:p>
          <w:p w:rsidR="009A57DD" w:rsidRPr="00C87621" w:rsidRDefault="009A57DD" w:rsidP="007369AA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О</w:t>
            </w:r>
            <w:r w:rsidRPr="00C87621">
              <w:rPr>
                <w:vertAlign w:val="subscript"/>
              </w:rPr>
              <w:t>2</w:t>
            </w:r>
            <w:r w:rsidRPr="00C87621">
              <w:t>,О</w:t>
            </w:r>
            <w:r w:rsidRPr="00C87621">
              <w:rPr>
                <w:vertAlign w:val="subscript"/>
              </w:rPr>
              <w:t>3</w:t>
            </w:r>
            <w:r w:rsidRPr="00C87621">
              <w:t xml:space="preserve"> и О</w:t>
            </w:r>
            <w:r w:rsidRPr="00C87621">
              <w:rPr>
                <w:vertAlign w:val="subscript"/>
              </w:rPr>
              <w:t>4</w:t>
            </w:r>
            <w:r w:rsidRPr="00C87621">
              <w:t>: 40%</w:t>
            </w:r>
            <w:r w:rsidRPr="00C87621">
              <w:rPr>
                <w:rFonts w:eastAsia="Calibri"/>
                <w:noProof/>
                <w:vertAlign w:val="superscript"/>
              </w:rPr>
              <w:footnoteReference w:id="7"/>
            </w:r>
            <w:r w:rsidRPr="00C87621">
              <w:t>.</w:t>
            </w:r>
          </w:p>
        </w:tc>
        <w:tc>
          <w:tcPr>
            <w:tcW w:w="3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72FC" w:rsidRPr="005F6B8D" w:rsidRDefault="00930826" w:rsidP="00DE74FD">
            <w:pPr>
              <w:keepNext/>
              <w:keepLines/>
              <w:spacing w:before="40" w:after="120" w:line="220" w:lineRule="exact"/>
              <w:ind w:left="113" w:right="57"/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240" w:line="220" w:lineRule="exact"/>
              <w:ind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30826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>
              <w:br/>
            </w:r>
            <w:r w:rsidR="009A57DD" w:rsidRPr="00C87621">
              <w:t>X</w:t>
            </w: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DE74FD" w:rsidP="007369AA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 w:rsidRPr="00DE74FD">
              <w:br/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DE74FD">
            <w:pPr>
              <w:keepNext/>
              <w:keepLines/>
              <w:spacing w:before="360" w:after="120" w:line="220" w:lineRule="exact"/>
              <w:ind w:left="113" w:right="57"/>
              <w:rPr>
                <w:noProof/>
                <w:szCs w:val="22"/>
              </w:rPr>
            </w:pPr>
          </w:p>
        </w:tc>
      </w:tr>
      <w:tr w:rsidR="00DE74FD" w:rsidRPr="00C87621" w:rsidTr="008903C8">
        <w:tc>
          <w:tcPr>
            <w:tcW w:w="74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Pr="00C87621" w:rsidRDefault="00DE74FD" w:rsidP="004352BE">
            <w:pPr>
              <w:keepNext/>
              <w:keepLines/>
              <w:tabs>
                <w:tab w:val="left" w:pos="851"/>
              </w:tabs>
              <w:spacing w:before="40" w:after="100" w:line="220" w:lineRule="exact"/>
              <w:ind w:left="113" w:right="57"/>
            </w:pPr>
          </w:p>
        </w:tc>
        <w:tc>
          <w:tcPr>
            <w:tcW w:w="95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</w:pPr>
            <w:r w:rsidRPr="00C87621">
              <w:t>Дорожные испытания должны проводиться в сухих условиях на ровной, прямой дороге.</w:t>
            </w:r>
          </w:p>
        </w:tc>
        <w:tc>
          <w:tcPr>
            <w:tcW w:w="2325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>
              <w:t>3.</w:t>
            </w:r>
            <w:r w:rsidRPr="000072FC">
              <w:tab/>
            </w:r>
            <w:r w:rsidRPr="00C87621">
              <w:t>Другие категории:</w:t>
            </w:r>
          </w:p>
          <w:p w:rsidR="00DE74FD" w:rsidRPr="00C87621" w:rsidRDefault="00DE74FD" w:rsidP="004352BE">
            <w:pPr>
              <w:keepNext/>
              <w:keepLines/>
              <w:tabs>
                <w:tab w:val="left" w:pos="330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0072FC">
              <w:t>–</w:t>
            </w:r>
            <w:r w:rsidRPr="000072FC">
              <w:tab/>
            </w:r>
            <w:r w:rsidRPr="00C87621">
              <w:t>категории L (оба тормоза вместе):</w:t>
            </w:r>
          </w:p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ab/>
              <w:t>категория l1e: 42%,</w:t>
            </w:r>
          </w:p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ab/>
              <w:t>категории l2e, l6e: 40%,</w:t>
            </w:r>
          </w:p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ab/>
              <w:t>категория l3e: 50%,</w:t>
            </w:r>
          </w:p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ab/>
              <w:t>категория l4e: 46%,</w:t>
            </w:r>
          </w:p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ab/>
              <w:t>категории l5e, l7e: 44%;</w:t>
            </w:r>
          </w:p>
          <w:p w:rsidR="00F946F5" w:rsidRPr="006D7D30" w:rsidRDefault="00DE74FD" w:rsidP="00F946F5">
            <w:pPr>
              <w:keepNext/>
              <w:keepLines/>
              <w:tabs>
                <w:tab w:val="left" w:pos="330"/>
              </w:tabs>
              <w:spacing w:before="40" w:line="220" w:lineRule="exact"/>
              <w:ind w:left="328" w:right="57" w:hanging="215"/>
            </w:pPr>
            <w:r w:rsidRPr="00654FFA">
              <w:t>–</w:t>
            </w:r>
            <w:r w:rsidRPr="00654FFA">
              <w:tab/>
            </w:r>
            <w:r w:rsidRPr="00C87621">
              <w:t>категория L (задний колесный тормоз):</w:t>
            </w:r>
          </w:p>
          <w:p w:rsidR="00DE74FD" w:rsidRPr="00C87621" w:rsidRDefault="00F946F5" w:rsidP="006D7D30">
            <w:pPr>
              <w:keepNext/>
              <w:keepLines/>
              <w:tabs>
                <w:tab w:val="left" w:pos="330"/>
              </w:tabs>
              <w:spacing w:before="40" w:after="100" w:line="220" w:lineRule="exact"/>
              <w:ind w:left="567" w:right="57" w:hanging="454"/>
            </w:pPr>
            <w:r w:rsidRPr="006D7D30">
              <w:tab/>
            </w:r>
            <w:r w:rsidRPr="006D7D30">
              <w:tab/>
            </w:r>
            <w:r w:rsidR="00DE74FD" w:rsidRPr="00C87621">
              <w:t>все категории: 25% от общей массы транспортного средства.</w:t>
            </w:r>
          </w:p>
        </w:tc>
        <w:tc>
          <w:tcPr>
            <w:tcW w:w="333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Default="007369AA" w:rsidP="004352BE">
            <w:pPr>
              <w:keepNext/>
              <w:keepLines/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  <w:r w:rsidRPr="007369AA">
              <w:rPr>
                <w:noProof/>
                <w:szCs w:val="22"/>
                <w:lang w:eastAsia="de-DE"/>
              </w:rPr>
              <w:t>X</w:t>
            </w:r>
          </w:p>
        </w:tc>
        <w:tc>
          <w:tcPr>
            <w:tcW w:w="299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E74FD" w:rsidRPr="00C87621" w:rsidRDefault="00DE74FD" w:rsidP="004352BE">
            <w:pPr>
              <w:keepNext/>
              <w:keepLines/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7369AA" w:rsidRPr="00C87621" w:rsidTr="008903C8">
        <w:tc>
          <w:tcPr>
            <w:tcW w:w="746" w:type="pct"/>
            <w:tcBorders>
              <w:top w:val="nil"/>
            </w:tcBorders>
            <w:shd w:val="clear" w:color="auto" w:fill="auto"/>
          </w:tcPr>
          <w:p w:rsidR="007369AA" w:rsidRPr="00C87621" w:rsidRDefault="007369AA" w:rsidP="007369AA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</w:pPr>
          </w:p>
        </w:tc>
        <w:tc>
          <w:tcPr>
            <w:tcW w:w="956" w:type="pct"/>
            <w:tcBorders>
              <w:top w:val="nil"/>
            </w:tcBorders>
            <w:shd w:val="clear" w:color="auto" w:fill="auto"/>
          </w:tcPr>
          <w:p w:rsidR="007369AA" w:rsidRPr="00C87621" w:rsidRDefault="007369AA" w:rsidP="007369AA">
            <w:pPr>
              <w:keepNext/>
              <w:keepLines/>
              <w:spacing w:before="40" w:after="120" w:line="220" w:lineRule="exact"/>
              <w:ind w:left="113" w:right="57"/>
            </w:pPr>
          </w:p>
        </w:tc>
        <w:tc>
          <w:tcPr>
            <w:tcW w:w="2325" w:type="pct"/>
            <w:tcBorders>
              <w:top w:val="nil"/>
            </w:tcBorders>
            <w:shd w:val="clear" w:color="auto" w:fill="auto"/>
          </w:tcPr>
          <w:p w:rsidR="007369AA" w:rsidRDefault="007369AA" w:rsidP="007369AA">
            <w:pPr>
              <w:keepNext/>
              <w:keepLines/>
              <w:spacing w:before="40" w:after="120" w:line="220" w:lineRule="exact"/>
              <w:ind w:left="113" w:right="57"/>
            </w:pPr>
            <w:r w:rsidRPr="00C87621">
              <w:t>Достигнуто менее 50% указанных выше значений.</w:t>
            </w:r>
          </w:p>
        </w:tc>
        <w:tc>
          <w:tcPr>
            <w:tcW w:w="333" w:type="pct"/>
            <w:gridSpan w:val="3"/>
            <w:tcBorders>
              <w:top w:val="nil"/>
            </w:tcBorders>
            <w:shd w:val="clear" w:color="auto" w:fill="auto"/>
          </w:tcPr>
          <w:p w:rsidR="007369AA" w:rsidRPr="00C87621" w:rsidRDefault="007369AA" w:rsidP="007369AA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tcBorders>
              <w:top w:val="nil"/>
            </w:tcBorders>
            <w:shd w:val="clear" w:color="auto" w:fill="auto"/>
          </w:tcPr>
          <w:p w:rsidR="007369AA" w:rsidRPr="007369AA" w:rsidRDefault="007369AA" w:rsidP="007369AA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tcBorders>
              <w:top w:val="nil"/>
            </w:tcBorders>
            <w:shd w:val="clear" w:color="auto" w:fill="auto"/>
          </w:tcPr>
          <w:p w:rsidR="007369AA" w:rsidRPr="00C87621" w:rsidRDefault="007369AA" w:rsidP="007369AA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</w:tr>
      <w:tr w:rsidR="009A57DD" w:rsidRPr="00C87621" w:rsidTr="009A57DD">
        <w:trPr>
          <w:trHeight w:hRule="exact" w:val="593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szCs w:val="22"/>
              </w:rPr>
            </w:pPr>
            <w:r w:rsidRPr="00C87621">
              <w:t>1.3</w:t>
            </w:r>
            <w:r w:rsidRPr="00C87621">
              <w:tab/>
              <w:t>Эксплуатационные характеристики и эффективность вспомогательного (аварийного) тормоза (если обеспечивается отдельной системой)</w:t>
            </w:r>
          </w:p>
        </w:tc>
      </w:tr>
      <w:tr w:rsidR="009A57DD" w:rsidRPr="00C87621" w:rsidTr="008903C8">
        <w:trPr>
          <w:trHeight w:val="560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7369AA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1.3.1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Если вспомогательная тормозная система отделена от основной тормозной системы, то используется ме</w:t>
            </w:r>
            <w:r w:rsidR="00654FFA">
              <w:t>тод, указанный в</w:t>
            </w:r>
            <w:r w:rsidR="00654FFA">
              <w:rPr>
                <w:lang w:val="en-US"/>
              </w:rPr>
              <w:t> </w:t>
            </w:r>
            <w:r w:rsidRPr="00C87621">
              <w:t>1.2.1.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Недостаточное тормозное усилие на одном или более колесах.</w:t>
            </w:r>
          </w:p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Отсутствие тормозного усилия на одном или более колесах.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7369AA">
            <w:pPr>
              <w:spacing w:before="40" w:after="100" w:line="220" w:lineRule="exact"/>
              <w:ind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654FFA" w:rsidRDefault="00654FFA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56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Тормозное усилие с любого колеса меньше 70% максимального зарегистрированного усилия на другом колесе той же оси. Либо, в случае дорожных испытаний, транспортное средство чрезмерно отклоняется от прямой линии.</w:t>
            </w:r>
          </w:p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Тормозное усилие с любого колеса меньше 50% максимального зарегистрированного усилия на другом колесе той же оси в случае управляемых осей.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076145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076145">
              <w:br/>
            </w:r>
            <w:r w:rsidR="009A57DD" w:rsidRPr="00C87621">
              <w:t>X</w:t>
            </w:r>
          </w:p>
        </w:tc>
      </w:tr>
      <w:tr w:rsidR="009A57DD" w:rsidRPr="00C87621" w:rsidTr="008903C8">
        <w:trPr>
          <w:trHeight w:val="34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7369AA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7369AA">
            <w:pPr>
              <w:spacing w:before="40" w:after="4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1.3.2</w:t>
            </w:r>
            <w:r w:rsidRPr="00C87621">
              <w:tab/>
              <w:t>Эффективность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Если вспомогательная тормозная система отделена от основной тормозной системы, то используется метод, указанный в 1.2.2.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Тормозное усилие менее 50%</w:t>
            </w:r>
            <w:r w:rsidRPr="00D21009">
              <w:rPr>
                <w:rFonts w:eastAsia="Calibri"/>
                <w:noProof/>
                <w:sz w:val="18"/>
                <w:szCs w:val="18"/>
                <w:vertAlign w:val="superscript"/>
              </w:rPr>
              <w:footnoteReference w:customMarkFollows="1" w:id="8"/>
              <w:t>1</w:t>
            </w:r>
            <w:r w:rsidRPr="00C87621">
              <w:t xml:space="preserve"> эффективности рабочего тормоза, определенной в разделе 1.2.2, с учетом максимально допустимой массы.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  <w:vertAlign w:val="superscript"/>
              </w:rPr>
            </w:pPr>
            <w:r w:rsidRPr="00C87621">
              <w:t>Достигнуто менее 50% указанных выше значений тормозного усилия.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654FFA" w:rsidRDefault="00654FFA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9A57DD" w:rsidRPr="00C87621" w:rsidRDefault="009A57DD" w:rsidP="00654FFA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A57DD">
        <w:trPr>
          <w:trHeight w:hRule="exact" w:val="397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1.4</w:t>
            </w:r>
            <w:r w:rsidRPr="00C87621">
              <w:tab/>
              <w:t>Эксплуатационные характеристики и эффективность стояночного тормоза</w:t>
            </w:r>
          </w:p>
        </w:tc>
      </w:tr>
      <w:tr w:rsidR="009A57DD" w:rsidRPr="00C87621" w:rsidTr="00D82D53"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1.4.1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Тормоз приводится в действие в ходе испытания на стенде, предназначенном для испытания тормозов.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Тормоз не срабатывает с одной стороны либо, в случае дорожных испытаний, транспортное средство чрезмерно отклоняется от прямой линии.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Во время испытания достигнуто менее 50% значений тормозного усилия, указанных в пункте 1.4.2, с учетом массы транспортного средства.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076145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076145">
              <w:br/>
            </w:r>
            <w:r w:rsidR="009A57DD" w:rsidRPr="00C87621">
              <w:t>X</w:t>
            </w:r>
          </w:p>
        </w:tc>
      </w:tr>
      <w:tr w:rsidR="009A57DD" w:rsidRPr="00C87621" w:rsidTr="00D82D53"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1.4.2</w:t>
            </w:r>
            <w:r w:rsidRPr="00C87621">
              <w:tab/>
              <w:t>Эффективность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Проверка проводится на стенде, предназначенном для испытания тормозов. Если это невозможно, то проводится дорожное испытание с использованием прибора, показывающего или регистрирующего замедление, либо испытание при нахождении транспортного средства на уклоне известной крутизны.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851A8C">
            <w:pPr>
              <w:spacing w:before="20" w:line="20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Не обеспечивается для всех транспортных средств по крайней мере 16-процентный коэффициент торможения с учетом мак</w:t>
            </w:r>
            <w:r w:rsidR="00654FFA">
              <w:t>симально допустимой массы либо </w:t>
            </w:r>
            <w:r w:rsidR="00654FFA" w:rsidRPr="00654FFA">
              <w:t>–</w:t>
            </w:r>
            <w:r w:rsidRPr="00C87621">
              <w:t xml:space="preserve"> в случае механиче</w:t>
            </w:r>
            <w:r w:rsidR="00654FFA">
              <w:t>ских транспортных средств </w:t>
            </w:r>
            <w:r w:rsidR="00654FFA" w:rsidRPr="00654FFA">
              <w:t>–</w:t>
            </w:r>
            <w:r w:rsidRPr="00C87621">
              <w:t xml:space="preserve"> по крайней мере 12-процент</w:t>
            </w:r>
            <w:r w:rsidR="00654FFA" w:rsidRPr="00654FFA">
              <w:t>-</w:t>
            </w:r>
            <w:r w:rsidRPr="00C87621">
              <w:t>ный показатель с учетом максимально допустимой массы состава транспортных средств в зависимости от того, какое из этих значений выше.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Достигнуто менее 50% указанных выше значений тормозного усилия.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  <w:lang w:val="en-US"/>
              </w:rPr>
            </w:pPr>
          </w:p>
          <w:p w:rsidR="00851A8C" w:rsidRPr="00851A8C" w:rsidRDefault="00851A8C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  <w:lang w:val="en-US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D82D53">
        <w:trPr>
          <w:trHeight w:val="482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1.5</w:t>
            </w:r>
            <w:r w:rsidRPr="00C87621">
              <w:tab/>
              <w:t>Эксплуатационные характеристики системы замедления без использования тормоза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pacing w:val="-4"/>
                <w:szCs w:val="22"/>
              </w:rPr>
            </w:pPr>
            <w:r w:rsidRPr="00C87621">
              <w:t>Визуальный осмотр и, по возможности, испытание системы на проверку функционирования.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 возможности постепенного изменения эффективности (не применяется к системам моторного тормоза замедлителя).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433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Неисправность системы.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tabs>
                <w:tab w:val="left" w:pos="851"/>
              </w:tabs>
              <w:spacing w:before="40" w:line="20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1.6</w:t>
            </w:r>
            <w:r w:rsidRPr="00C87621">
              <w:tab/>
              <w:t xml:space="preserve">Антиблокировочная тормозная система (АБС) 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00" w:line="200" w:lineRule="exact"/>
              <w:ind w:left="113" w:right="57"/>
              <w:rPr>
                <w:noProof/>
                <w:szCs w:val="22"/>
              </w:rPr>
            </w:pPr>
            <w:r w:rsidRPr="00C87621">
              <w:t>Визуальный осмотр и осмотр предупредительного устройства и/или использование электронного интерфейса транспортного средства.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00" w:line="20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Несрабатывание предупредительного устройства.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0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0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0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Предупредительное устройство указывает на неисправность системы.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00" w:line="20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Датчики скорости вращения колеса отсутствуют или повреждены.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keepNext/>
              <w:keepLines/>
              <w:spacing w:before="40" w:after="100" w:line="20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Проводка повреждена.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Повреждение или отсутствие других элементов.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98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1.7</w:t>
            </w:r>
            <w:r w:rsidRPr="00C87621">
              <w:tab/>
              <w:t>Тормозная система с электронным управлением (ТСЭ)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Визуальный осмотр и осмотр предупредительного устройства и/или использование электронного интерфейса транспортного средства.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Несрабатывание предупредительного устройства.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397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Предупредительное устройство указывает на неисправность системы.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46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D82D53">
        <w:trPr>
          <w:trHeight w:val="789"/>
        </w:trPr>
        <w:tc>
          <w:tcPr>
            <w:tcW w:w="746" w:type="pc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1.8</w:t>
            </w:r>
            <w:r w:rsidRPr="00C87621">
              <w:tab/>
              <w:t>Тормозная жидкость</w:t>
            </w:r>
          </w:p>
        </w:tc>
        <w:tc>
          <w:tcPr>
            <w:tcW w:w="956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strike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Тормозная жидкость загрязнена или дала осадок.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Неминуемая опасность несрабатывания.</w:t>
            </w:r>
          </w:p>
        </w:tc>
        <w:tc>
          <w:tcPr>
            <w:tcW w:w="324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A57DD">
        <w:trPr>
          <w:trHeight w:hRule="exact" w:val="397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2.</w:t>
            </w:r>
            <w:r w:rsidRPr="00C87621">
              <w:rPr>
                <w:b/>
                <w:bCs/>
              </w:rPr>
              <w:tab/>
              <w:t>Рулевое управление</w:t>
            </w:r>
          </w:p>
        </w:tc>
      </w:tr>
      <w:tr w:rsidR="009A57DD" w:rsidRPr="00C87621" w:rsidTr="009A57DD">
        <w:trPr>
          <w:trHeight w:hRule="exact" w:val="397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2.1</w:t>
            </w:r>
            <w:r w:rsidRPr="00C87621">
              <w:tab/>
              <w:t>Механическое состояние</w:t>
            </w:r>
          </w:p>
        </w:tc>
      </w:tr>
      <w:tr w:rsidR="009A57DD" w:rsidRPr="00C87621" w:rsidTr="008903C8">
        <w:trPr>
          <w:trHeight w:val="378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4352BE">
            <w:pPr>
              <w:tabs>
                <w:tab w:val="left" w:pos="851"/>
              </w:tabs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2.1.1</w:t>
            </w:r>
            <w:r w:rsidRPr="00C87621">
              <w:tab/>
              <w:t>Состояние рулевого механизма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с помощью подъемного механизма, когда ходовые колеса не касаются земли или находятся на поворотной площадке; рулевое колесо вращается от упора до упора. Визуальный осмотр работы рулевого механизма.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Механизм тяжело прокручивается.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Перекошенность секторного вала или износ шлицевых соединений.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851A8C" w:rsidRDefault="00851A8C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износ секторного вала.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58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Чрезмерное смещение секторного вала.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4352BE">
            <w:pPr>
              <w:spacing w:before="40" w:after="10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78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Утечка.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Образование капель.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369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2.1.2</w:t>
            </w:r>
            <w:r w:rsidRPr="00C87621">
              <w:tab/>
              <w:t>Крепление картера рулевого механизма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с помощью подъемного механизма, когда ходовые колеса транспортного средства находятся под нагрузкой; рулевое колесо/руль вращается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крепления картера рулевого механизма к шасси.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Плохое крепление картера рулевого механизма.</w:t>
            </w:r>
          </w:p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Крепления имеют опасный люфт или заметно смещение к шасси/кузову.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851A8C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67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шасси расточились отверстия для крепления.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Серьезное повреждение креплений.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67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Крепежные болты отсутствуют или имеют трещины.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Серьезное повреждение креплений.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8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Трещины в картере рулевого механизма.</w:t>
            </w:r>
          </w:p>
          <w:p w:rsidR="009A57DD" w:rsidRPr="00C87621" w:rsidRDefault="00076145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F946F5">
              <w:tab/>
            </w:r>
            <w:r w:rsidR="009A57DD" w:rsidRPr="00C87621">
              <w:t>Негативно изменены устойчивость или крепление картера.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2.1.3</w:t>
            </w:r>
            <w:r w:rsidRPr="00C87621">
              <w:tab/>
              <w:t>Состояние рулевого привода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его с помощью подъемного механизма, когда ходовые колеса находятся на земле; рулевое колесо вращается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предмет износа, трещин и надежности.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Относительное смещение между деталями, которые должны быть прочно закреплены.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Чрезмерный свободный ход или вероятность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Default="009A57DD" w:rsidP="009A57DD">
            <w:pPr>
              <w:spacing w:before="4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</w:p>
          <w:p w:rsidR="00851A8C" w:rsidRPr="00851A8C" w:rsidRDefault="00851A8C" w:rsidP="009A57DD">
            <w:pPr>
              <w:spacing w:before="4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в местах соединений.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Трещины или деформация какой-либо детали.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стопорных устройств.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Плохое соединение частей (например, поперечной или продольной тяги).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Опасная модификация</w:t>
            </w:r>
            <w:r w:rsidRPr="00076145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20"/>
        </w:trPr>
        <w:tc>
          <w:tcPr>
            <w:tcW w:w="7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Повреждение или износ пылезащитного чехла.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Отсутствие или сильный износ пылезащитного чехла.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7A43C8" w:rsidRPr="00C87621" w:rsidTr="00124B70">
        <w:trPr>
          <w:trHeight w:val="343"/>
        </w:trPr>
        <w:tc>
          <w:tcPr>
            <w:tcW w:w="746" w:type="pct"/>
            <w:vMerge w:val="restart"/>
            <w:shd w:val="clear" w:color="auto" w:fill="auto"/>
          </w:tcPr>
          <w:p w:rsidR="007A43C8" w:rsidRPr="00C87621" w:rsidRDefault="007A43C8" w:rsidP="00517BC1">
            <w:pPr>
              <w:tabs>
                <w:tab w:val="left" w:pos="851"/>
              </w:tabs>
              <w:spacing w:before="40" w:after="120" w:line="220" w:lineRule="exact"/>
              <w:ind w:left="113" w:right="57"/>
            </w:pPr>
            <w:r w:rsidRPr="00C87621">
              <w:t>2.1.4</w:t>
            </w:r>
            <w:r w:rsidRPr="00C87621">
              <w:tab/>
              <w:t>Работа рулевого привода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7A43C8" w:rsidRPr="005F6B8D" w:rsidRDefault="007A43C8" w:rsidP="00C826A8">
            <w:pPr>
              <w:keepNext/>
              <w:keepLines/>
              <w:spacing w:before="40" w:after="120" w:line="220" w:lineRule="exact"/>
              <w:ind w:left="113" w:right="57"/>
            </w:pPr>
            <w:r w:rsidRPr="00C87621">
              <w:t>Транспортное средство устанавливают на смотровой канаве или приподнимают его с помощью подъемного механизма, когда ходовые колеса находятся на земле; рулевое колесо</w:t>
            </w:r>
            <w:r w:rsidRPr="00076145">
              <w:t xml:space="preserve"> </w:t>
            </w:r>
            <w:r w:rsidRPr="00C87621">
              <w:t>вращается по часовой стрелке и против нее</w:t>
            </w:r>
            <w:r w:rsidRPr="00076145">
              <w:t xml:space="preserve"> </w:t>
            </w:r>
            <w:r w:rsidRPr="00C87621">
              <w:t>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предмет износа, трещин и надежности.</w:t>
            </w:r>
          </w:p>
        </w:tc>
        <w:tc>
          <w:tcPr>
            <w:tcW w:w="2325" w:type="pct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</w:pPr>
            <w:r w:rsidRPr="00C87621">
              <w:t>a)</w:t>
            </w:r>
            <w:r w:rsidRPr="00C87621">
              <w:tab/>
              <w:t>Рулевой привод трется о закрепленную часть шасси.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7A43C8" w:rsidRPr="00C87621" w:rsidTr="00124B70">
        <w:trPr>
          <w:trHeight w:val="315"/>
        </w:trPr>
        <w:tc>
          <w:tcPr>
            <w:tcW w:w="746" w:type="pct"/>
            <w:vMerge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Ограничители поворота управляемых колес не работают либо отсутствуют.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7A43C8" w:rsidRPr="00C87621" w:rsidRDefault="007A43C8" w:rsidP="009A57DD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076145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2.1.5</w:t>
            </w:r>
            <w:r w:rsidRPr="00C87621">
              <w:tab/>
              <w:t>Рулевой привод с усилителем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0B4707">
            <w:pPr>
              <w:keepNext/>
              <w:keepLines/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Система рулевого управления проверяется на предмет утечек и уровня гидравлической жидкости в бачке (если он виден). Когда ходовые колеса находятся на земле и двигатель работает, проверяется работа рулевого привода с усилителем.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Утечка жидкости или нарушение функций.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Недостаточное количество жидкости (ниже минимальной отметки).</w:t>
            </w:r>
          </w:p>
          <w:p w:rsidR="009A57DD" w:rsidRDefault="009A57DD" w:rsidP="00076145">
            <w:pPr>
              <w:spacing w:before="40" w:after="120" w:line="220" w:lineRule="exact"/>
              <w:ind w:left="113" w:right="57"/>
              <w:rPr>
                <w:lang w:val="en-US"/>
              </w:rPr>
            </w:pPr>
            <w:r w:rsidRPr="00C87621">
              <w:tab/>
              <w:t>Неполный бачок.</w:t>
            </w:r>
          </w:p>
          <w:p w:rsidR="008903C8" w:rsidRPr="008903C8" w:rsidRDefault="008903C8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val="en-US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076145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076145">
              <w:br/>
            </w:r>
            <w:r w:rsidR="009A57DD"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Механизм не функционирует.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Трещины или ненадежное состояние механизма.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Плохое соединение или трение деталей.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Опасная модификация</w:t>
            </w:r>
            <w:r w:rsidRPr="003F0569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3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Повреждение, чрезмерная коррозия тросиков/шлангов.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A57DD">
        <w:trPr>
          <w:trHeight w:val="355"/>
        </w:trPr>
        <w:tc>
          <w:tcPr>
            <w:tcW w:w="5000" w:type="pct"/>
            <w:gridSpan w:val="10"/>
            <w:shd w:val="clear" w:color="auto" w:fill="auto"/>
          </w:tcPr>
          <w:p w:rsidR="009A57DD" w:rsidRPr="00C87621" w:rsidRDefault="009A57DD" w:rsidP="003F0569">
            <w:pPr>
              <w:keepNext/>
              <w:keepLines/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2.2</w:t>
            </w:r>
            <w:r w:rsidRPr="00C87621">
              <w:tab/>
              <w:t>Рулевое колесо, рулевая колонка и руль</w:t>
            </w:r>
          </w:p>
        </w:tc>
      </w:tr>
      <w:tr w:rsidR="009A57DD" w:rsidRPr="00C87621" w:rsidTr="008903C8">
        <w:trPr>
          <w:trHeight w:val="490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0B4707">
            <w:pPr>
              <w:tabs>
                <w:tab w:val="left" w:pos="851"/>
              </w:tabs>
              <w:spacing w:before="40" w:after="120" w:line="20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2.2.1</w:t>
            </w:r>
            <w:r w:rsidRPr="00C87621">
              <w:tab/>
              <w:t>Состояние рулевого колеса/руля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0B4707">
            <w:pPr>
              <w:keepNext/>
              <w:keepLines/>
              <w:spacing w:before="40" w:after="120" w:line="200" w:lineRule="exact"/>
              <w:ind w:left="113" w:right="57"/>
              <w:rPr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с помощью подъемного механизма таким образом, чтобы масса транспортного средства передавалась на колеса, находящиеся на земле; рулевое колесо/руль подвергают толканию и вытягиванию вдоль оси колонки, затем раскачивают в разные стороны под прямыми углами к колонке/вилке. Визуальный осмотр на предмет обнаружения люфта и состояния гибких и универсальных соединений.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Относительное перемещение между рулевым колесом и колонкой, свидетельствующее о плохом закреплении деталей.</w:t>
            </w:r>
          </w:p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517BC1" w:rsidRDefault="00517BC1" w:rsidP="000B4707">
            <w:pPr>
              <w:spacing w:before="40" w:after="120" w:line="200" w:lineRule="exact"/>
              <w:ind w:left="113" w:right="57"/>
              <w:rPr>
                <w:lang w:val="en-US"/>
              </w:rPr>
            </w:pPr>
          </w:p>
          <w:p w:rsidR="009A57DD" w:rsidRPr="00C87621" w:rsidRDefault="009A57DD" w:rsidP="000B4707">
            <w:pPr>
              <w:spacing w:before="40" w:after="120" w:line="20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Отсутствие стопорного устройства на ступице рулевого колеса.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751725" w:rsidRDefault="00751725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90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Растрескивание либо плохое крепление ступицы рулевого колеса, обода или спиц.</w:t>
            </w: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076145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62"/>
        </w:trPr>
        <w:tc>
          <w:tcPr>
            <w:tcW w:w="746" w:type="pct"/>
            <w:vMerge w:val="restart"/>
            <w:shd w:val="clear" w:color="auto" w:fill="auto"/>
          </w:tcPr>
          <w:p w:rsidR="009A57DD" w:rsidRPr="00C87621" w:rsidRDefault="009A57DD" w:rsidP="003F0569">
            <w:pPr>
              <w:tabs>
                <w:tab w:val="left" w:pos="851"/>
              </w:tabs>
              <w:spacing w:before="40" w:line="20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2.2.2</w:t>
            </w:r>
            <w:r w:rsidRPr="00C87621">
              <w:tab/>
              <w:t>Рулевая колонка/головка и вилка поворотного кулака и амортизатор рулевого механизма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с помощью подъемного механизма таким образом, чтобы масса транспортного средства передавалась на колеса, находящиеся на земле; рулевое колесо/руль подвергают толканию и вытягиванию вдоль оси колонки, затем раскачивают в разные стороны под прямыми углами к колонке/вилке. Визуальный осмотр на предмет обнаружения люфта и состояния гибких и универсальных соединений.</w:t>
            </w: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вертикальный люфт рулевого колеса.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6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люфт верхней части рулевой колонки в радиальном направлении по отношению к оси колонки.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6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гибких соединений.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8903C8">
        <w:trPr>
          <w:trHeight w:val="46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Неисправность крепления.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8903C8">
        <w:trPr>
          <w:trHeight w:val="462"/>
        </w:trPr>
        <w:tc>
          <w:tcPr>
            <w:tcW w:w="74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325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Опасная модификация</w:t>
            </w:r>
            <w:r w:rsidRPr="003F0569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5" w:type="pct"/>
            <w:gridSpan w:val="4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9" w:type="pct"/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A477CB">
        <w:trPr>
          <w:trHeight w:val="699"/>
        </w:trPr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tabs>
                <w:tab w:val="left" w:pos="851"/>
              </w:tabs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2.3</w:t>
            </w:r>
            <w:r w:rsidRPr="00C87621">
              <w:tab/>
              <w:t>Люфт рулевого колеса</w:t>
            </w:r>
          </w:p>
        </w:tc>
        <w:tc>
          <w:tcPr>
            <w:tcW w:w="956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Транспортное средство устанавливают на смотровой канаве или приподнимают с помощью подъемного механизма (при этом масса транспортного средства передается на колеса, которые должны быть ориентированы строго вперед, а в случае автомобилей, оборудованных приводом с усилителем, двигатель, если это возможно, работает), рулевое колесо слегка вращают по часовой стрелке и против нее без поворота колес. Визуальный осмотр на предмет обнаружения люфта.</w:t>
            </w:r>
          </w:p>
        </w:tc>
        <w:tc>
          <w:tcPr>
            <w:tcW w:w="2325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Чрезмерный люфт рулевого колеса (например, перемещение точки на ободе превышает одну пятую диаметра рулевого колеса или не соответствует предъявляемым требованиям</w:t>
            </w:r>
            <w:r w:rsidRPr="003F0569">
              <w:rPr>
                <w:sz w:val="18"/>
                <w:szCs w:val="18"/>
                <w:vertAlign w:val="superscript"/>
              </w:rPr>
              <w:t>1</w:t>
            </w:r>
            <w:r w:rsidRPr="00C87621">
              <w:t>).</w:t>
            </w:r>
          </w:p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Негативно отражается на безопасности рулевого управления.</w:t>
            </w:r>
          </w:p>
        </w:tc>
        <w:tc>
          <w:tcPr>
            <w:tcW w:w="32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5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9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9A57DD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0B4707" w:rsidP="000B4707">
            <w:pPr>
              <w:spacing w:before="40" w:after="120" w:line="220" w:lineRule="exact"/>
              <w:ind w:left="113" w:right="57"/>
              <w:rPr>
                <w:rFonts w:eastAsia="Calibri"/>
                <w:noProof/>
                <w:szCs w:val="22"/>
              </w:rPr>
            </w:pPr>
            <w:r w:rsidRPr="000B4707">
              <w:rPr>
                <w:rFonts w:eastAsia="Calibri"/>
                <w:b/>
                <w:noProof/>
                <w:szCs w:val="22"/>
              </w:rPr>
              <w:br/>
            </w:r>
            <w:r w:rsidRPr="000B4707">
              <w:br/>
            </w:r>
            <w:r w:rsidR="009A57DD" w:rsidRPr="00C87621">
              <w:t>X</w:t>
            </w:r>
          </w:p>
        </w:tc>
      </w:tr>
    </w:tbl>
    <w:p w:rsidR="00751725" w:rsidRPr="000B4707" w:rsidRDefault="00751725" w:rsidP="00751725">
      <w:pPr>
        <w:suppressAutoHyphens/>
        <w:spacing w:before="120" w:line="220" w:lineRule="exact"/>
        <w:ind w:left="284" w:right="284" w:firstLine="170"/>
        <w:rPr>
          <w:sz w:val="18"/>
          <w:szCs w:val="18"/>
        </w:rPr>
      </w:pPr>
      <w:r w:rsidRPr="000B4707">
        <w:rPr>
          <w:sz w:val="18"/>
          <w:szCs w:val="18"/>
          <w:vertAlign w:val="superscript"/>
        </w:rPr>
        <w:t>1</w:t>
      </w:r>
      <w:r w:rsidRPr="000B4707">
        <w:rPr>
          <w:sz w:val="18"/>
          <w:szCs w:val="18"/>
        </w:rPr>
        <w:t xml:space="preserve">  «Требования» диктуются требованиями в отношении официального утверждения типа, действующими на дату первой регистрации или первого ввода в эксплуатацию, а также обязательствами в отношении переоборудования либо национальным законодательством в стране регистрации. Эти причины неудовлетворительного результата применяются только тогда, когда проверено соблюдение требований.</w:t>
      </w:r>
    </w:p>
    <w:p w:rsidR="00751725" w:rsidRPr="000B4707" w:rsidRDefault="00751725" w:rsidP="00751725">
      <w:pPr>
        <w:suppressAutoHyphens/>
        <w:spacing w:line="220" w:lineRule="exact"/>
        <w:ind w:left="284" w:right="284" w:firstLine="170"/>
        <w:rPr>
          <w:sz w:val="18"/>
          <w:szCs w:val="18"/>
        </w:rPr>
      </w:pPr>
      <w:r w:rsidRPr="000B4707">
        <w:rPr>
          <w:sz w:val="18"/>
          <w:szCs w:val="18"/>
        </w:rPr>
        <w:tab/>
      </w:r>
      <w:r w:rsidRPr="000B4707">
        <w:rPr>
          <w:sz w:val="18"/>
          <w:szCs w:val="18"/>
          <w:vertAlign w:val="superscript"/>
        </w:rPr>
        <w:t>2</w:t>
      </w:r>
      <w:r w:rsidRPr="000B4707">
        <w:rPr>
          <w:sz w:val="18"/>
          <w:szCs w:val="18"/>
        </w:rPr>
        <w:t xml:space="preserve">  «*» обозначает позиции, которые касаются состояния транспортного средства и его пригодности для использования на дороге, но не считаются крайне важными при периодическом осмотре.</w:t>
      </w:r>
    </w:p>
    <w:p w:rsidR="009A57DD" w:rsidRPr="000B4707" w:rsidRDefault="00751725" w:rsidP="00751725">
      <w:pPr>
        <w:suppressAutoHyphens/>
        <w:spacing w:line="220" w:lineRule="exact"/>
        <w:ind w:left="284" w:right="284" w:firstLine="170"/>
        <w:rPr>
          <w:sz w:val="18"/>
          <w:szCs w:val="18"/>
        </w:rPr>
      </w:pPr>
      <w:r w:rsidRPr="000B4707">
        <w:rPr>
          <w:sz w:val="18"/>
          <w:szCs w:val="18"/>
        </w:rPr>
        <w:tab/>
      </w:r>
      <w:r w:rsidRPr="000B4707">
        <w:rPr>
          <w:sz w:val="18"/>
          <w:szCs w:val="18"/>
          <w:vertAlign w:val="superscript"/>
        </w:rPr>
        <w:t>3</w:t>
      </w:r>
      <w:r w:rsidRPr="000B4707">
        <w:rPr>
          <w:sz w:val="18"/>
          <w:szCs w:val="18"/>
        </w:rPr>
        <w:t xml:space="preserve">  «Опасная модификация» означает модификацию, которая неблагоприятным образом отражается на безопасности транспортного средства в дорожных условиях или оказывает несоразмерно неблагоприятное воздействие на окружающую среду.</w:t>
      </w:r>
    </w:p>
    <w:p w:rsidR="009A57DD" w:rsidRPr="00751725" w:rsidRDefault="009A57DD" w:rsidP="005A28E7">
      <w:pPr>
        <w:spacing w:line="240" w:lineRule="auto"/>
      </w:pPr>
    </w:p>
    <w:p w:rsidR="00751725" w:rsidRDefault="00751725">
      <w:pPr>
        <w:spacing w:line="240" w:lineRule="auto"/>
      </w:pPr>
      <w:r>
        <w:br w:type="page"/>
      </w:r>
    </w:p>
    <w:p w:rsidR="00751725" w:rsidRPr="00751725" w:rsidRDefault="00751725" w:rsidP="005A28E7">
      <w:pPr>
        <w:spacing w:line="240" w:lineRule="auto"/>
      </w:pPr>
    </w:p>
    <w:tbl>
      <w:tblPr>
        <w:tblW w:w="12398" w:type="dxa"/>
        <w:tblInd w:w="284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2316"/>
        <w:gridCol w:w="5822"/>
        <w:gridCol w:w="831"/>
        <w:gridCol w:w="7"/>
        <w:gridCol w:w="853"/>
        <w:gridCol w:w="30"/>
        <w:gridCol w:w="667"/>
      </w:tblGrid>
      <w:tr w:rsidR="00C17D60" w:rsidRPr="00880D9C" w:rsidTr="002C0913">
        <w:trPr>
          <w:trHeight w:val="115"/>
          <w:tblHeader/>
        </w:trPr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Позиция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Причины неудовлетворительного результата</w:t>
            </w:r>
          </w:p>
        </w:tc>
        <w:tc>
          <w:tcPr>
            <w:tcW w:w="96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Оценка дефектов</w:t>
            </w:r>
          </w:p>
        </w:tc>
      </w:tr>
      <w:tr w:rsidR="00313DE0" w:rsidRPr="00880D9C" w:rsidTr="00A30EE4">
        <w:trPr>
          <w:trHeight w:val="20"/>
          <w:tblHeader/>
        </w:trPr>
        <w:tc>
          <w:tcPr>
            <w:tcW w:w="403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Незнач.</w:t>
            </w:r>
          </w:p>
        </w:tc>
        <w:tc>
          <w:tcPr>
            <w:tcW w:w="3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Серьезн.</w:t>
            </w:r>
          </w:p>
        </w:tc>
        <w:tc>
          <w:tcPr>
            <w:tcW w:w="28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Опасн.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629"/>
        </w:trPr>
        <w:tc>
          <w:tcPr>
            <w:tcW w:w="755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880D9C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2.4</w:t>
            </w:r>
            <w:r w:rsidRPr="00C87621">
              <w:tab/>
              <w:t>Регулировка углов установки колес (X)</w:t>
            </w:r>
            <w:r w:rsidRPr="002C091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Проверка регулировки углов установки управляемых колес с помощью надлежащего оборудования.</w:t>
            </w:r>
          </w:p>
        </w:tc>
        <w:tc>
          <w:tcPr>
            <w:tcW w:w="2348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Углы установки не соответствуют данным изготовителя транспортного средства или предъявляемым требованиям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Негативно изменено вождение на прямом участке; нарушена курсовая устойчивость.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880D9C" w:rsidRDefault="00751725" w:rsidP="00751725">
            <w:pPr>
              <w:keepNext/>
              <w:keepLines/>
              <w:spacing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2.5</w:t>
            </w:r>
            <w:r w:rsidRPr="00C87621">
              <w:tab/>
              <w:t>Поворотная площадка оси прицепа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либо использование устройства, специально приспособленного для обнаружения люфта рулевого колеса.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Легкое повреждение элемента.</w:t>
            </w:r>
          </w:p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>Сильное повреждение элемента или трещины на нем.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люфт.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изменено вождение на прямом участке;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крепления.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Серьезное повреждение крепления.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51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80D9C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2.6</w:t>
            </w:r>
            <w:r w:rsidRPr="00C87621">
              <w:tab/>
              <w:t>Электронное рулевое управление с усилителем (ЭРУУ)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на соответствие угла поворота рулевого колеса углу поворота колес при включении/от</w:t>
            </w:r>
            <w:r w:rsidR="00880D9C" w:rsidRPr="00880D9C">
              <w:t>-</w:t>
            </w:r>
            <w:r w:rsidRPr="00C87621">
              <w:t>клонении двигателя и/или использовании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Индикатор несрабатывания (ИН) ЭРУУ указывает любую неисправность 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Несоответствие угла поворота рулевого колеса углу поворота колес.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изменено рулевое управление.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Усилитель рулевого управления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282D1F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4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751725" w:rsidRPr="00C87621">
              <w:rPr>
                <w:b/>
                <w:bCs/>
              </w:rPr>
              <w:t>Обзорность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08"/>
        </w:trPr>
        <w:tc>
          <w:tcPr>
            <w:tcW w:w="755" w:type="pc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3.1</w:t>
            </w:r>
            <w:r w:rsidRPr="00C87621">
              <w:tab/>
              <w:t xml:space="preserve">Поле </w:t>
            </w:r>
            <w:r w:rsidR="00BB11F0" w:rsidRPr="00BB11F0">
              <w:br/>
            </w:r>
            <w:r w:rsidRPr="00C87621">
              <w:t>обзора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с водительского сиденья.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Помехи в поле обзора с водительского сиденья, которые могут значительно ухудшить видимость спереди или по бокам транспортного средства (за пределами зоны работы стеклоочистителей).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Негативно изменена внутренняя 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880D9C" w:rsidRPr="00880D9C" w:rsidRDefault="00880D9C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3.2</w:t>
            </w:r>
            <w:r w:rsidRPr="00C87621">
              <w:tab/>
              <w:t>Состояние стекол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Треснувшие или выцветшие стекло или прозрачная панель (если таковая допускается) (за пределами зоны работы стеклоочистителей).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изменена внутренняя 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880D9C" w:rsidRPr="00880D9C" w:rsidRDefault="00880D9C" w:rsidP="00751725">
            <w:pPr>
              <w:spacing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Стекло или прозрачная панель (включая отражающую или затемняющую пленку) не отвечает техническим условиям, предусмотренным соответствующими требованиями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Pr="00C87621">
              <w:t xml:space="preserve"> (за пределами зоны работы стеклоочистителей).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изменена внутренняя 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880D9C" w:rsidRDefault="00880D9C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Стекло или прозрачная панель находится в неприемлемом состоянии.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Серьезно затруднена видимость через внутреннюю зону работы стеклоочистителей.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80D9C" w:rsidRPr="00880D9C" w:rsidRDefault="00880D9C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3.3</w:t>
            </w:r>
            <w:r w:rsidRPr="00C87621">
              <w:tab/>
              <w:t>Зеркала или устройства заднего вида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Зеркало или устройство отсутствует либо его установка не соответствует предъявляемым требованиям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Pr="00C87621">
              <w:t xml:space="preserve"> (имеется не менее двух устройств заднего вида).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Имеется менее двух устройств заднего вида.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880D9C" w:rsidRPr="00880D9C" w:rsidRDefault="00880D9C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Зеркало или устройство слегка повреждено или имеет ослабленное крепление.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Зеркало или устройство неисправно, сильно повреждено, имеет ослабленное или ненадежное крепление.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880D9C" w:rsidRDefault="00880D9C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Необходимое поле обзора не охвачено.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3.4</w:t>
            </w:r>
            <w:r w:rsidRPr="00C87621">
              <w:tab/>
              <w:t>Стеклоочистители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iCs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80D9C">
            <w:pPr>
              <w:spacing w:before="40" w:after="120" w:line="220" w:lineRule="exact"/>
              <w:ind w:right="113"/>
              <w:rPr>
                <w:szCs w:val="22"/>
              </w:rPr>
            </w:pPr>
            <w:r w:rsidRPr="00C87621">
              <w:t>a)</w:t>
            </w:r>
            <w:r w:rsidRPr="00C87621">
              <w:tab/>
              <w:t>Стеклоочистители не работают или отсутствуют либо не соответствуют требованиям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Дворник является дефектным.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Дворник отсутствует или явно является дефектным.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53"/>
        </w:trPr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3.5</w:t>
            </w:r>
            <w:r w:rsidRPr="00C87621">
              <w:tab/>
              <w:t>Стеклоомыватели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Стеклоомыватели не функционируют надлежащим образом (промывочная жидкость отсутствует, но насос функционирует или не отрегулирована подача воды).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Стеклоомыватели не функционируют.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880D9C" w:rsidRPr="00880D9C" w:rsidRDefault="00880D9C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689"/>
        </w:trPr>
        <w:tc>
          <w:tcPr>
            <w:tcW w:w="755" w:type="pct"/>
            <w:shd w:val="clear" w:color="auto" w:fill="auto"/>
          </w:tcPr>
          <w:p w:rsidR="00751725" w:rsidRPr="00C87621" w:rsidRDefault="00751725" w:rsidP="00880D9C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u w:val="single"/>
              </w:rPr>
            </w:pPr>
            <w:r w:rsidRPr="00C87621">
              <w:t>3.6</w:t>
            </w:r>
            <w:r w:rsidRPr="00C87621">
              <w:tab/>
              <w:t>Система предупреждения запотевания (X)</w:t>
            </w:r>
            <w:r w:rsidRPr="002C091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Система не функционирует или явно является неисправной.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B11F0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4.</w:t>
            </w:r>
            <w:r w:rsidRPr="00C87621">
              <w:rPr>
                <w:b/>
                <w:bCs/>
              </w:rPr>
              <w:tab/>
              <w:t>Фары, отражатели и электрическое оборудование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</w:t>
            </w:r>
            <w:r w:rsidRPr="00C87621">
              <w:tab/>
              <w:t>Фары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Огонь/источник света неисправен или отсутствует (многофункциональные источники света/источники света; в случае светодиодов не функционируют до 1/3 из них).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Единые источники света/источники света; в случае светодиодов видимость сильно затруднена.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452E3E" w:rsidRPr="00452E3E" w:rsidRDefault="00452E3E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Проекционная система (отражатель и рассеиватель) слегка неисправна или отсутствует.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Проекционная система (отражатель и рассеиватель) серьезно неисправна или отсутствует.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452E3E" w:rsidRPr="00452E3E" w:rsidRDefault="00452E3E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71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4.1.2</w:t>
            </w:r>
            <w:r w:rsidRPr="00C87621">
              <w:tab/>
              <w:t>Регулировка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Определение для каждой фары горизонтального направления световых лучей огня ближнего света с использованием прибора для определения направления света фар или с использованием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E3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Направление светового луча фары не соответствует предъявляемым требованиям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rPr>
                <w:rFonts w:eastAsia="Calibri"/>
                <w:noProof/>
                <w:szCs w:val="22"/>
              </w:rPr>
              <w:tab/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8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через электронный интерфейс транспортного средства</w:t>
            </w:r>
            <w: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60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65ED6">
            <w:pPr>
              <w:tabs>
                <w:tab w:val="left" w:pos="151"/>
              </w:tabs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 или использование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Переключатель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 xml:space="preserve"> (число огней, которые можно включить одновременно).</w:t>
            </w: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Превышена максимально допустимая яркость света спереди.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82D1F">
            <w:pPr>
              <w:spacing w:before="40" w:after="100" w:line="220" w:lineRule="exact"/>
              <w:ind w:right="25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Контрольное устройство функционирует с перебоями.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65ED6">
            <w:pPr>
              <w:tabs>
                <w:tab w:val="left" w:pos="151"/>
              </w:tabs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4.1.4</w:t>
            </w:r>
            <w:r w:rsidRPr="00C87621">
              <w:tab/>
              <w:t>Соответствие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рассеивателе или источнике света имеются вещества, заметно уменьшающие яркость или явно изменяющие цвет испускаемого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Источник света и фара несовместимы.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0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tabs>
                <w:tab w:val="left" w:pos="151"/>
              </w:tabs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4.1.5</w:t>
            </w:r>
            <w:r w:rsidRPr="00C87621">
              <w:tab/>
              <w:t>Регулировочные механизмы (в тех случаях, когда их наличие обязательно)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4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и, по возможности, проверка функционирования или использование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Механизм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Механизм ручной регулировки нельзя привести в действие с сиденья водителя.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4.1.6</w:t>
            </w:r>
            <w:r w:rsidRPr="00C87621">
              <w:tab/>
              <w:t>Устройство для очистки фар (в тех случаях, когда его наличие обязательно)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napToGrid w:val="0"/>
                <w:szCs w:val="22"/>
              </w:rPr>
            </w:pPr>
            <w:r w:rsidRPr="00C87621">
              <w:t>Визуальный осмотр и, по возможности,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Механизм не функционирует.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>В случае газоразрядных ламп.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</w:t>
            </w:r>
            <w:r w:rsidRPr="00C87621">
              <w:tab/>
              <w:t>Подфарники и задние габаритные огни, боковые сигнальные фонари, контурные огни и дневные ходовые огни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Неисправный источник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рассеиватель.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Переключатель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Задние габаритные огни и боковые габаритные огни могут отключаться при включении фар.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Контрольное устройство функционирует с перебоями.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A74BC7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4.2.3</w:t>
            </w:r>
            <w:r w:rsidRPr="00C87621">
              <w:tab/>
              <w:t>Соответствие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A74BC7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A74BC7" w:rsidRDefault="00A74BC7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рассеивателе или источнике света имеются вещества, уменьшающие свет, яркость или изменяющие цвет испускаемого света.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A74BC7" w:rsidRPr="00A74BC7" w:rsidRDefault="00A74BC7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</w:t>
            </w:r>
            <w:r w:rsidRPr="00C87621">
              <w:tab/>
              <w:t>Сигналы торможения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Источник света неисправен (не функционируют до 1/3 многофункциональных источников света в случае светодиодов).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Единые источники света; в случае светодиодов функционирует менее 2/3 из них.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 функционируют все источники света.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A74BC7" w:rsidRDefault="00A74BC7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A74BC7" w:rsidRDefault="00A74BC7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Сильно неисправные рассеиватели (негативно изменено излучение света).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74BC7" w:rsidRDefault="00A74BC7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D01D36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 или использование электронного интерфейса транспортного средства</w:t>
            </w:r>
            <w:r w:rsidR="00D01D36" w:rsidRPr="00D01D36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Переключатель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Задержка срабатывания.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Полное отсутствие срабатывания.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Контрольное устройство функционирует с перебоями.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8A5E8B" w:rsidRDefault="00751725" w:rsidP="00751725">
            <w:pPr>
              <w:spacing w:before="40" w:after="120" w:line="220" w:lineRule="exact"/>
              <w:ind w:right="113"/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8A5E8B">
              <w:rPr>
                <w:noProof/>
                <w:szCs w:val="22"/>
                <w:lang w:eastAsia="de-DE"/>
              </w:rPr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Фонарь аварийного торможения не функционирует или работает неправильно.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4.3.3</w:t>
            </w:r>
            <w:r w:rsidRPr="00C87621">
              <w:tab/>
              <w:t>Соответствие требованиям (1)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Белый огонь сзади; яркость света сильно уменьшена.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</w:t>
            </w:r>
            <w:r w:rsidRPr="00C87621">
              <w:tab/>
              <w:t>Указатели поворота и огни аварийной сигнализации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Источник света неисправен (не функционируют до 1/3 многофункциональных источников света в случае светодиодов).</w:t>
            </w: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 Единые источники света; в случае светодиодов функционирует менее 2/3 из них.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D66731" w:rsidRDefault="00D66731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Сильно неисправные рассеиватели (негативно изменено излучение света).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Переключатель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Полное отсутствие срабатывания.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4.4.3</w:t>
            </w:r>
            <w:r w:rsidRPr="00C87621">
              <w:tab/>
              <w:t>Соответствие требованиям (1)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A616D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4.4.4</w:t>
            </w:r>
            <w:r w:rsidRPr="00C87621">
              <w:tab/>
              <w:t>Частота мигания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6673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Скорость мигания не соответствует предъявляемым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 xml:space="preserve"> (отклонение частоты больше чем на 25%).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</w:t>
            </w:r>
            <w:r w:rsidRPr="00C87621">
              <w:tab/>
              <w:t xml:space="preserve">Передние и задние противотуманные фары 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D01D36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</w:t>
            </w:r>
            <w:r w:rsidR="00D01D36" w:rsidRPr="00D01D36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 Источник света неисправен (не функционируют до 1/3 многофункциональных источников света в случае светодиодов).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>Единые источники света; в случае светодиодов функционирует менее 2/3 из них.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Сильно неисправные рассеиватели (негативно изменено излучение света).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 или слепящий свет встречных транспортных средств.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830AA3" w:rsidRDefault="00830AA3" w:rsidP="00830AA3">
            <w:pPr>
              <w:keepNext/>
              <w:keepLines/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830AA3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4.5.2</w:t>
            </w:r>
            <w:r w:rsidRPr="00C87621">
              <w:tab/>
            </w:r>
            <w:r w:rsidRPr="00830AA3">
              <w:rPr>
                <w:spacing w:val="0"/>
                <w:w w:val="100"/>
                <w:kern w:val="0"/>
              </w:rPr>
              <w:t>Регулировка (X)</w:t>
            </w:r>
            <w:r w:rsidRPr="00C65ED6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Проверка функционирования с использованием прибора для определения направления света фар.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Передняя противотуманная фара не скорректирована по горизонтали; распределяемый световой поток не имеет резкой светотеневой границы (светотеневая граница слишком низка).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Светотеневая граница выше, чем для фар ближнего света.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Переключатель не функционирует в соответствии с требо</w:t>
            </w:r>
            <w:r w:rsidR="00830AA3">
              <w:t>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функционирует.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830AA3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30AA3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4.5.4</w:t>
            </w:r>
            <w:r w:rsidRPr="00C87621">
              <w:tab/>
              <w:t>Соответствие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30AA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30AA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</w:t>
            </w:r>
            <w:r w:rsidRPr="00C87621">
              <w:tab/>
              <w:t>Фонари заднего хода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Неисправный источник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96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рассеиватель.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11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30AA3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4.6.2</w:t>
            </w:r>
            <w:r w:rsidRPr="00C87621">
              <w:tab/>
              <w:t>Соответствие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30AA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не функционирует в соответствии с требованиями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Переключатель не функционирует в соответствии с требованиями</w:t>
            </w:r>
            <w:r w:rsidRPr="00C87621">
              <w:rPr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Фонарь заднего хода может быть включен без включенной передачи заднего хода.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830AA3" w:rsidRDefault="00830AA3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4.7</w:t>
            </w:r>
            <w:r w:rsidRPr="00C87621">
              <w:tab/>
              <w:t>Лампочка освещения заднего номерного знака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4.7.1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Прямой или белый свет лампочки направлен назад.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источник света (многофункциональный источник света).</w:t>
            </w:r>
          </w:p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 xml:space="preserve">Неисправный источник света (единый источник </w:t>
            </w:r>
            <w:r w:rsidR="00BB11F0" w:rsidRPr="00BB11F0">
              <w:br/>
            </w:r>
            <w:r w:rsidRPr="00C87621">
              <w:t>света).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BB11F0" w:rsidRDefault="00830AA3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BB11F0">
              <w:rPr>
                <w:noProof/>
                <w:szCs w:val="22"/>
                <w:lang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830AA3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4.7.2</w:t>
            </w:r>
            <w:r w:rsidRPr="00C87621">
              <w:tab/>
              <w:t>Соответствие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:rsidR="00751725" w:rsidRPr="00830AA3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</w:t>
            </w:r>
            <w:r w:rsidR="00830AA3" w:rsidRPr="00830AA3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Система не функционирует в соответствии с требованиями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4.8</w:t>
            </w:r>
            <w:r w:rsidRPr="00C87621">
              <w:tab/>
              <w:t>Светоотражатели, видимая (светоотражающая) маркировка и задние опознавательные таблички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4.8.1</w:t>
            </w:r>
            <w:r w:rsidRPr="00C87621">
              <w:tab/>
              <w:t>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или повреждение отражающего оборудования.</w:t>
            </w:r>
          </w:p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изменено отражение.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Отражатель закреплен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отвалиться.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A248E6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4.8.2</w:t>
            </w:r>
            <w:r w:rsidRPr="00C87621">
              <w:tab/>
              <w:t>Соответствие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Приспособление, отражаемый свет или положение не соответствует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Отсутствие или отражение красного цвета спереди или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4.9</w:t>
            </w:r>
            <w:r w:rsidRPr="00C87621">
              <w:tab/>
              <w:t>Контрольные сигналы осветительного оборудования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4.9.1</w:t>
            </w:r>
            <w:r w:rsidRPr="00C87621">
              <w:tab/>
              <w:t>Состояние и функционирование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функционируют.</w:t>
            </w:r>
          </w:p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функционируют в случае головных фар дальнего света или задних противотуманных огней.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A248E6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4.9.2</w:t>
            </w:r>
            <w:r>
              <w:tab/>
              <w:t>Соответствие требованиям</w:t>
            </w:r>
            <w:r w:rsidR="00751725" w:rsidRPr="005F0E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A248E6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соответствуют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4.10</w:t>
            </w:r>
            <w:r w:rsidRPr="00C87621">
              <w:tab/>
              <w:t>Электрические соединения между тягачом и прицепом или полуприцепом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осмотр: по возможности проверяется непрерывность электрической цепи соединения.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Неподвижные элементы закреплены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Ослабление крепления муфты.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 или износ изоляции.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вызвать короткое замыкание.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Электрические соединения на прицепе или тягаче функционируют неправильно.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Тормозные огни прицепа вообще не функционируют.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A248E6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A248E6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4.11</w:t>
            </w:r>
            <w:r w:rsidRPr="00C87621">
              <w:tab/>
              <w:t>Электропроводка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механизма), в некоторых случаях вместе с осмотром моторного отделения (если это применимо).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или недостаточная надежность проводки.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Крепления разболтаны, касаются острых краев, соединительные провода могут отсоединиться.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Провода могут касаться горячих деталей, вращающихся частей или земли, соединительные провода отсоединены (соответствующие детали системы торможения, рулевого управления).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keepNext/>
              <w:keepLines/>
              <w:spacing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A248E6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A248E6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Проводка слегка повреждена.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Проводка сильно повреждена.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Проводка крайне повреждена (соответствующие детали системы торможения, рулевого управления).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Повреждение или износ изоляции.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вызвать короткое замыкание.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Непосредственная опасность пожара, образования искр.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82A7E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4.12</w:t>
            </w:r>
            <w:r w:rsidRPr="00C87621">
              <w:tab/>
              <w:t>Необязательные огни и светоотражатели (X)</w:t>
            </w:r>
            <w:r w:rsidRPr="00C87621">
              <w:rPr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Установка огня/светоотражателя не соответствует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Испускание/отражение света красного цвета спереди и света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A248E6" w:rsidRDefault="00A248E6" w:rsidP="00B82A7E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Работа огня не соответствует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Яркость числа одновременно функционирующих фар превышает допустимую яркость света; испускание света красного цвета спереди или света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Огонь/светоотражатель закреплен ненадежно.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4.13</w:t>
            </w:r>
            <w:r w:rsidRPr="00C87621">
              <w:tab/>
              <w:t>Аккумулятор(ы)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Закреплен ненадежно.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>Плохо закреплен; может вызвать короткое замыкание.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Дает течь.</w:t>
            </w:r>
          </w:p>
          <w:p w:rsidR="00751725" w:rsidRPr="00C87621" w:rsidRDefault="00751725" w:rsidP="00B82A7E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>Выделение опасных веществ.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6D7D30">
            <w:pPr>
              <w:spacing w:before="40" w:after="120" w:line="220" w:lineRule="exact"/>
              <w:ind w:right="-129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Неисправный переключатель (если таковой требуется).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Неисправные предохранители (если таковые требуются).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надлежащей вентиляции (если таковая требуется).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82D1F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5.</w:t>
            </w:r>
            <w:r w:rsidRPr="00C87621">
              <w:rPr>
                <w:b/>
                <w:bCs/>
              </w:rPr>
              <w:tab/>
              <w:t>Оси, колеса, шины и подвеска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</w:t>
            </w:r>
            <w:r w:rsidRPr="00C87621">
              <w:tab/>
              <w:t xml:space="preserve">Оси 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5.1.1</w:t>
            </w:r>
            <w:r w:rsidRPr="00C87621">
              <w:tab/>
              <w:t>Оси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Разлом или деформация оси.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к транспортному средству.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устойчивость, негативно изменена функциональность: значительное движение в направлении крепежных деталей.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Опасная модификация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устойчивости, нарушение функциональных возможностей, недостаточное расстояние до других частей транспортного средства или земли.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5.1.2</w:t>
            </w:r>
            <w:r w:rsidRPr="00C87621">
              <w:tab/>
              <w:t>Поворотные цапфы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57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максимальной массой более 3,5 т могут использоваться и рекомендуются устройства для определения люфта колес. К каждому колесу прилагается усилие в вертикальном или боковом направлении и фиксируется величина люфта между балкой оси и поворотной цапфой.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Разлом в поворотной цапфе.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поворотного кулака и/или втулок.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вертикальный ход цапфы по отношению к балке оси.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A248E6" w:rsidRDefault="00A248E6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Слабое крепление шкворня поворотной цапфы на оси.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A248E6" w:rsidRDefault="00A248E6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5.1.3</w:t>
            </w:r>
            <w:r w:rsidRPr="00C87621">
              <w:tab/>
              <w:t>Подшипники 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</w:t>
            </w:r>
            <w:r w:rsidR="00124AA9">
              <w:t>й массой более 3,5</w:t>
            </w:r>
            <w:r w:rsidR="00124AA9">
              <w:rPr>
                <w:lang w:val="en-US"/>
              </w:rPr>
              <w:t> </w:t>
            </w:r>
            <w:r w:rsidRPr="00C87621">
              <w:t>т могут использоваться и рекомендуются устройства для определения люфта колес. Колесо раскачивается или к каждому колесу прилагается боковое усилие и фиксируется величина вертикального перемещения колеса по отношению к поворотной цапфе.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люфт подшипников колеса.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курсовая устойчивость; опасность разрушения.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Излишняя жесткость и заедание подшипников.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перегрева; опасность разрушения.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A248E6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</w:t>
            </w:r>
            <w:r w:rsidRPr="00C87621">
              <w:tab/>
              <w:t>Колеса и шины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5.2.1</w:t>
            </w:r>
            <w:r w:rsidRPr="00C87621">
              <w:tab/>
              <w:t>Ступицы 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 или ослабление любых колесных гаек или болтов.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ab/>
              <w:t>Отсутствие крепления или его ослабление в такой степени, что это весьма серьезно отражается на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2735F9" w:rsidRDefault="002735F9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Износ или повреждение ступицы.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Ступица износилась или повреждена таким образом, что это негативно отражается на надежности крепления колес.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5.2.2</w:t>
            </w:r>
            <w:r w:rsidRPr="00C87621">
              <w:tab/>
              <w:t>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с обеих сторон каждого колеса (причем транспортное средство устанавливают на смотровой канаве или приподнимают с помощью подъемного механизма).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Любая трещина либо дефект сварки.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Плохо установлены замковые кольца обода колеса.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отсоединения.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47C5F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Значительное искривление или сильный износ колеса.</w:t>
            </w:r>
          </w:p>
          <w:p w:rsidR="00751725" w:rsidRPr="00C87621" w:rsidRDefault="00751725" w:rsidP="00C47C5F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>Негативное изменение надежности крепления к ступице; негативное изменение надежности крепления шины.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2735F9" w:rsidRDefault="002735F9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735F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Размер, техническая концепция, совместимость или тип колеса не соответствуют предъявляемым требованиям</w:t>
            </w:r>
            <w:r w:rsidRPr="00124AA9">
              <w:rPr>
                <w:sz w:val="18"/>
                <w:szCs w:val="18"/>
                <w:vertAlign w:val="superscript"/>
              </w:rPr>
              <w:t>1</w:t>
            </w:r>
            <w:r w:rsidRPr="00C87621">
              <w:t>, что негативно отражается на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5.2.3</w:t>
            </w:r>
            <w:r w:rsidRPr="00C87621">
              <w:tab/>
              <w:t>Шины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всей шины либо посредством вращения ходового колеса, приподнятого над землей, когда транспортное средство установлено на смотровой канаве или приподнято с помощью подъемного механизма, либо посредством перемещения автомобиля назад и вперед над смотровой канавой.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Размеры, грузоподъемность, знак официального утверждения или категория скорости шин не соответствуют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, что негативно отражается на безопасности дорожного движения.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несущая способность или категория скорости для реального использования, шина касается других неподвижных частей транспортного средства, что может негативно отразиться на безопасности вождения.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2735F9" w:rsidRDefault="002735F9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Шины, установленные на одной и той же оси либо являющиеся частью сдвоенного колеса, имеют разные размеры.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Шины, установленные на одной и той же оси, принадлежат к различным типам (радиальной/диагональной конструкции).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80" w:line="20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Любое значительное повреждение или порез шины.</w:t>
            </w: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ab/>
              <w:t>Виден или поврежден корд.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80" w:line="20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>e)</w:t>
            </w:r>
            <w:r w:rsidRPr="00C87621">
              <w:tab/>
              <w:t>Появление индикатора износа протектора шины.</w:t>
            </w:r>
          </w:p>
          <w:p w:rsidR="00751725" w:rsidRPr="00C87621" w:rsidRDefault="00751725" w:rsidP="002735F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Глубина протектора шины не соответствует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Трение шины с другими элементами (гибкими брызгозащитными устройствами).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Трение шины с другими элементами (безопасность вождения не затронута).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Шины с восстановленным протектором не соответствуют предъявляемым требованиям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313DE0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изменен защитный слой корда</w:t>
            </w:r>
            <w:r w:rsidR="00313DE0" w:rsidRPr="00313DE0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313DE0" w:rsidRDefault="00313DE0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313DE0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>
              <w:rPr>
                <w:lang w:val="en-US"/>
              </w:rPr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Система контроля за давлением в шине неисправна или шина имеет явно недостаточное внутреннее давление.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ab/>
              <w:t>Явно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</w:t>
            </w:r>
            <w:r w:rsidRPr="00C87621">
              <w:tab/>
              <w:t>Система подвески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233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5.3.1</w:t>
            </w:r>
            <w:r w:rsidRPr="00C87621">
              <w:tab/>
              <w:t>Рессоры и стабилизаторы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рессор к шасси или к оси.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Заметно относительное движение, крепления весьма серьезно ослаблены.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Повреждена или имеет трещину какая-либо часть рессоры.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2735F9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2735F9">
              <w:rPr>
                <w:noProof/>
                <w:szCs w:val="22"/>
                <w:lang w:eastAsia="de-DE"/>
              </w:rPr>
              <w:br/>
            </w:r>
            <w:r w:rsidRPr="002735F9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Рессора отсутствует.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Недостаточное расстояние до других частей транспортного средства; рессорная система в нерабочем состоянии.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5.3.2</w:t>
            </w:r>
            <w:r w:rsidRPr="00C87621">
              <w:tab/>
              <w:t>Амортизаторы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установлено на смотровой канаве или приподнято с помощью подъемного оборудования) либо проверка с использованием специального оборудования, если таковое имеется.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амортизаторов к шасси или к оси.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Ослабло крепление амортизатора.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2735F9" w:rsidRDefault="002735F9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Амортизатор поврежден. Признаки серьезной утечки из поврежденного амортизатора или его несрабатывание.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5F0E90">
            <w:pPr>
              <w:tabs>
                <w:tab w:val="left" w:pos="730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vertAlign w:val="superscript"/>
              </w:rPr>
            </w:pPr>
            <w:r w:rsidRPr="00C87621">
              <w:t>5.3.2.1</w:t>
            </w:r>
            <w:r w:rsidR="005F0E90">
              <w:rPr>
                <w:lang w:val="en-US"/>
              </w:rPr>
              <w:tab/>
            </w:r>
            <w:r w:rsidRPr="00C87621">
              <w:t>Эффективность демпфирования (X)</w:t>
            </w:r>
            <w:r w:rsidRPr="005F0E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Использование специального оборудования и сопоставление расхождений между левой/правой сторонами.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Существенный разброс значений между левой и правой сторонами.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достигаются заданные минимальные значения.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47C5F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5.3.3</w:t>
            </w:r>
            <w:r w:rsidRPr="00C87621">
              <w:tab/>
              <w:t>Трубы, передающие крутящий момент, толкающие штанги и рычаги подвески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деталей к шасси или оси.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Повреждена или проржавела какая-либо деталь.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стабильность детали или деталь дала трещину.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Опасная модификация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Недостаточное расстояние до других частей транспортного средства; система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5.3.4</w:t>
            </w:r>
            <w:r w:rsidRPr="00C87621">
              <w:tab/>
              <w:t>Шарниры подвески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износ поворотного кулака и/или втулок либо чрезмерный износ шарниров подвески.</w:t>
            </w: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C17D60" w:rsidRDefault="00C17D60" w:rsidP="00F521FB">
            <w:pPr>
              <w:keepNext/>
              <w:keepLines/>
              <w:spacing w:before="4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Сильный износ пылезащитного чехла.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растрескивание пылезащитной крышки.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5.3.5</w:t>
            </w:r>
            <w:r w:rsidRPr="00C87621">
              <w:tab/>
              <w:t>Пневматическая подвеска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Система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Повреждение, модификация или неисправность любого элемента, отрицательно сказывающиеся на функционировании системы.</w:t>
            </w: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негативно отражается на функционировании 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C17D60" w:rsidRPr="00C17D60" w:rsidRDefault="00C17D60" w:rsidP="00F521FB">
            <w:pPr>
              <w:spacing w:before="40" w:after="8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Слышимость утечки из 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65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6.</w:t>
            </w:r>
            <w:r w:rsidRPr="00C87621">
              <w:rPr>
                <w:b/>
                <w:bCs/>
              </w:rPr>
              <w:tab/>
              <w:t>Шасси и крепления шасси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</w:t>
            </w:r>
            <w:r w:rsidRPr="00C87621">
              <w:tab/>
              <w:t>Шасси или рама и крепления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6.1.1</w:t>
            </w:r>
            <w:r w:rsidRPr="00C87621">
              <w:tab/>
              <w:t>Общее 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Незначительная трещина или деформация какого-либо продольного или поперечного элемента.</w:t>
            </w: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Значительная трещина или деформация какого-либо продольного или поперечного элемента.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124AA9">
            <w:pPr>
              <w:spacing w:before="40" w:after="4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Ненадежность крепления угольников или соединений.</w:t>
            </w:r>
          </w:p>
          <w:p w:rsidR="00751725" w:rsidRPr="00C87621" w:rsidRDefault="00751725" w:rsidP="00F521FB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Ослабление большинства креплений; недостаточная прочность деталей.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Чрезмерная коррозия, сказывающаяся на прочности всей конструкции.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прочность деталей.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6.1.2</w:t>
            </w:r>
            <w:r w:rsidRPr="00C87621">
              <w:tab/>
              <w:t>Выхлопные трубы и глушители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системы выпуска или течь.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Проникновение газов в кабину или пассажирский салон.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124A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6.1.3</w:t>
            </w:r>
            <w:r w:rsidRPr="00C87621">
              <w:tab/>
              <w:t>Топливный бак и трубопроводы (включая топливный бак для обогрева и трубопроводы)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(причем транспортное средство устанавливают на смотровой канаве или приподнимают с помощью подъемного механизма) с использованием в случае систем СНГ/КПГ/</w:t>
            </w:r>
            <w:r w:rsidR="00124AA9" w:rsidRPr="00124AA9">
              <w:t xml:space="preserve"> </w:t>
            </w:r>
            <w:r w:rsidRPr="00C87621">
              <w:t>СПГ приборов для обнаружения утечки</w:t>
            </w:r>
            <w:r w:rsidR="00124AA9" w:rsidRPr="00124AA9">
              <w:t>)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крепления бака или трубопроводов, создающая особую опасность возгорания.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Подтекает топливо; крышка отсутствует или ненадежно закрывает заливную горловину.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Риск пожара; чрезмерная утечка опасных материалов.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трубопроводов.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Повреждение трубопроводов.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Неправильное функционирование топливного запорного крана (если таковой требуется).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Опасность возникновения пожара по причине: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утечки топлива;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плохой защиты топливного бака или системы выпуска;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состояния моторного отсека.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Система СНГ/КПГ/СПГ или водородная система не соответствует требованиям; любая часть системы неисправна</w:t>
            </w:r>
            <w:r w:rsidRPr="00F521F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6.1.4</w:t>
            </w:r>
            <w:r w:rsidRPr="00C87621">
              <w:tab/>
              <w:t>Бамперы, боковые защитные и заднее противоподкатное устройства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Ослабление крепления или повреждение, которое может послужить причиной травмы при соприкосновении.</w:t>
            </w: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Некоторые части могут отвалиться; функциональность сильно нарушена.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Устройство явно не соответствует предъявляемым требованиям</w:t>
            </w:r>
            <w:r w:rsidRPr="00F521F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363C6B">
            <w:pPr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6.1.5</w:t>
            </w:r>
            <w:r w:rsidRPr="00C87621">
              <w:tab/>
              <w:t>Кронштейн запасного колеса (если имеется)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Кронштейн находится в неудовлетворительном состоянии.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Трещина или деформация кронштейна.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Запасное колесо ненадежно закреплено в кронштейне.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rFonts w:eastAsia="Calibri"/>
                <w:bCs/>
                <w:noProof/>
                <w:szCs w:val="22"/>
                <w:u w:val="single"/>
              </w:rPr>
            </w:pPr>
            <w:r w:rsidRPr="00C87621">
              <w:t>6.1.6</w:t>
            </w:r>
            <w:r w:rsidRPr="00C87621">
              <w:tab/>
              <w:t>Сцепные устройства и тяговое устройство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с целью выявления износа и проверки правильности работы с уделением особого внимания любым предохранительным устройствам и/или с использованием контрольно-измери</w:t>
            </w:r>
            <w:r w:rsidR="00F521FB" w:rsidRPr="00F521FB">
              <w:t>-</w:t>
            </w:r>
            <w:r w:rsidRPr="00C87621">
              <w:t>тельного прибора.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Повреждение, неисправность какого-либо элемента или наличие в нем трещины (если он не используется).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Повреждение, неисправность какого-либо элемента или наличие в нем трещины (если он используется).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какой-либо детали.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Ниже предела износа.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крепления.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Ослабление крепления любой вспомогательной детали с весьма серьезным риском отваливания.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или неправильное функционирование какого-либо предохранительного устройства.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Несрабатывание любого индикатора сцепки.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Заслонение номерного знака или любой лампочки (когда она не используется).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Регистрационный знак неразборчив (когда он не используется).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5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Опасная модификация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Pr="00C87621">
              <w:t xml:space="preserve"> (вторичные части).</w:t>
            </w:r>
          </w:p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Опасная модификация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Pr="00C87621">
              <w:t xml:space="preserve"> (первичные части).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Слишком слабая сцепка.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363C6B">
            <w:pPr>
              <w:tabs>
                <w:tab w:val="left" w:pos="289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6.1.7</w:t>
            </w:r>
            <w:r w:rsidR="00F521FB">
              <w:rPr>
                <w:lang w:val="en-US"/>
              </w:rPr>
              <w:tab/>
            </w:r>
            <w:r w:rsidRPr="00C87621">
              <w:t>Тран</w:t>
            </w:r>
            <w:r w:rsidR="00F521FB">
              <w:rPr>
                <w:lang w:val="en-US"/>
              </w:rPr>
              <w:t>c</w:t>
            </w:r>
            <w:r w:rsidRPr="00C87621">
              <w:t>мис</w:t>
            </w:r>
            <w:r w:rsidR="00F521FB">
              <w:rPr>
                <w:lang w:val="en-US"/>
              </w:rPr>
              <w:t>-</w:t>
            </w:r>
            <w:r w:rsidRPr="00C87621">
              <w:t>сия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Ослабление или отсутствие крепежных болтов.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Крепежные болты отсутствуют или ослаблены до такой степени, что создается серьезная угроза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подшипников трансмиссионного вала.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износ универсальных шарниров или трансмиссионных цепей/ремней.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Износ гибких соединений.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Повреждение или изогнутость вала.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Корпус подшипника треснул или износился.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Сильный износ пылезащитного чехла.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растрескивание пылезащитной крышки.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Незаконная модификация силовой передачи.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6.1.8</w:t>
            </w:r>
            <w:r w:rsidRPr="00C87621">
              <w:tab/>
              <w:t>Крепление двигателя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осмотр, причем не обязательно, чтобы транспортное средство было установлено на смотровой канаве или приподнято с помощью подъемного механизма.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Крепления износились, явно и серьезно повреждены.</w:t>
            </w:r>
          </w:p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Крепления закреплены непрочно или потрескались.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6.1.9</w:t>
            </w:r>
            <w:r w:rsidRPr="00C87621">
              <w:tab/>
              <w:t>Характеристики двигателя (X)</w:t>
            </w:r>
            <w:r w:rsidRPr="00F521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>a)</w:t>
            </w:r>
            <w:r w:rsidRPr="00C87621">
              <w:tab/>
              <w:t>Блок управления модифицирован с негативными последствиями для безопасности и/или окружающей среды.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Двигатель модифицирован с негативными последствиями для безопасности и/или окружающей среды.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</w:t>
            </w:r>
            <w:r w:rsidRPr="00C87621">
              <w:tab/>
              <w:t>Кабина и кузов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47C5F">
            <w:pPr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6.2.1</w:t>
            </w:r>
            <w:r w:rsidRPr="00C87621">
              <w:tab/>
              <w:t>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Непрочно закрепленная или поврежденная панель либо часть, которая может послужить причиной травмы.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отвалиться.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Ненадежность стоек кузова.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Проникновение дыма из двигателя или выпускной системы.</w:t>
            </w:r>
          </w:p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Pr="00C87621">
              <w:t>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Слишком близкое расстояние до вращающихся или движущихся частей и дороги.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6.2.2</w:t>
            </w:r>
            <w:r w:rsidRPr="00C87621">
              <w:tab/>
              <w:t>Установка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F91A06" w:rsidRDefault="00751725" w:rsidP="00687363">
            <w:pPr>
              <w:spacing w:before="40" w:line="220" w:lineRule="exact"/>
              <w:rPr>
                <w:rFonts w:eastAsia="Calibri"/>
                <w:noProof/>
                <w:spacing w:val="0"/>
                <w:w w:val="100"/>
                <w:kern w:val="0"/>
                <w:szCs w:val="22"/>
              </w:rPr>
            </w:pPr>
            <w:r w:rsidRPr="00F91A06">
              <w:rPr>
                <w:spacing w:val="0"/>
                <w:w w:val="100"/>
                <w:kern w:val="0"/>
              </w:rPr>
              <w:t>Визуальный осмотр на смотровой канаве или в приподнятом положении с помощью подъемного механизма.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закрепление кузова или кабины.</w:t>
            </w: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Кузов/кабина закреплены на шасси геометрически неточно.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кузова/кабины к шасси или поперечным элементам либо отсутствие такого крепления, а также проблемы с симметричностью.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Ненадежное крепление кузова/кабины к шасси или поперечным элементам либо отсутствие такого крепления, когда существует весьма серьезная угроза для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3760D3" w:rsidRDefault="003760D3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Чрезмерная коррозия в местах крепления несущего кузова.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6.2.3</w:t>
            </w:r>
            <w:r w:rsidRPr="00C87621">
              <w:tab/>
              <w:t>Двери и дверные замки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Дверь плохо открывается или закрывается.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Дверь может случайно открыться или не остается в закрытом положении (раздвижные двери).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Дверь может случайно открыться или не остается в закрытом положении (поворачивающиеся двери).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шарниров, замков или стоек.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ослабление шарниров, замков или стоек.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6.2.4</w:t>
            </w:r>
            <w:r w:rsidRPr="00C87621">
              <w:tab/>
              <w:t>Пол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на смотровой канаве или в приподнятом положении с помощью подъемного механизма.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Ненадежное закрепление или сильный износ пола.</w:t>
            </w:r>
          </w:p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Недостаточная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6.2.5</w:t>
            </w:r>
            <w:r w:rsidRPr="00C87621">
              <w:tab/>
              <w:t>Сиденье водителя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Дефекты в каркасе сиденья.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Сиденье плохо закреплено.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Плохо функционирует механизм регулировки положения кресла.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Перемещение сиденья или спинки нельзя исправить.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F91A06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F91A06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6.2.6</w:t>
            </w:r>
            <w:r w:rsidRPr="00C87621">
              <w:tab/>
              <w:t>Другие сиденья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Сиденья в неисправном состоянии или ненадежно закреплены (вторичные части).</w:t>
            </w: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Сиденья в неисправном состоянии или ненадежно закреплены (основные части).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Сиденья не установлены в соответствии с требованиями</w:t>
            </w:r>
            <w:r w:rsidRPr="00F91A0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Превышение допустимого числа сидений; их расположение не соответствует официальному утверждению.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6.2.7</w:t>
            </w:r>
            <w:r w:rsidRPr="00C87621">
              <w:tab/>
              <w:t>Органы управления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Неправильно функционирует любой орган, необходимый для безопасного управления транспортным средством.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Негативные последствия для безопасного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6.2.8</w:t>
            </w:r>
            <w:r w:rsidRPr="00C87621">
              <w:tab/>
              <w:t>Подножки кабины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Подножка либо ее ступенька ненадежна.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Подножка либо ее ступенька находится в таком состоянии, что 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6.2.9</w:t>
            </w:r>
            <w:r w:rsidRPr="00C87621">
              <w:tab/>
              <w:t>Прочие внутренние и внешние фитинги и оборудование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Неисправное крепление прочих фитингов или оборудования.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Прочие фитинги или оборудование не соответствуют предъявляемым требованиям</w:t>
            </w:r>
            <w:r w:rsidRPr="00F91A06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Части установлены так, что могут стать причиной травмы; негативные последствия для безопасного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Утечка из гидравлического оборудования.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Значительная утечка опасных материалов.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6.2.10</w:t>
            </w:r>
            <w:r w:rsidRPr="00C87621">
              <w:tab/>
              <w:t xml:space="preserve">Брызговики (крылья), устройства для защиты от брызг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Отсутствуют, плохо закреплены или сильно проржавели.</w:t>
            </w:r>
          </w:p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травмы; могут отвалиться.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Слишком близкое расстояние до шины/колеса (защита от брызг).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Слишком близкое расстояние до шины/колеса (брызговики).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</w:t>
            </w:r>
            <w:r w:rsidR="003760D3">
              <w:t>вляемым требованиям</w:t>
            </w:r>
            <w:r w:rsidRPr="00C87621">
              <w:rPr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Недостаточный охват колеи.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7.</w:t>
            </w:r>
            <w:r w:rsidRPr="00C87621">
              <w:rPr>
                <w:b/>
                <w:bCs/>
              </w:rPr>
              <w:tab/>
              <w:t>Прочее оборудование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</w:t>
            </w:r>
            <w:r w:rsidRPr="00C87621">
              <w:tab/>
              <w:t>Ремни безопасности/замки и удерживающие системы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7.1.1</w:t>
            </w:r>
            <w:r w:rsidRPr="00C87621">
              <w:tab/>
              <w:t xml:space="preserve">Надежность установки ремней </w:t>
            </w:r>
            <w:r w:rsidR="00282D1F" w:rsidRPr="00282D1F">
              <w:br/>
            </w:r>
            <w:r w:rsidRPr="00C87621">
              <w:t>безопасности/</w:t>
            </w:r>
            <w:r w:rsidR="00282D1F" w:rsidRPr="00282D1F">
              <w:br/>
            </w:r>
            <w:r w:rsidRPr="00C87621">
              <w:t>замков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Крепление ремня безопасности в весьма плохом состоянии.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Ослабленное крепление.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7.1.2</w:t>
            </w:r>
            <w:r w:rsidRPr="00C87621">
              <w:tab/>
              <w:t xml:space="preserve">Состояние ремней </w:t>
            </w:r>
            <w:r w:rsidR="006007EB" w:rsidRPr="006007EB">
              <w:br/>
            </w:r>
            <w:r w:rsidRPr="00C87621">
              <w:t>безопасности/</w:t>
            </w:r>
            <w:r w:rsidR="00C47C5F" w:rsidRPr="00C47C5F">
              <w:br/>
            </w:r>
            <w:r w:rsidRPr="00C87621">
              <w:t>замков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Обязательный ремень безопасности отсутствует или не установлен.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Ремень безопасности поврежден.</w:t>
            </w: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Любой порез или признак избыточного натяжения.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Ремень безопасности не соответствует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Повреждение или неисправность замка ремня безопасности.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Повреждение или неисправность устройства, втягивающего ремень безопасности.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7.1.3</w:t>
            </w:r>
            <w:r w:rsidRPr="00C87621">
              <w:tab/>
              <w:t>Ограничитель нагрузки на ремень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Ограничитель нагрузки явно отсутствует либо не соответствует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через электронный интерфейс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7.1.4</w:t>
            </w:r>
            <w:r w:rsidRPr="00C87621">
              <w:tab/>
              <w:t>Преднатяжители ремня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Преднатяжитель явно отсутствует либо не соответствует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7.1.5</w:t>
            </w:r>
            <w:r w:rsidRPr="00C87621">
              <w:tab/>
              <w:t>Подушки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Подушки безопасности явно отсутствуют либо не соответствуют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Подушка безопасности явно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14"/>
        </w:trPr>
        <w:tc>
          <w:tcPr>
            <w:tcW w:w="75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7.1.6</w:t>
            </w:r>
            <w:r w:rsidRPr="00C87621">
              <w:tab/>
              <w:t>Вспомогательные системы безопасности (ВСБ)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ИН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ИН ВСБ указывает на любую поломку системы.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E72E41" w:rsidRDefault="00751725" w:rsidP="00B13CBB">
            <w:pPr>
              <w:spacing w:before="40" w:after="100" w:line="220" w:lineRule="exact"/>
              <w:ind w:right="-45"/>
              <w:rPr>
                <w:rFonts w:eastAsia="Calibri"/>
                <w:noProof/>
                <w:spacing w:val="-2"/>
                <w:w w:val="100"/>
                <w:kern w:val="0"/>
                <w:szCs w:val="22"/>
              </w:rPr>
            </w:pPr>
            <w:r w:rsidRPr="00E72E41">
              <w:rPr>
                <w:spacing w:val="-2"/>
                <w:w w:val="100"/>
                <w:kern w:val="0"/>
              </w:rPr>
              <w:t>7.2</w:t>
            </w:r>
            <w:r w:rsidRPr="00E72E41">
              <w:rPr>
                <w:spacing w:val="-2"/>
                <w:w w:val="100"/>
                <w:kern w:val="0"/>
              </w:rPr>
              <w:tab/>
              <w:t>Огнетушитель (X)</w:t>
            </w:r>
            <w:r w:rsidRPr="00B13CBB">
              <w:rPr>
                <w:spacing w:val="-2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соответствуют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Если таковой требуется (например, в такси, автобусах, междугородних автобусах и т.д.).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7.3</w:t>
            </w:r>
            <w:r w:rsidRPr="00C87621">
              <w:tab/>
              <w:t>Замки и противоугонное устройство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Устройство не выполняет функцию по предотвращению движения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Самопроизвольно запираются или блокируются.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7.4</w:t>
            </w:r>
            <w:r w:rsidRPr="00C87621">
              <w:tab/>
              <w:t>Предупреждающий треугольник (если таковой требуется)</w:t>
            </w:r>
            <w:r w:rsidR="00E72E41">
              <w:t xml:space="preserve"> (X)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Отсутствует или не укомплектован.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соответствуют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7.5</w:t>
            </w:r>
            <w:r w:rsidRPr="00C87621">
              <w:tab/>
              <w:t>Аптечка для оказания первой помощи (если таковая требуется) (X)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  <w:r w:rsidRPr="00C87621">
              <w:t xml:space="preserve">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Отсутствует, не укомплектована либо не соответствует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7.6</w:t>
            </w:r>
            <w:r w:rsidRPr="00C87621">
              <w:tab/>
              <w:t>Клинья, подкладываемые под колеса (если таковые требуются) (X)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Отсутствуют или находятся в плохом состоянии, недостаточная устойчивость или размер.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7.7</w:t>
            </w:r>
            <w:r w:rsidRPr="00C87621">
              <w:tab/>
              <w:t>Система звуковой сигнализации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функционирует надлежащим образом.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Совсем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Орган управления закреплен ненадежно.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Издаваемый звук можно спутать с официальными сиренами.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47C5F">
            <w:pPr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7.8</w:t>
            </w:r>
            <w:r w:rsidRPr="00C87621">
              <w:tab/>
              <w:t>Спидометр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или проверка функционирования во время дорожного испытания либо при помощи электронных средств.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соответствует предъявляемым требованиям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Отсутствует (если таковой требуется).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Нарушено функционирование.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Вообще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Недостаточная подсветка спидометра.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Полное отсутствие подсветки спидометра.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7.9</w:t>
            </w:r>
            <w:r w:rsidRPr="00C87621">
              <w:tab/>
              <w:t>Тахограф (если таковой установлен/</w:t>
            </w:r>
            <w:r w:rsidR="00DE6C5D" w:rsidRPr="00DE6C5D">
              <w:t xml:space="preserve"> </w:t>
            </w:r>
            <w:r w:rsidRPr="00C87621">
              <w:t>требуется)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установлен в соответствии с предъявляемыми требованиями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Пломбы неисправны или отсутствуют.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Установочная табличка отсутствует, указанные на ней данные неразборчивы или устарели.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Имеются явные признаки злонамеренного вскрытия механизма или других несанкционированных действий.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Размеры шин не соответствуют калибровочным параметрам.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7.10</w:t>
            </w:r>
            <w:r w:rsidRPr="00C87621">
              <w:tab/>
              <w:t>Устройство для ограничения скорости (если таковое установлено/требуется)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функционирования, если имеется соответствующее оборудование.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установлено в соответстви</w:t>
            </w:r>
            <w:r w:rsidR="00E72E41">
              <w:t>и с предъявляемыми требованиями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Явно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Неправильно установлена скорость (при проверке).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Пломбы неисправны или отсутствуют.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Табличка отсутствует или неразборчива.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Размеры шин не соответствуют калибровочным параметрам.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7.11</w:t>
            </w:r>
            <w:r w:rsidRPr="00C87621">
              <w:tab/>
              <w:t>Од</w:t>
            </w:r>
            <w:r w:rsidR="00E72E41">
              <w:t>ометр, если таковой имеется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Pr="00C87621">
              <w:t xml:space="preserve">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Имеются явные признаки несанкционированных действий (фальсификации) с целью уменьшения или искажения пробега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Явно не функционирует.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7.12</w:t>
            </w:r>
            <w:r w:rsidRPr="00C87621">
              <w:tab/>
              <w:t>Электронная система контроля устойчивости (ЭКУ), если установлена/требуется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Датчики скорости вращения колеса отсутствуют или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Проводка повреждена.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Отсутствуют или повреждены другие элементы.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Переключатель поврежден или функционирует неверно.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ИН ЭКУ указывает на любой сбой в работе.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Система указывает на неисправность через электронный интерфейс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val="40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8.</w:t>
            </w:r>
            <w:r w:rsidRPr="00C87621">
              <w:rPr>
                <w:b/>
                <w:bCs/>
              </w:rPr>
              <w:tab/>
              <w:t>Дополнительные испытания транспортных средств категорий М</w:t>
            </w:r>
            <w:r w:rsidRPr="00C87621">
              <w:rPr>
                <w:b/>
                <w:bCs/>
                <w:vertAlign w:val="subscript"/>
              </w:rPr>
              <w:t>2</w:t>
            </w:r>
            <w:r w:rsidRPr="00C87621">
              <w:rPr>
                <w:b/>
                <w:bCs/>
              </w:rPr>
              <w:t xml:space="preserve"> и M</w:t>
            </w:r>
            <w:r w:rsidRPr="00C87621">
              <w:rPr>
                <w:b/>
                <w:bCs/>
                <w:vertAlign w:val="subscript"/>
              </w:rPr>
              <w:t>3</w:t>
            </w:r>
            <w:r w:rsidRPr="00C87621">
              <w:rPr>
                <w:b/>
                <w:bCs/>
              </w:rPr>
              <w:t>, предназначенных для перевозки пассажиров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</w:t>
            </w:r>
            <w:r w:rsidRPr="00C87621">
              <w:tab/>
              <w:t>Двери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8.1.1</w:t>
            </w:r>
            <w:r w:rsidRPr="00C87621">
              <w:tab/>
              <w:t>Входы и выходы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Функционируют неисправно.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 аварийного открытия.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Неисправность рычага открытия дверей с дистанционным управлением или предупредительных устройств.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 соответствуют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двери.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8.1.2</w:t>
            </w:r>
            <w:r w:rsidRPr="00C87621">
              <w:tab/>
              <w:t>Аварийные выходы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 (в соответствующих случаях).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Функционируют неисправно.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Маркировка аварийных выходов неразборчива.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Маркировка аварийных выходов отсутствует.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Отсутствует молоток для разбивания стекла.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 соответствуют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доступ заблокирован.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8.2</w:t>
            </w:r>
            <w:r w:rsidRPr="00C87621">
              <w:tab/>
              <w:t>Система предупреждения запотевания и обледенения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Функционирует неправильно.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безопасном функционировании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Выбросы токсичных или выхлопных газов в кабину водителя или в пассажирский салон.</w:t>
            </w:r>
          </w:p>
          <w:p w:rsidR="00751725" w:rsidRPr="00C87621" w:rsidRDefault="00751725" w:rsidP="00B24557">
            <w:pPr>
              <w:spacing w:before="40" w:after="4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B24557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B24557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Неисправный антиобледенитель (если таковой обязателен).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8.3</w:t>
            </w:r>
            <w:r w:rsidRPr="00C87621">
              <w:tab/>
              <w:t>Система венти</w:t>
            </w:r>
            <w:r w:rsidR="00B24557">
              <w:t>ляции и обогрева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Функционируют неисправно.</w:t>
            </w: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Риск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Выбросы токсичных или выхлопных газов в кабину водителя или в пассажирский салон.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8.4</w:t>
            </w:r>
            <w:r w:rsidRPr="00C87621">
              <w:tab/>
              <w:t>Сиденья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1026"/>
        </w:trPr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8.4.1</w:t>
            </w:r>
            <w:r w:rsidRPr="00C87621">
              <w:tab/>
              <w:t>Сиденья для пассажиров (включая сиденья для сопровождающего персонала)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Откидные сиденья (если таковые допускаются) автоматически не закрываются.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Блокировка запасного выхода.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DE6C5D" w:rsidRDefault="00DE6C5D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8.4.2</w:t>
            </w:r>
            <w:r w:rsidRPr="00C87621">
              <w:tab/>
              <w:t>Сиденье водителя (дополнительные требования)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 такие специальные приспособления, как противосолнечный щиток.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Уменьшено поле обзора.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Защита водителя ненадежна или не соответствует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DE6C5D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DE6C5D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B24557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8.5</w:t>
            </w:r>
            <w:r w:rsidRPr="00C87621">
              <w:tab/>
              <w:t>Устройства внутреннего освещения и таблички с указанием маршрута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47C5F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Устройство неисправно либо не соответствует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C47C5F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ab/>
              <w:t>Вообще не функционирует.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B24557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B24557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8.6</w:t>
            </w:r>
            <w:r w:rsidRPr="00C87621">
              <w:tab/>
              <w:t>Проходы, площадки для стоящих пассажиров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Пол закреплен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Повреждены поручни.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Небезопасны или непригодны для использования.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недостаточное пространство.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8.7</w:t>
            </w:r>
            <w:r w:rsidRPr="00C87621">
              <w:tab/>
              <w:t>Лестницы и ступеньки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 (в соответствующих случаях).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Поврежденное состояние.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Выдвижные ступеньки не функционируют надлежащим образом.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превышение максимальной высоты.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34639A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8.8</w:t>
            </w:r>
            <w:r w:rsidRPr="00C87621">
              <w:tab/>
              <w:t>Система связи для пассажиров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Система повреждена.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Вообще не функционирует.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47C5F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8.9</w:t>
            </w:r>
            <w:r w:rsidRPr="00C87621">
              <w:tab/>
              <w:t>Надписи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Надписи отсутствуют, неверны или неразборчивы.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соответствуют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Ложная информация.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34639A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8.10</w:t>
            </w:r>
            <w:r w:rsidRPr="00C87621">
              <w:tab/>
              <w:t>Требования, касающиеся перевозки детей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2"/>
        </w:trPr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8.10.1</w:t>
            </w:r>
            <w:r w:rsidRPr="00C87621">
              <w:tab/>
              <w:t>Двери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4639A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Защита дверей не соответствует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 xml:space="preserve"> применительно к данному виду перевозки.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8.10.2</w:t>
            </w:r>
            <w:r w:rsidRPr="00C87621">
              <w:tab/>
              <w:t xml:space="preserve">Сигнализация и специальное оборудование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4639A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Сигнализация или специальное оборудование отсутствует либо не соответствует предъявляемым требованиям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</w:t>
            </w:r>
            <w:r w:rsidRPr="00C87621">
              <w:tab/>
              <w:t>Требования, касающиеся перевозки лиц с ограниченными возможностями передвижения (X)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8.11.1</w:t>
            </w:r>
            <w:r w:rsidRPr="00C87621">
              <w:tab/>
              <w:t>Двери, аппарели и подъемники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Функционируют неисправно.</w:t>
            </w:r>
          </w:p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Негативные последствия для безопасного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устойчивости; могут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 (рычагов) управления.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безопасности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Неисправность предупредительного устройства (предупредительных устройств).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Вообще не функционируют.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A30EE4" w:rsidRDefault="00A30EE4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 соответствуют предъявляемым требованиям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4C772E">
            <w:pPr>
              <w:tabs>
                <w:tab w:val="left" w:pos="589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8.11.2</w:t>
            </w:r>
            <w:r w:rsidRPr="00C87621">
              <w:tab/>
              <w:t>Удерживающая система инвалидной коляски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в соответствующих случаях проверка функционирования.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Функционируют неисправно.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безопасности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устойчивости, 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 (рычагов) управления.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безопасности функционирования.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 соответствуют предъявляемым требованиям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C772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DE6C5D" w:rsidP="00DE6C5D">
            <w:pPr>
              <w:keepNext/>
              <w:keepLines/>
              <w:tabs>
                <w:tab w:val="left" w:pos="688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DE6C5D">
              <w:t>8.11.13</w:t>
            </w:r>
            <w:r w:rsidRPr="00DE6C5D">
              <w:tab/>
            </w:r>
            <w:r w:rsidR="00751725" w:rsidRPr="00C87621">
              <w:t xml:space="preserve">Сигнализация и специальное оборудование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Сигнализация или специальное оборудование отсутствует либо не соответствует предъявляемым требованиям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E6C5D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454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A30EE4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8.12</w:t>
            </w:r>
            <w:r w:rsidRPr="00C87621">
              <w:tab/>
              <w:t>Прочее специальное оборудование (X)</w:t>
            </w:r>
            <w:r w:rsidRPr="004C772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113DF">
            <w:pPr>
              <w:keepNext/>
              <w:keepLines/>
              <w:tabs>
                <w:tab w:val="left" w:pos="688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8.12.1</w:t>
            </w:r>
            <w:r w:rsidRPr="00C87621">
              <w:tab/>
              <w:t xml:space="preserve">Оборудование для приготовления пищи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A30EE4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соответствует предъявляемым требованиям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D113DF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Оборудование повреждено в такой степени, что представляет опасность при использовании.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D113DF">
            <w:pPr>
              <w:keepNext/>
              <w:keepLines/>
              <w:tabs>
                <w:tab w:val="left" w:pos="688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8.12.2</w:t>
            </w:r>
            <w:r w:rsidRPr="00C87621">
              <w:tab/>
              <w:t>Санитарное оборудование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Оборудование не соответствует предъявляемым требованиям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A30EE4" w:rsidRDefault="00A30EE4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D113DF">
            <w:pPr>
              <w:keepNext/>
              <w:keepLines/>
              <w:tabs>
                <w:tab w:val="left" w:pos="688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8.12.3</w:t>
            </w:r>
            <w:r w:rsidRPr="00C87621">
              <w:tab/>
              <w:t>Прочие устройства (например, аудиовизуальные системы)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соответствуют предъявляемым требованиям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Негативно отражается на безопасности функционирования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</w:tbl>
    <w:p w:rsidR="00A30EE4" w:rsidRPr="00A30EE4" w:rsidRDefault="00A30EE4" w:rsidP="0080391D">
      <w:pPr>
        <w:spacing w:before="120" w:line="220" w:lineRule="exact"/>
        <w:ind w:left="284" w:right="284" w:firstLine="170"/>
        <w:rPr>
          <w:sz w:val="18"/>
          <w:szCs w:val="18"/>
        </w:rPr>
      </w:pPr>
      <w:r w:rsidRPr="00A30EE4">
        <w:rPr>
          <w:sz w:val="18"/>
          <w:szCs w:val="18"/>
        </w:rPr>
        <w:t>ПРИМЕЧАНИЯ:</w:t>
      </w:r>
    </w:p>
    <w:p w:rsidR="00A30EE4" w:rsidRPr="00A30EE4" w:rsidRDefault="00A30EE4" w:rsidP="00C47C5F">
      <w:pPr>
        <w:suppressAutoHyphens/>
        <w:spacing w:line="220" w:lineRule="exact"/>
        <w:ind w:left="284" w:right="284" w:firstLine="170"/>
        <w:rPr>
          <w:sz w:val="18"/>
          <w:szCs w:val="18"/>
        </w:rPr>
      </w:pPr>
      <w:r w:rsidRPr="00A30EE4">
        <w:rPr>
          <w:sz w:val="18"/>
          <w:szCs w:val="18"/>
          <w:vertAlign w:val="superscript"/>
        </w:rPr>
        <w:t>1</w:t>
      </w:r>
      <w:r w:rsidRPr="00A30EE4">
        <w:rPr>
          <w:sz w:val="18"/>
          <w:szCs w:val="18"/>
        </w:rPr>
        <w:t xml:space="preserve">  «Требования» диктуются требованиями в отношении официального утверждения типа, действующими на дату первой регистрации или первого ввода в эксплуатацию, а также обязательствами в отношении переоборудования либо национальным законодательством в стране регистрации. Эти</w:t>
      </w:r>
      <w:r w:rsidR="00C47C5F">
        <w:rPr>
          <w:sz w:val="18"/>
          <w:szCs w:val="18"/>
          <w:lang w:val="en-US"/>
        </w:rPr>
        <w:t> </w:t>
      </w:r>
      <w:r w:rsidRPr="00A30EE4">
        <w:rPr>
          <w:sz w:val="18"/>
          <w:szCs w:val="18"/>
        </w:rPr>
        <w:t>причины неудовлетворительного результата применяются только тогда, когда проверено соблюдение требований.</w:t>
      </w:r>
    </w:p>
    <w:p w:rsidR="00A30EE4" w:rsidRPr="00A30EE4" w:rsidRDefault="00A30EE4" w:rsidP="00C47C5F">
      <w:pPr>
        <w:suppressAutoHyphens/>
        <w:spacing w:line="220" w:lineRule="exact"/>
        <w:ind w:left="284" w:right="284" w:firstLine="170"/>
        <w:rPr>
          <w:sz w:val="18"/>
          <w:szCs w:val="18"/>
        </w:rPr>
      </w:pPr>
      <w:r w:rsidRPr="00A30EE4">
        <w:rPr>
          <w:sz w:val="18"/>
          <w:szCs w:val="18"/>
          <w:vertAlign w:val="superscript"/>
        </w:rPr>
        <w:t>2</w:t>
      </w:r>
      <w:r w:rsidRPr="00A30EE4">
        <w:rPr>
          <w:sz w:val="18"/>
          <w:szCs w:val="18"/>
        </w:rPr>
        <w:t xml:space="preserve">  «(Х)» обозначает позиции, которые касаются состояния транспортного средства и его пригодности для использования на дороге, но не считаются крайне важными при проверке на пригодность к эксплуатации.</w:t>
      </w:r>
    </w:p>
    <w:p w:rsidR="00DC32DA" w:rsidRPr="00A30EE4" w:rsidRDefault="00A30EE4" w:rsidP="00C47C5F">
      <w:pPr>
        <w:suppressAutoHyphens/>
        <w:spacing w:line="220" w:lineRule="exact"/>
        <w:ind w:left="284" w:right="284" w:firstLine="170"/>
        <w:rPr>
          <w:sz w:val="18"/>
          <w:szCs w:val="18"/>
        </w:rPr>
      </w:pPr>
      <w:r w:rsidRPr="00A30EE4">
        <w:rPr>
          <w:sz w:val="18"/>
          <w:szCs w:val="18"/>
          <w:vertAlign w:val="superscript"/>
        </w:rPr>
        <w:t>3</w:t>
      </w:r>
      <w:r w:rsidRPr="00A30EE4">
        <w:rPr>
          <w:sz w:val="18"/>
          <w:szCs w:val="18"/>
        </w:rPr>
        <w:t xml:space="preserve">  «Опасная модификация» означает модификацию, которая неблагоприятным образом отражается на безопасности транспортного средства в дорожных условиях или оказывает несоразмерно неблагоприятное воздействие на окружающую среду.</w:t>
      </w:r>
    </w:p>
    <w:p w:rsidR="00751725" w:rsidRPr="00A30EE4" w:rsidRDefault="00A30EE4" w:rsidP="00A30E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725" w:rsidRPr="00A30EE4" w:rsidSect="005A28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</w:footnotePr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E0" w:rsidRDefault="00BE17E0" w:rsidP="00B471C5">
      <w:r>
        <w:separator/>
      </w:r>
    </w:p>
  </w:endnote>
  <w:endnote w:type="continuationSeparator" w:id="0">
    <w:p w:rsidR="00BE17E0" w:rsidRDefault="00BE17E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9A6F4A" w:rsidRDefault="00BE17E0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803E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GE.16-15473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9A6F4A" w:rsidRDefault="00BE17E0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E17E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17E0" w:rsidRPr="001C3ABC" w:rsidRDefault="00BE17E0" w:rsidP="00BE17E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15473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280916  031016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E17E0" w:rsidRDefault="00BE17E0" w:rsidP="009A57D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992A9ED" wp14:editId="2A8DA7E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E17E0" w:rsidRDefault="00BE17E0" w:rsidP="009A57D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10" name="Рисунок 10" descr="http://undocs.org/m2/QRCode.ashx?DS=ECE/TRANS/WP.29/2016/8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6/8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17E0" w:rsidRPr="00797A78" w:rsidTr="009A57D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17E0" w:rsidRPr="00604652" w:rsidRDefault="00BE17E0" w:rsidP="009A57D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046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E17E0" w:rsidRDefault="00BE17E0" w:rsidP="009A57D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E17E0" w:rsidRDefault="00BE17E0" w:rsidP="009A57DD"/>
      </w:tc>
    </w:tr>
  </w:tbl>
  <w:p w:rsidR="00BE17E0" w:rsidRPr="007005EE" w:rsidRDefault="00BE17E0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5A28E7" w:rsidRDefault="00BE17E0" w:rsidP="005A28E7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8F9A53" wp14:editId="4B20361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876" cy="6119446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7E0" w:rsidRPr="009A6F4A" w:rsidRDefault="00BE17E0" w:rsidP="005A28E7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3E8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40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GE.16-15473</w:t>
                          </w:r>
                        </w:p>
                        <w:p w:rsidR="00BE17E0" w:rsidRDefault="00BE17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F9A53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-34pt;margin-top:0;width:17.1pt;height:481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BE17E0" w:rsidRPr="009A6F4A" w:rsidRDefault="00BE17E0" w:rsidP="005A28E7">
                    <w:pPr>
                      <w:pStyle w:val="Footer"/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803E8">
                      <w:rPr>
                        <w:b/>
                        <w:noProof/>
                        <w:sz w:val="18"/>
                        <w:szCs w:val="18"/>
                      </w:rPr>
                      <w:t>40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GE.16-15473</w:t>
                    </w:r>
                  </w:p>
                  <w:p w:rsidR="00BE17E0" w:rsidRDefault="00BE17E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5A28E7" w:rsidRDefault="00BE17E0" w:rsidP="005A28E7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C73B2A" wp14:editId="4F357FF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876" cy="6119446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7E0" w:rsidRPr="009A6F4A" w:rsidRDefault="00BE17E0" w:rsidP="005A28E7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GE.16-15473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3E8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BE17E0" w:rsidRDefault="00BE17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73B2A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9" type="#_x0000_t202" style="position:absolute;margin-left:-34pt;margin-top:0;width:17.1pt;height:481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BE17E0" w:rsidRPr="009A6F4A" w:rsidRDefault="00BE17E0" w:rsidP="005A28E7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GE.16-15473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803E8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BE17E0" w:rsidRDefault="00BE17E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E0" w:rsidRPr="009141DC" w:rsidRDefault="00BE17E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E17E0" w:rsidRPr="00D1261C" w:rsidRDefault="00BE17E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E17E0" w:rsidRPr="005F6B8D" w:rsidRDefault="00BE17E0">
      <w:pPr>
        <w:pStyle w:val="FootnoteText"/>
        <w:rPr>
          <w:sz w:val="20"/>
          <w:lang w:val="ru-RU"/>
        </w:rPr>
      </w:pPr>
      <w:r>
        <w:tab/>
      </w:r>
      <w:r w:rsidRPr="00DC32DA">
        <w:rPr>
          <w:rStyle w:val="FootnoteReference"/>
          <w:sz w:val="20"/>
          <w:vertAlign w:val="baseline"/>
          <w:lang w:val="ru-RU"/>
        </w:rPr>
        <w:t>*</w:t>
      </w:r>
      <w:r w:rsidRPr="00DC32DA">
        <w:rPr>
          <w:sz w:val="20"/>
          <w:lang w:val="ru-RU"/>
        </w:rPr>
        <w:t xml:space="preserve"> </w:t>
      </w:r>
      <w:r w:rsidRPr="00DC32DA">
        <w:rPr>
          <w:lang w:val="ru-RU"/>
        </w:rPr>
        <w:tab/>
        <w:t>В соответствии с программой работы Комитета по внутреннему транспорту на 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BE17E0" w:rsidRPr="00B34C7E" w:rsidRDefault="00BE17E0">
      <w:pPr>
        <w:pStyle w:val="FootnoteText"/>
        <w:rPr>
          <w:lang w:val="ru-RU"/>
        </w:rPr>
      </w:pPr>
      <w:r>
        <w:rPr>
          <w:lang w:val="ru-RU"/>
        </w:rPr>
        <w:tab/>
      </w:r>
      <w:r w:rsidRPr="00F560F2">
        <w:rPr>
          <w:rStyle w:val="FootnoteReference"/>
          <w:vertAlign w:val="baseline"/>
        </w:rPr>
        <w:footnoteRef/>
      </w:r>
      <w:r>
        <w:rPr>
          <w:lang w:val="ru-RU"/>
        </w:rPr>
        <w:tab/>
      </w:r>
      <w:r w:rsidRPr="00B34C7E">
        <w:rPr>
          <w:b/>
          <w:bCs/>
          <w:lang w:val="ru-RU"/>
        </w:rPr>
        <w:t>В соответствии с определениями, содержащимися в Сводной резолюции о конструкции транспортных средств (СР.3) (документ ECE/TRANS/WP.29/78/Rev.4, пункт 2</w:t>
      </w:r>
      <w:r w:rsidRPr="00B34C7E">
        <w:rPr>
          <w:b/>
          <w:bCs/>
          <w:lang w:val="en-US"/>
        </w:rPr>
        <w:t> </w:t>
      </w:r>
      <w:r>
        <w:rPr>
          <w:b/>
          <w:bCs/>
          <w:lang w:val="ru-RU"/>
        </w:rPr>
        <w:t>–</w:t>
      </w:r>
      <w:r w:rsidRPr="00B34C7E">
        <w:rPr>
          <w:b/>
          <w:bCs/>
          <w:lang w:val="ru-RU"/>
        </w:rPr>
        <w:t xml:space="preserve"> </w:t>
      </w:r>
      <w:hyperlink r:id="rId1" w:history="1">
        <w:r w:rsidRPr="00E62D81">
          <w:rPr>
            <w:rStyle w:val="Hyperlink"/>
            <w:b/>
            <w:bCs/>
            <w:lang w:val="ru-RU"/>
          </w:rPr>
          <w:t>http://www.unece.org/trans/main/wp29/wp29wgs/wp29gen/</w:t>
        </w:r>
        <w:r w:rsidRPr="00F946F5">
          <w:rPr>
            <w:rStyle w:val="Hyperlink"/>
            <w:b/>
            <w:bCs/>
            <w:lang w:val="ru-RU"/>
          </w:rPr>
          <w:t xml:space="preserve"> </w:t>
        </w:r>
        <w:r w:rsidRPr="00E62D81">
          <w:rPr>
            <w:rStyle w:val="Hyperlink"/>
            <w:b/>
            <w:bCs/>
            <w:lang w:val="ru-RU"/>
          </w:rPr>
          <w:t>wp29resolutions.html</w:t>
        </w:r>
      </w:hyperlink>
      <w:r w:rsidRPr="00B34C7E">
        <w:rPr>
          <w:b/>
          <w:bCs/>
          <w:lang w:val="ru-RU"/>
        </w:rPr>
        <w:t>).</w:t>
      </w:r>
    </w:p>
  </w:footnote>
  <w:footnote w:id="3">
    <w:p w:rsidR="00BE17E0" w:rsidRPr="006A779D" w:rsidRDefault="00BE17E0" w:rsidP="009A57DD">
      <w:pPr>
        <w:pStyle w:val="FootnoteText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ab/>
      </w:r>
      <w:r w:rsidRPr="006A779D">
        <w:rPr>
          <w:rStyle w:val="FootnoteReference"/>
          <w:b/>
          <w:i/>
          <w:szCs w:val="24"/>
          <w:lang w:val="ru-RU"/>
        </w:rPr>
        <w:footnoteRef/>
      </w:r>
      <w:r w:rsidRPr="006A779D">
        <w:rPr>
          <w:b/>
          <w:lang w:val="ru-RU"/>
        </w:rPr>
        <w:t xml:space="preserve"> </w:t>
      </w:r>
      <w:r w:rsidRPr="006A779D">
        <w:rPr>
          <w:b/>
          <w:lang w:val="ru-RU"/>
        </w:rPr>
        <w:tab/>
      </w:r>
      <w:r w:rsidRPr="00424C02">
        <w:rPr>
          <w:b/>
          <w:i/>
          <w:iCs/>
          <w:lang w:val="ru-RU"/>
        </w:rPr>
        <w:t>Категории транспортных средств, которые находятся вне сферы применения настоящей директивы, включены для рекомендательных целей.</w:t>
      </w:r>
    </w:p>
  </w:footnote>
  <w:footnote w:id="4">
    <w:p w:rsidR="00BE17E0" w:rsidRPr="006A779D" w:rsidRDefault="00BE17E0" w:rsidP="009A57DD">
      <w:pPr>
        <w:pStyle w:val="FootnoteText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ab/>
      </w:r>
      <w:r w:rsidRPr="006A779D">
        <w:rPr>
          <w:rStyle w:val="FootnoteReference"/>
          <w:b/>
          <w:i/>
          <w:szCs w:val="24"/>
          <w:lang w:val="ru-RU"/>
        </w:rPr>
        <w:footnoteRef/>
      </w:r>
      <w:r w:rsidRPr="006A779D">
        <w:rPr>
          <w:b/>
          <w:i/>
          <w:lang w:val="ru-RU"/>
        </w:rPr>
        <w:t xml:space="preserve"> </w:t>
      </w:r>
      <w:r w:rsidRPr="006A779D">
        <w:rPr>
          <w:b/>
          <w:i/>
          <w:lang w:val="ru-RU"/>
        </w:rPr>
        <w:tab/>
        <w:t>43% для полуприцепов, официально утвержденных до 1 января 2012 года.</w:t>
      </w:r>
    </w:p>
  </w:footnote>
  <w:footnote w:id="5">
    <w:p w:rsidR="00BE17E0" w:rsidRPr="008A7E15" w:rsidRDefault="00BE17E0" w:rsidP="009A57DD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F946F5">
        <w:rPr>
          <w:sz w:val="20"/>
          <w:vertAlign w:val="superscript"/>
          <w:lang w:val="ru-RU"/>
        </w:rPr>
        <w:footnoteRef/>
      </w:r>
      <w:r>
        <w:rPr>
          <w:lang w:val="ru-RU"/>
        </w:rPr>
        <w:tab/>
        <w:t>48% для транспортных средств, не оснащенных АБС или официально утвержденных по типу конструкции до 1 октября 1991</w:t>
      </w:r>
      <w:r>
        <w:rPr>
          <w:lang w:val="en-US"/>
        </w:rPr>
        <w:t> </w:t>
      </w:r>
      <w:r>
        <w:rPr>
          <w:lang w:val="ru-RU"/>
        </w:rPr>
        <w:t>года.</w:t>
      </w:r>
    </w:p>
  </w:footnote>
  <w:footnote w:id="6">
    <w:p w:rsidR="00BE17E0" w:rsidRPr="008A7E15" w:rsidRDefault="00BE17E0" w:rsidP="009A57DD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F946F5">
        <w:rPr>
          <w:sz w:val="20"/>
          <w:vertAlign w:val="superscript"/>
          <w:lang w:val="ru-RU"/>
        </w:rPr>
        <w:footnoteRef/>
      </w:r>
      <w:r>
        <w:rPr>
          <w:lang w:val="ru-RU"/>
        </w:rPr>
        <w:tab/>
        <w:t>45% для транспортных средств, зарегистрированных после 1988 года или с даты, указанной в требованиях, в зависимости от того, какая дата наступает позднее.</w:t>
      </w:r>
    </w:p>
  </w:footnote>
  <w:footnote w:id="7">
    <w:p w:rsidR="00BE17E0" w:rsidRPr="008A7E15" w:rsidRDefault="00BE17E0" w:rsidP="009A57DD">
      <w:pPr>
        <w:pStyle w:val="FootnoteText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F946F5">
        <w:rPr>
          <w:sz w:val="20"/>
          <w:vertAlign w:val="superscript"/>
          <w:lang w:val="ru-RU"/>
        </w:rPr>
        <w:footnoteRef/>
      </w:r>
      <w:r>
        <w:rPr>
          <w:lang w:val="ru-RU"/>
        </w:rPr>
        <w:tab/>
        <w:t>43% для полуприцепов и прицепов, зарегистрированных после 1988 года или с даты, указанной в требованиях, в</w:t>
      </w:r>
      <w:r>
        <w:rPr>
          <w:lang w:val="en-US"/>
        </w:rPr>
        <w:t> </w:t>
      </w:r>
      <w:r>
        <w:rPr>
          <w:lang w:val="ru-RU"/>
        </w:rPr>
        <w:t>зависимости от того, какая дата наступает позднее.</w:t>
      </w:r>
    </w:p>
  </w:footnote>
  <w:footnote w:id="8">
    <w:p w:rsidR="00BE17E0" w:rsidRPr="008A7E15" w:rsidRDefault="00BE17E0" w:rsidP="009A57DD">
      <w:pPr>
        <w:pStyle w:val="FootnoteText"/>
        <w:rPr>
          <w:sz w:val="24"/>
          <w:szCs w:val="24"/>
          <w:lang w:val="ru-RU"/>
        </w:rPr>
      </w:pPr>
      <w:r>
        <w:rPr>
          <w:lang w:val="ru-RU"/>
        </w:rPr>
        <w:tab/>
      </w:r>
      <w:r w:rsidRPr="004676D0">
        <w:rPr>
          <w:vertAlign w:val="superscript"/>
          <w:lang w:val="ru-RU"/>
        </w:rPr>
        <w:t>1</w:t>
      </w:r>
      <w:r>
        <w:rPr>
          <w:lang w:val="ru-RU"/>
        </w:rPr>
        <w:t xml:space="preserve"> </w:t>
      </w:r>
      <w:r>
        <w:rPr>
          <w:lang w:val="ru-RU"/>
        </w:rPr>
        <w:tab/>
        <w:t>Например, 2,5 м/с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для транспортных средств категорий N</w:t>
      </w:r>
      <w:r>
        <w:rPr>
          <w:vertAlign w:val="subscript"/>
          <w:lang w:val="ru-RU"/>
        </w:rPr>
        <w:t>1</w:t>
      </w:r>
      <w:r>
        <w:rPr>
          <w:lang w:val="ru-RU"/>
        </w:rPr>
        <w:t>, N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и N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, впервые зарегистрированных после 1.1.2012.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7005EE" w:rsidRDefault="00BE17E0">
    <w:pPr>
      <w:pStyle w:val="Header"/>
      <w:rPr>
        <w:lang w:val="en-US"/>
      </w:rPr>
    </w:pPr>
    <w:r>
      <w:rPr>
        <w:lang w:val="en-US"/>
      </w:rPr>
      <w:t>ECE/TRANS/WP.29/2016/88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4D639B" w:rsidRDefault="00BE17E0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5A28E7" w:rsidRDefault="00BE17E0" w:rsidP="005A28E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EA88D" wp14:editId="0B44F11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7E0" w:rsidRPr="007005EE" w:rsidRDefault="00BE17E0" w:rsidP="005A28E7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ECE/TRANS/WP.29/2016/88</w:t>
                          </w:r>
                        </w:p>
                        <w:p w:rsidR="00BE17E0" w:rsidRDefault="00BE17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EA88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71pt;margin-top:0;width:17.1pt;height:481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BE17E0" w:rsidRPr="007005EE" w:rsidRDefault="00BE17E0" w:rsidP="005A28E7">
                    <w:pPr>
                      <w:pStyle w:val="Hea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ECE/TRANS/WP.29/2016/88</w:t>
                    </w:r>
                  </w:p>
                  <w:p w:rsidR="00BE17E0" w:rsidRDefault="00BE17E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Pr="005A28E7" w:rsidRDefault="00BE17E0" w:rsidP="005A28E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D85" wp14:editId="59337EA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7E0" w:rsidRPr="004D639B" w:rsidRDefault="00BE17E0" w:rsidP="005A28E7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ECE/TRANS/WP.29/2016/88</w:t>
                          </w:r>
                        </w:p>
                        <w:p w:rsidR="00BE17E0" w:rsidRDefault="00BE17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16D85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771pt;margin-top:0;width:17.1pt;height:48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BE17E0" w:rsidRPr="004D639B" w:rsidRDefault="00BE17E0" w:rsidP="005A28E7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ECE/TRANS/WP.29/2016/88</w:t>
                    </w:r>
                  </w:p>
                  <w:p w:rsidR="00BE17E0" w:rsidRDefault="00BE17E0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0" w:rsidRDefault="00BE1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11Body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3Level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3Level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111Bod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 w15:restartNumberingAfterBreak="0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38F424D0"/>
    <w:multiLevelType w:val="multilevel"/>
    <w:tmpl w:val="48741C5E"/>
    <w:name w:val="0.1217811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8" w15:restartNumberingAfterBreak="0">
    <w:nsid w:val="394F5925"/>
    <w:multiLevelType w:val="singleLevel"/>
    <w:tmpl w:val="395C08BE"/>
    <w:name w:val="Points"/>
    <w:lvl w:ilvl="0">
      <w:start w:val="1"/>
      <w:numFmt w:val="decimal"/>
      <w:pStyle w:val="Par-number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3BA736C9"/>
    <w:multiLevelType w:val="singleLevel"/>
    <w:tmpl w:val="F00A6C0C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6416817"/>
    <w:multiLevelType w:val="singleLevel"/>
    <w:tmpl w:val="ABE4C590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4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5" w15:restartNumberingAfterBreak="0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pStyle w:val="ListNumber2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D7D67"/>
    <w:multiLevelType w:val="singleLevel"/>
    <w:tmpl w:val="B072A74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54593082"/>
    <w:multiLevelType w:val="singleLevel"/>
    <w:tmpl w:val="EDE069AC"/>
    <w:name w:val="Tiret 3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568864DC"/>
    <w:multiLevelType w:val="singleLevel"/>
    <w:tmpl w:val="485EBDAC"/>
    <w:name w:val="0.402096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572B44E8"/>
    <w:multiLevelType w:val="multilevel"/>
    <w:tmpl w:val="9F644D10"/>
    <w:lvl w:ilvl="0">
      <w:start w:val="1"/>
      <w:numFmt w:val="decimal"/>
      <w:lvlRestart w:val="0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7743CFC"/>
    <w:multiLevelType w:val="hybridMultilevel"/>
    <w:tmpl w:val="9A38DF04"/>
    <w:lvl w:ilvl="0" w:tplc="1302934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5" w15:restartNumberingAfterBreak="0">
    <w:nsid w:val="5F9C40AA"/>
    <w:multiLevelType w:val="singleLevel"/>
    <w:tmpl w:val="6E486336"/>
    <w:name w:val="0,138100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/>
        <w:i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2603957"/>
    <w:multiLevelType w:val="multilevel"/>
    <w:tmpl w:val="61FEB338"/>
    <w:name w:val="Tiret 1__1"/>
    <w:lvl w:ilvl="0">
      <w:start w:val="1"/>
      <w:numFmt w:val="decimal"/>
      <w:lvlRestart w:val="0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2970F71"/>
    <w:multiLevelType w:val="singleLevel"/>
    <w:tmpl w:val="5AFA8C7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9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95580"/>
    <w:multiLevelType w:val="singleLevel"/>
    <w:tmpl w:val="75CC7CBA"/>
    <w:name w:val="Tiret 2"/>
    <w:lvl w:ilvl="0">
      <w:start w:val="1"/>
      <w:numFmt w:val="decimal"/>
      <w:lvlRestart w:val="0"/>
      <w:pStyle w:val="Considrant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3" w15:restartNumberingAfterBreak="0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4" w15:restartNumberingAfterBreak="0">
    <w:nsid w:val="711167E2"/>
    <w:multiLevelType w:val="multilevel"/>
    <w:tmpl w:val="3A7C3A6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360"/>
      </w:pPr>
    </w:lvl>
    <w:lvl w:ilvl="5">
      <w:start w:val="1"/>
      <w:numFmt w:val="lowerRoman"/>
      <w:lvlText w:val="%6)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%1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1">
      <w:start w:val="1"/>
      <w:numFmt w:val="lowerLetter"/>
      <w:pStyle w:val="Point0letter"/>
      <w:lvlText w:val="%2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2">
      <w:start w:val="1"/>
      <w:numFmt w:val="decimal"/>
      <w:pStyle w:val="Point1number"/>
      <w:lvlText w:val="%3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4">
      <w:start w:val="1"/>
      <w:numFmt w:val="decimal"/>
      <w:pStyle w:val="Point2number"/>
      <w:lvlText w:val="%5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5">
      <w:start w:val="1"/>
      <w:numFmt w:val="lowerLetter"/>
      <w:pStyle w:val="Point2letter"/>
      <w:lvlText w:val="%6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6">
      <w:start w:val="1"/>
      <w:numFmt w:val="decimal"/>
      <w:pStyle w:val="Point3number"/>
      <w:lvlText w:val="%7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7">
      <w:start w:val="1"/>
      <w:numFmt w:val="lowerLetter"/>
      <w:pStyle w:val="Point3letter"/>
      <w:lvlText w:val="%8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8">
      <w:start w:val="1"/>
      <w:numFmt w:val="lowerLetter"/>
      <w:pStyle w:val="Point4letter"/>
      <w:lvlText w:val="%9)"/>
      <w:lvlJc w:val="left"/>
      <w:pPr>
        <w:tabs>
          <w:tab w:val="num" w:pos="3118"/>
        </w:tabs>
        <w:ind w:left="3118" w:hanging="567"/>
      </w:pPr>
      <w:rPr>
        <w:rFonts w:cs="TimesNewRomanPS"/>
      </w:rPr>
    </w:lvl>
  </w:abstractNum>
  <w:abstractNum w:abstractNumId="49" w15:restartNumberingAfterBreak="0">
    <w:nsid w:val="7CF349BD"/>
    <w:multiLevelType w:val="singleLevel"/>
    <w:tmpl w:val="DCB8FA36"/>
    <w:lvl w:ilvl="0">
      <w:start w:val="1"/>
      <w:numFmt w:val="lowerRoman"/>
      <w:pStyle w:val="Footer2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13"/>
  </w:num>
  <w:num w:numId="16">
    <w:abstractNumId w:val="11"/>
  </w:num>
  <w:num w:numId="17">
    <w:abstractNumId w:val="40"/>
  </w:num>
  <w:num w:numId="18">
    <w:abstractNumId w:val="45"/>
  </w:num>
  <w:num w:numId="19">
    <w:abstractNumId w:val="20"/>
  </w:num>
  <w:num w:numId="20">
    <w:abstractNumId w:val="49"/>
  </w:num>
  <w:num w:numId="21">
    <w:abstractNumId w:val="47"/>
  </w:num>
  <w:num w:numId="22">
    <w:abstractNumId w:val="14"/>
  </w:num>
  <w:num w:numId="23">
    <w:abstractNumId w:val="22"/>
  </w:num>
  <w:num w:numId="24">
    <w:abstractNumId w:val="18"/>
  </w:num>
  <w:num w:numId="25">
    <w:abstractNumId w:val="21"/>
  </w:num>
  <w:num w:numId="26">
    <w:abstractNumId w:val="43"/>
  </w:num>
  <w:num w:numId="27">
    <w:abstractNumId w:val="16"/>
  </w:num>
  <w:num w:numId="28">
    <w:abstractNumId w:val="12"/>
  </w:num>
  <w:num w:numId="29">
    <w:abstractNumId w:val="23"/>
  </w:num>
  <w:num w:numId="30">
    <w:abstractNumId w:val="48"/>
  </w:num>
  <w:num w:numId="31">
    <w:abstractNumId w:val="27"/>
  </w:num>
  <w:num w:numId="32">
    <w:abstractNumId w:val="44"/>
  </w:num>
  <w:num w:numId="33">
    <w:abstractNumId w:val="19"/>
  </w:num>
  <w:num w:numId="34">
    <w:abstractNumId w:val="38"/>
  </w:num>
  <w:num w:numId="35">
    <w:abstractNumId w:val="29"/>
  </w:num>
  <w:num w:numId="36">
    <w:abstractNumId w:val="28"/>
  </w:num>
  <w:num w:numId="37">
    <w:abstractNumId w:val="15"/>
  </w:num>
  <w:num w:numId="38">
    <w:abstractNumId w:val="35"/>
  </w:num>
  <w:num w:numId="39">
    <w:abstractNumId w:val="34"/>
  </w:num>
  <w:num w:numId="40">
    <w:abstractNumId w:val="24"/>
  </w:num>
  <w:num w:numId="41">
    <w:abstractNumId w:val="42"/>
  </w:num>
  <w:num w:numId="42">
    <w:abstractNumId w:val="10"/>
  </w:num>
  <w:num w:numId="43">
    <w:abstractNumId w:val="25"/>
  </w:num>
  <w:num w:numId="44">
    <w:abstractNumId w:val="39"/>
  </w:num>
  <w:num w:numId="45">
    <w:abstractNumId w:val="32"/>
  </w:num>
  <w:num w:numId="46">
    <w:abstractNumId w:val="46"/>
  </w:num>
  <w:num w:numId="47">
    <w:abstractNumId w:val="17"/>
  </w:num>
  <w:num w:numId="48">
    <w:abstractNumId w:val="37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A"/>
    <w:rsid w:val="000072FC"/>
    <w:rsid w:val="000450D1"/>
    <w:rsid w:val="00076145"/>
    <w:rsid w:val="000B1FD5"/>
    <w:rsid w:val="000B4707"/>
    <w:rsid w:val="000F2A4F"/>
    <w:rsid w:val="00124AA9"/>
    <w:rsid w:val="0014694B"/>
    <w:rsid w:val="00203F84"/>
    <w:rsid w:val="002152CC"/>
    <w:rsid w:val="002735F9"/>
    <w:rsid w:val="00275188"/>
    <w:rsid w:val="00282D1F"/>
    <w:rsid w:val="0028687D"/>
    <w:rsid w:val="0029009B"/>
    <w:rsid w:val="002B091C"/>
    <w:rsid w:val="002B3D40"/>
    <w:rsid w:val="002C0913"/>
    <w:rsid w:val="002D0CCB"/>
    <w:rsid w:val="00313DE0"/>
    <w:rsid w:val="00345C79"/>
    <w:rsid w:val="0034639A"/>
    <w:rsid w:val="00362A43"/>
    <w:rsid w:val="00363C6B"/>
    <w:rsid w:val="00366A39"/>
    <w:rsid w:val="003760D3"/>
    <w:rsid w:val="003F0569"/>
    <w:rsid w:val="004352BE"/>
    <w:rsid w:val="00452E3E"/>
    <w:rsid w:val="0048005C"/>
    <w:rsid w:val="0049732F"/>
    <w:rsid w:val="004C772E"/>
    <w:rsid w:val="004D639B"/>
    <w:rsid w:val="004E242B"/>
    <w:rsid w:val="00517BC1"/>
    <w:rsid w:val="00544379"/>
    <w:rsid w:val="00566944"/>
    <w:rsid w:val="005A28E7"/>
    <w:rsid w:val="005B07B0"/>
    <w:rsid w:val="005D56BF"/>
    <w:rsid w:val="005F0E90"/>
    <w:rsid w:val="005F6B8D"/>
    <w:rsid w:val="006007EB"/>
    <w:rsid w:val="00604652"/>
    <w:rsid w:val="0062027E"/>
    <w:rsid w:val="00643644"/>
    <w:rsid w:val="00643745"/>
    <w:rsid w:val="00654FFA"/>
    <w:rsid w:val="00665D8D"/>
    <w:rsid w:val="00687363"/>
    <w:rsid w:val="006A7A3B"/>
    <w:rsid w:val="006B6B57"/>
    <w:rsid w:val="006B6D42"/>
    <w:rsid w:val="006C1CE5"/>
    <w:rsid w:val="006D7D30"/>
    <w:rsid w:val="006F49F1"/>
    <w:rsid w:val="007005EE"/>
    <w:rsid w:val="00705394"/>
    <w:rsid w:val="007369AA"/>
    <w:rsid w:val="00743F62"/>
    <w:rsid w:val="00751725"/>
    <w:rsid w:val="00760D3A"/>
    <w:rsid w:val="00773BA8"/>
    <w:rsid w:val="007A1F42"/>
    <w:rsid w:val="007A43C8"/>
    <w:rsid w:val="007D76DD"/>
    <w:rsid w:val="0080391D"/>
    <w:rsid w:val="00830AA3"/>
    <w:rsid w:val="008503ED"/>
    <w:rsid w:val="00851A8C"/>
    <w:rsid w:val="00856CCC"/>
    <w:rsid w:val="008717E8"/>
    <w:rsid w:val="00874896"/>
    <w:rsid w:val="008764F9"/>
    <w:rsid w:val="00880D9C"/>
    <w:rsid w:val="008903C8"/>
    <w:rsid w:val="008A5E8B"/>
    <w:rsid w:val="008D01AE"/>
    <w:rsid w:val="008E0423"/>
    <w:rsid w:val="009141DC"/>
    <w:rsid w:val="009174A1"/>
    <w:rsid w:val="00930826"/>
    <w:rsid w:val="0098674D"/>
    <w:rsid w:val="00997ACA"/>
    <w:rsid w:val="009A57DD"/>
    <w:rsid w:val="009C044A"/>
    <w:rsid w:val="00A03FB7"/>
    <w:rsid w:val="00A248E6"/>
    <w:rsid w:val="00A30EE4"/>
    <w:rsid w:val="00A477CB"/>
    <w:rsid w:val="00A55C56"/>
    <w:rsid w:val="00A658DB"/>
    <w:rsid w:val="00A74BC7"/>
    <w:rsid w:val="00A75A11"/>
    <w:rsid w:val="00A9606E"/>
    <w:rsid w:val="00AD7EAD"/>
    <w:rsid w:val="00B13CBB"/>
    <w:rsid w:val="00B24557"/>
    <w:rsid w:val="00B34C7E"/>
    <w:rsid w:val="00B34DDC"/>
    <w:rsid w:val="00B35A32"/>
    <w:rsid w:val="00B432C6"/>
    <w:rsid w:val="00B471C5"/>
    <w:rsid w:val="00B6474A"/>
    <w:rsid w:val="00B803E8"/>
    <w:rsid w:val="00B82A7E"/>
    <w:rsid w:val="00BB11F0"/>
    <w:rsid w:val="00BE1742"/>
    <w:rsid w:val="00BE17E0"/>
    <w:rsid w:val="00C17D60"/>
    <w:rsid w:val="00C47C5F"/>
    <w:rsid w:val="00C65ED6"/>
    <w:rsid w:val="00C826A8"/>
    <w:rsid w:val="00CA6F2B"/>
    <w:rsid w:val="00D01D36"/>
    <w:rsid w:val="00D113DF"/>
    <w:rsid w:val="00D1261C"/>
    <w:rsid w:val="00D20830"/>
    <w:rsid w:val="00D21009"/>
    <w:rsid w:val="00D26030"/>
    <w:rsid w:val="00D311E4"/>
    <w:rsid w:val="00D66731"/>
    <w:rsid w:val="00D75DCE"/>
    <w:rsid w:val="00D82D53"/>
    <w:rsid w:val="00DC32DA"/>
    <w:rsid w:val="00DD35AC"/>
    <w:rsid w:val="00DD479F"/>
    <w:rsid w:val="00DE6C5D"/>
    <w:rsid w:val="00DE74FD"/>
    <w:rsid w:val="00E15E48"/>
    <w:rsid w:val="00E62D81"/>
    <w:rsid w:val="00E72E41"/>
    <w:rsid w:val="00EB0723"/>
    <w:rsid w:val="00EB2957"/>
    <w:rsid w:val="00EE6F37"/>
    <w:rsid w:val="00EF5619"/>
    <w:rsid w:val="00F1599F"/>
    <w:rsid w:val="00F31EF2"/>
    <w:rsid w:val="00F521FB"/>
    <w:rsid w:val="00F560F2"/>
    <w:rsid w:val="00F91A06"/>
    <w:rsid w:val="00F946F5"/>
    <w:rsid w:val="00F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995B4D5-2DE0-4E70-BCD6-E0DD02D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,h1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aliases w:val="h2,H2"/>
    <w:basedOn w:val="Normal"/>
    <w:next w:val="Normal"/>
    <w:link w:val="Heading2Char"/>
    <w:qFormat/>
    <w:rsid w:val="009A57DD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9A57DD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57DD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A57DD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57DD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A57DD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A57DD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A57DD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,h1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call,BVI fnr,SUPERS,Footnote symbol, BVI fnr,(Footnote Reference),Footnote,Voetnootverwijzing,Times 10 Point,Exposant 3 Point,Footnote reference number,note TESI,Footnote Reference Superscript,EN Footnote Reference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C3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2D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9A57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9A57DD"/>
    <w:rPr>
      <w:lang w:val="en-GB"/>
    </w:rPr>
  </w:style>
  <w:style w:type="paragraph" w:customStyle="1" w:styleId="SingleTxtG">
    <w:name w:val="_ Single Txt_G"/>
    <w:basedOn w:val="Normal"/>
    <w:link w:val="SingleTxtGChar"/>
    <w:rsid w:val="009A57DD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9A57DD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A57DD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9A57DD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A57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A57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A57DD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rsid w:val="009A57DD"/>
    <w:rPr>
      <w:sz w:val="6"/>
    </w:rPr>
  </w:style>
  <w:style w:type="paragraph" w:styleId="CommentText">
    <w:name w:val="annotation text"/>
    <w:basedOn w:val="Normal"/>
    <w:link w:val="CommentTextChar1"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9A57DD"/>
    <w:rPr>
      <w:sz w:val="14"/>
    </w:rPr>
  </w:style>
  <w:style w:type="paragraph" w:customStyle="1" w:styleId="Bullet2G">
    <w:name w:val="_Bullet 2_G"/>
    <w:basedOn w:val="Normal"/>
    <w:rsid w:val="009A57DD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9A57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link w:val="H4GChar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rsid w:val="009A57DD"/>
    <w:pPr>
      <w:numPr>
        <w:numId w:val="14"/>
      </w:numPr>
    </w:pPr>
  </w:style>
  <w:style w:type="numbering" w:styleId="1ai">
    <w:name w:val="Outline List 1"/>
    <w:basedOn w:val="NoList"/>
    <w:semiHidden/>
    <w:rsid w:val="009A57DD"/>
    <w:pPr>
      <w:numPr>
        <w:numId w:val="15"/>
      </w:numPr>
    </w:pPr>
  </w:style>
  <w:style w:type="numbering" w:styleId="ArticleSection">
    <w:name w:val="Outline List 3"/>
    <w:basedOn w:val="NoList"/>
    <w:semiHidden/>
    <w:rsid w:val="009A57DD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9A57DD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9A57DD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9A57DD"/>
    <w:pPr>
      <w:suppressAutoHyphens/>
      <w:ind w:firstLine="210"/>
    </w:pPr>
    <w:rPr>
      <w:spacing w:val="0"/>
      <w:w w:val="100"/>
      <w:kern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A57D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9A57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A57DD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A57DD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9A57DD"/>
    <w:rPr>
      <w:i/>
      <w:iCs/>
    </w:rPr>
  </w:style>
  <w:style w:type="paragraph" w:styleId="EnvelopeReturn">
    <w:name w:val="envelope return"/>
    <w:basedOn w:val="Normal"/>
    <w:semiHidden/>
    <w:rsid w:val="009A57DD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9A57DD"/>
    <w:rPr>
      <w:color w:val="auto"/>
      <w:u w:val="none"/>
    </w:rPr>
  </w:style>
  <w:style w:type="character" w:styleId="HTMLAcronym">
    <w:name w:val="HTML Acronym"/>
    <w:basedOn w:val="DefaultParagraphFont"/>
    <w:semiHidden/>
    <w:rsid w:val="009A57DD"/>
  </w:style>
  <w:style w:type="paragraph" w:styleId="HTMLAddress">
    <w:name w:val="HTML Address"/>
    <w:basedOn w:val="Normal"/>
    <w:link w:val="HTMLAddressChar"/>
    <w:semiHidden/>
    <w:rsid w:val="009A57DD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A57DD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9A57DD"/>
    <w:rPr>
      <w:i/>
      <w:iCs/>
    </w:rPr>
  </w:style>
  <w:style w:type="character" w:styleId="HTMLCode">
    <w:name w:val="HTML Code"/>
    <w:semiHidden/>
    <w:rsid w:val="009A57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57DD"/>
    <w:rPr>
      <w:i/>
      <w:iCs/>
    </w:rPr>
  </w:style>
  <w:style w:type="character" w:styleId="HTMLKeyboard">
    <w:name w:val="HTML Keyboard"/>
    <w:semiHidden/>
    <w:rsid w:val="009A57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57DD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57DD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9A57DD"/>
    <w:rPr>
      <w:rFonts w:ascii="Courier New" w:hAnsi="Courier New" w:cs="Courier New"/>
    </w:rPr>
  </w:style>
  <w:style w:type="character" w:styleId="HTMLTypewriter">
    <w:name w:val="HTML Typewriter"/>
    <w:rsid w:val="009A57D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57DD"/>
    <w:rPr>
      <w:i/>
      <w:iCs/>
    </w:rPr>
  </w:style>
  <w:style w:type="character" w:styleId="Hyperlink">
    <w:name w:val="Hyperlink"/>
    <w:rsid w:val="009A57DD"/>
    <w:rPr>
      <w:color w:val="auto"/>
      <w:u w:val="none"/>
    </w:rPr>
  </w:style>
  <w:style w:type="paragraph" w:styleId="List">
    <w:name w:val="List"/>
    <w:basedOn w:val="Normal"/>
    <w:semiHidden/>
    <w:rsid w:val="009A57DD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9A57DD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9A57DD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9A57DD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9A57DD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9A57DD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9A57DD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9A57DD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9A57DD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9A57DD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9A57DD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9A57DD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9A57DD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9A57DD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9A57DD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9A57DD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9A57DD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9A57DD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9A57DD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9A5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9A57DD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9A57DD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A57DD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9A57DD"/>
    <w:rPr>
      <w:b/>
      <w:bCs/>
    </w:rPr>
  </w:style>
  <w:style w:type="paragraph" w:styleId="Subtitle">
    <w:name w:val="Subtitle"/>
    <w:basedOn w:val="Normal"/>
    <w:link w:val="SubtitleChar"/>
    <w:qFormat/>
    <w:rsid w:val="009A57DD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A57DD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A57D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A57D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9A57DD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4GChar">
    <w:name w:val="_ H_4_G Char"/>
    <w:link w:val="H4G"/>
    <w:rsid w:val="009A57DD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A57D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57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Char1">
    <w:name w:val="Char Char1"/>
    <w:semiHidden/>
    <w:locked/>
    <w:rsid w:val="009A57DD"/>
    <w:rPr>
      <w:sz w:val="18"/>
      <w:lang w:val="en-GB" w:eastAsia="en-US" w:bidi="ar-SA"/>
    </w:rPr>
  </w:style>
  <w:style w:type="paragraph" w:customStyle="1" w:styleId="Footer1">
    <w:name w:val="Footer1"/>
    <w:rsid w:val="009A57DD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9A57DD"/>
  </w:style>
  <w:style w:type="character" w:customStyle="1" w:styleId="HChGChar">
    <w:name w:val="_ H _Ch_G Char"/>
    <w:link w:val="HChG"/>
    <w:rsid w:val="009A57D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ocument1">
    <w:name w:val="Document 1"/>
    <w:rsid w:val="009A57DD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para">
    <w:name w:val="para"/>
    <w:basedOn w:val="SingleTxtG"/>
    <w:link w:val="paraChar"/>
    <w:rsid w:val="009A57DD"/>
    <w:pPr>
      <w:numPr>
        <w:numId w:val="19"/>
      </w:numPr>
      <w:tabs>
        <w:tab w:val="clear" w:pos="360"/>
      </w:tabs>
      <w:ind w:left="2268" w:hanging="1134"/>
    </w:pPr>
  </w:style>
  <w:style w:type="paragraph" w:customStyle="1" w:styleId="Footer2">
    <w:name w:val="Footer2"/>
    <w:rsid w:val="009A57DD"/>
    <w:pPr>
      <w:numPr>
        <w:numId w:val="20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 w:cs="Times New Roman"/>
      <w:sz w:val="20"/>
      <w:szCs w:val="20"/>
      <w:lang w:val="en-US"/>
    </w:rPr>
  </w:style>
  <w:style w:type="paragraph" w:customStyle="1" w:styleId="Technical5">
    <w:name w:val="Technical[5]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9A57DD"/>
    <w:pPr>
      <w:tabs>
        <w:tab w:val="num" w:pos="1492"/>
      </w:tabs>
      <w:spacing w:line="240" w:lineRule="auto"/>
      <w:ind w:left="1492" w:hanging="360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1">
    <w:name w:val="Rom1"/>
    <w:basedOn w:val="Normal"/>
    <w:rsid w:val="009A57DD"/>
    <w:pPr>
      <w:tabs>
        <w:tab w:val="num" w:pos="926"/>
      </w:tabs>
      <w:spacing w:line="240" w:lineRule="auto"/>
      <w:ind w:left="1145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2">
    <w:name w:val="Rom2"/>
    <w:basedOn w:val="Normal"/>
    <w:rsid w:val="009A57DD"/>
    <w:pPr>
      <w:tabs>
        <w:tab w:val="num" w:pos="643"/>
      </w:tabs>
      <w:spacing w:line="240" w:lineRule="auto"/>
      <w:ind w:left="1712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character" w:customStyle="1" w:styleId="CommentTextChar">
    <w:name w:val="Comment Text Char"/>
    <w:rsid w:val="009A57DD"/>
    <w:rPr>
      <w:rFonts w:eastAsia="MS Mincho"/>
      <w:lang w:val="en-US" w:eastAsia="en-US" w:bidi="ar-SA"/>
    </w:rPr>
  </w:style>
  <w:style w:type="paragraph" w:customStyle="1" w:styleId="NormalBold">
    <w:name w:val="Normal Bold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US"/>
    </w:rPr>
  </w:style>
  <w:style w:type="paragraph" w:customStyle="1" w:styleId="11Body">
    <w:name w:val="1.1 Body"/>
    <w:basedOn w:val="Normal"/>
    <w:next w:val="111Body"/>
    <w:rsid w:val="009A57DD"/>
    <w:pPr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4253"/>
        <w:tab w:val="left" w:pos="5670"/>
        <w:tab w:val="left" w:pos="6521"/>
      </w:tabs>
      <w:spacing w:before="120" w:after="120" w:line="260" w:lineRule="atLeast"/>
      <w:ind w:left="1134" w:hanging="1134"/>
    </w:pPr>
    <w:rPr>
      <w:rFonts w:ascii="Courier New" w:eastAsia="MS Mincho" w:hAnsi="Courier New"/>
      <w:spacing w:val="0"/>
      <w:w w:val="100"/>
      <w:kern w:val="0"/>
      <w:lang w:val="en-GB"/>
    </w:rPr>
  </w:style>
  <w:style w:type="paragraph" w:customStyle="1" w:styleId="111Body">
    <w:name w:val="1.1.1 Body"/>
    <w:basedOn w:val="11Body"/>
    <w:rsid w:val="009A57DD"/>
    <w:pPr>
      <w:numPr>
        <w:ilvl w:val="0"/>
        <w:numId w:val="8"/>
      </w:numPr>
      <w:tabs>
        <w:tab w:val="num" w:pos="1245"/>
      </w:tabs>
      <w:ind w:left="1134" w:hanging="1134"/>
    </w:pPr>
  </w:style>
  <w:style w:type="paragraph" w:customStyle="1" w:styleId="1Body">
    <w:name w:val="1 Body"/>
    <w:basedOn w:val="11Body"/>
    <w:rsid w:val="009A57DD"/>
    <w:pPr>
      <w:numPr>
        <w:ilvl w:val="0"/>
        <w:numId w:val="0"/>
      </w:numPr>
      <w:tabs>
        <w:tab w:val="num" w:pos="360"/>
      </w:tabs>
      <w:spacing w:before="240"/>
      <w:ind w:left="360" w:hanging="360"/>
    </w:pPr>
  </w:style>
  <w:style w:type="paragraph" w:customStyle="1" w:styleId="Style0">
    <w:name w:val="Style0"/>
    <w:rsid w:val="009A57DD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9A57DD"/>
    <w:pPr>
      <w:widowControl w:val="0"/>
      <w:tabs>
        <w:tab w:val="num" w:pos="360"/>
      </w:tabs>
      <w:spacing w:line="240" w:lineRule="auto"/>
      <w:ind w:left="2246" w:hanging="998"/>
      <w:outlineLvl w:val="0"/>
    </w:pPr>
    <w:rPr>
      <w:rFonts w:ascii="Courier New" w:hAnsi="Courier New"/>
      <w:snapToGrid w:val="0"/>
      <w:spacing w:val="0"/>
      <w:w w:val="100"/>
      <w:kern w:val="0"/>
      <w:sz w:val="24"/>
      <w:lang w:val="en-GB"/>
    </w:rPr>
  </w:style>
  <w:style w:type="paragraph" w:customStyle="1" w:styleId="Instruction">
    <w:name w:val="Instruction"/>
    <w:basedOn w:val="Normal"/>
    <w:rsid w:val="009A57DD"/>
    <w:pPr>
      <w:spacing w:line="240" w:lineRule="auto"/>
      <w:jc w:val="both"/>
    </w:pPr>
    <w:rPr>
      <w:rFonts w:ascii="Arial" w:hAnsi="Arial"/>
      <w:b/>
      <w:spacing w:val="0"/>
      <w:w w:val="100"/>
      <w:kern w:val="0"/>
      <w:sz w:val="24"/>
      <w:lang w:val="en-GB"/>
    </w:rPr>
  </w:style>
  <w:style w:type="paragraph" w:styleId="NoSpacing">
    <w:name w:val="No Spacing"/>
    <w:basedOn w:val="Normal"/>
    <w:qFormat/>
    <w:rsid w:val="009A57DD"/>
    <w:pPr>
      <w:spacing w:line="240" w:lineRule="auto"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ListParagraph">
    <w:name w:val="List Paragraph"/>
    <w:basedOn w:val="Normal"/>
    <w:qFormat/>
    <w:rsid w:val="009A57DD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9A57DD"/>
    <w:pPr>
      <w:spacing w:before="200" w:line="276" w:lineRule="auto"/>
      <w:ind w:left="360" w:right="360"/>
    </w:pPr>
    <w:rPr>
      <w:rFonts w:ascii="Calibri" w:hAnsi="Calibri"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rsid w:val="009A57DD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9A57D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9A57D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9A57DD"/>
    <w:rPr>
      <w:i/>
      <w:iCs/>
    </w:rPr>
  </w:style>
  <w:style w:type="character" w:styleId="IntenseEmphasis">
    <w:name w:val="Intense Emphasis"/>
    <w:qFormat/>
    <w:rsid w:val="009A57DD"/>
    <w:rPr>
      <w:b/>
      <w:bCs/>
    </w:rPr>
  </w:style>
  <w:style w:type="character" w:styleId="SubtleReference">
    <w:name w:val="Subtle Reference"/>
    <w:qFormat/>
    <w:rsid w:val="009A57DD"/>
    <w:rPr>
      <w:smallCaps/>
    </w:rPr>
  </w:style>
  <w:style w:type="character" w:styleId="IntenseReference">
    <w:name w:val="Intense Reference"/>
    <w:qFormat/>
    <w:rsid w:val="009A57DD"/>
    <w:rPr>
      <w:smallCaps/>
      <w:spacing w:val="5"/>
      <w:u w:val="single"/>
    </w:rPr>
  </w:style>
  <w:style w:type="character" w:styleId="BookTitle">
    <w:name w:val="Book Title"/>
    <w:qFormat/>
    <w:rsid w:val="009A57DD"/>
    <w:rPr>
      <w:i/>
      <w:i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9A57DD"/>
    <w:pPr>
      <w:widowControl w:val="0"/>
      <w:suppressAutoHyphens w:val="0"/>
      <w:spacing w:line="240" w:lineRule="auto"/>
    </w:pPr>
    <w:rPr>
      <w:rFonts w:ascii="Courier" w:hAnsi="Courier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1"/>
    <w:link w:val="CommentSubject"/>
    <w:rsid w:val="009A57DD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character" w:customStyle="1" w:styleId="h2CharChar1">
    <w:name w:val="h2 Char Char1"/>
    <w:rsid w:val="009A57DD"/>
    <w:rPr>
      <w:b/>
      <w:sz w:val="24"/>
      <w:lang w:val="en-GB" w:eastAsia="en-US" w:bidi="ar-SA"/>
    </w:rPr>
  </w:style>
  <w:style w:type="character" w:customStyle="1" w:styleId="H1GChar">
    <w:name w:val="_ H_1_G Char"/>
    <w:link w:val="H1G"/>
    <w:rsid w:val="009A57D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araChar">
    <w:name w:val="para Char"/>
    <w:basedOn w:val="SingleTxtGChar"/>
    <w:link w:val="para"/>
    <w:rsid w:val="009A57DD"/>
    <w:rPr>
      <w:lang w:val="en-GB"/>
    </w:rPr>
  </w:style>
  <w:style w:type="character" w:customStyle="1" w:styleId="HideTWBExt">
    <w:name w:val="HideTWBExt"/>
    <w:rsid w:val="009A57DD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rsid w:val="009A57DD"/>
    <w:pPr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ProjRap">
    <w:name w:val="ProjRap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">
    <w:name w:val="Normal12"/>
    <w:basedOn w:val="Normal"/>
    <w:rsid w:val="009A57DD"/>
    <w:pPr>
      <w:widowControl w:val="0"/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character" w:customStyle="1" w:styleId="HideTWBInt">
    <w:name w:val="HideTWBInt"/>
    <w:rsid w:val="009A57DD"/>
    <w:rPr>
      <w:vanish/>
      <w:color w:val="808080"/>
    </w:rPr>
  </w:style>
  <w:style w:type="paragraph" w:customStyle="1" w:styleId="NormalBold0">
    <w:name w:val="NormalBold"/>
    <w:basedOn w:val="Normal"/>
    <w:link w:val="NormalBoldChar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Olang">
    <w:name w:val="Olang"/>
    <w:basedOn w:val="Normal12a12b"/>
    <w:rsid w:val="009A57DD"/>
    <w:pPr>
      <w:jc w:val="right"/>
    </w:pPr>
  </w:style>
  <w:style w:type="paragraph" w:customStyle="1" w:styleId="NormalCentreKeep12b">
    <w:name w:val="NormalCentreKeep12b"/>
    <w:basedOn w:val="Normal12"/>
    <w:rsid w:val="009A57DD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9A57DD"/>
    <w:pPr>
      <w:keepNext/>
      <w:widowControl w:val="0"/>
      <w:spacing w:line="240" w:lineRule="auto"/>
      <w:jc w:val="center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Normal12Centre">
    <w:name w:val="Normal12Centre"/>
    <w:basedOn w:val="Normal12"/>
    <w:rsid w:val="009A57DD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A57DD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spacing w:val="0"/>
      <w:w w:val="100"/>
      <w:kern w:val="0"/>
      <w:sz w:val="24"/>
      <w:lang w:val="en-GB" w:eastAsia="en-GB"/>
    </w:rPr>
  </w:style>
  <w:style w:type="paragraph" w:customStyle="1" w:styleId="Normal12Bold">
    <w:name w:val="Normal12Bold"/>
    <w:basedOn w:val="Normal12"/>
    <w:rsid w:val="009A57DD"/>
    <w:rPr>
      <w:b/>
    </w:rPr>
  </w:style>
  <w:style w:type="paragraph" w:customStyle="1" w:styleId="Normal24">
    <w:name w:val="Normal24"/>
    <w:basedOn w:val="Normal"/>
    <w:rsid w:val="009A57DD"/>
    <w:pPr>
      <w:widowControl w:val="0"/>
      <w:spacing w:after="48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a12bKeep">
    <w:name w:val="Normal12a12bKeep"/>
    <w:basedOn w:val="Normal"/>
    <w:rsid w:val="009A57DD"/>
    <w:pPr>
      <w:keepNext/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Keep">
    <w:name w:val="Normal12Keep"/>
    <w:basedOn w:val="Normal12"/>
    <w:rsid w:val="009A57DD"/>
    <w:pPr>
      <w:keepNext/>
    </w:pPr>
  </w:style>
  <w:style w:type="paragraph" w:customStyle="1" w:styleId="NormalKeep">
    <w:name w:val="NormalKeep"/>
    <w:basedOn w:val="Normal"/>
    <w:rsid w:val="009A57DD"/>
    <w:pPr>
      <w:keepNext/>
      <w:widowControl w:val="0"/>
      <w:spacing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Hanging">
    <w:name w:val="Normal12Hanging"/>
    <w:basedOn w:val="Normal12"/>
    <w:rsid w:val="009A57DD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9A57DD"/>
    <w:pPr>
      <w:keepNext/>
      <w:widowControl w:val="0"/>
      <w:spacing w:before="240" w:after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character" w:customStyle="1" w:styleId="added">
    <w:name w:val="added"/>
    <w:rsid w:val="009A57D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A57DD"/>
    <w:rPr>
      <w:i/>
    </w:rPr>
  </w:style>
  <w:style w:type="paragraph" w:customStyle="1" w:styleId="Normal6">
    <w:name w:val="Normal6"/>
    <w:basedOn w:val="Normal"/>
    <w:link w:val="Normal6Char"/>
    <w:rsid w:val="009A57DD"/>
    <w:pPr>
      <w:widowControl w:val="0"/>
      <w:spacing w:after="120" w:line="240" w:lineRule="auto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CrossRef">
    <w:name w:val="CrossRef"/>
    <w:basedOn w:val="Normal"/>
    <w:rsid w:val="009A57DD"/>
    <w:pPr>
      <w:keepNext/>
      <w:widowControl w:val="0"/>
      <w:spacing w:before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paragraph" w:customStyle="1" w:styleId="Normal12Italic">
    <w:name w:val="Normal12Italic"/>
    <w:basedOn w:val="Normal"/>
    <w:rsid w:val="009A57DD"/>
    <w:pPr>
      <w:widowControl w:val="0"/>
      <w:spacing w:after="240" w:line="240" w:lineRule="auto"/>
    </w:pPr>
    <w:rPr>
      <w:i/>
      <w:noProof/>
      <w:spacing w:val="0"/>
      <w:w w:val="100"/>
      <w:kern w:val="0"/>
      <w:sz w:val="24"/>
      <w:lang w:val="en-GB" w:eastAsia="en-GB"/>
    </w:rPr>
  </w:style>
  <w:style w:type="character" w:customStyle="1" w:styleId="NormalBoldChar">
    <w:name w:val="NormalBold Char"/>
    <w:link w:val="NormalBold0"/>
    <w:rsid w:val="009A57D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Normal6Char">
    <w:name w:val="Normal6 Char"/>
    <w:link w:val="Normal6"/>
    <w:rsid w:val="009A57DD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9A57DD"/>
    <w:pPr>
      <w:widowControl w:val="0"/>
      <w:spacing w:after="240" w:line="240" w:lineRule="auto"/>
      <w:jc w:val="center"/>
    </w:pPr>
    <w:rPr>
      <w:spacing w:val="0"/>
      <w:w w:val="100"/>
      <w:kern w:val="0"/>
      <w:sz w:val="24"/>
      <w:u w:val="single"/>
      <w:lang w:val="en-GB" w:eastAsia="en-GB"/>
    </w:rPr>
  </w:style>
  <w:style w:type="paragraph" w:customStyle="1" w:styleId="AMNumberTabs">
    <w:name w:val="AMNumberTabs"/>
    <w:basedOn w:val="Normal"/>
    <w:rsid w:val="009A57DD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Tab">
    <w:name w:val="Normal12Tab"/>
    <w:basedOn w:val="Normal"/>
    <w:rsid w:val="009A57DD"/>
    <w:pPr>
      <w:widowControl w:val="0"/>
      <w:tabs>
        <w:tab w:val="left" w:pos="4536"/>
      </w:tabs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AMClosing">
    <w:name w:val="AMClosing"/>
    <w:basedOn w:val="Normal"/>
    <w:rsid w:val="009A57DD"/>
    <w:pPr>
      <w:widowControl w:val="0"/>
      <w:spacing w:before="480" w:after="72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ConsHeading">
    <w:name w:val="ConsHeading"/>
    <w:basedOn w:val="Normal12Centre"/>
    <w:rsid w:val="009A57DD"/>
    <w:pPr>
      <w:spacing w:before="720"/>
    </w:pPr>
  </w:style>
  <w:style w:type="numbering" w:customStyle="1" w:styleId="NoList1">
    <w:name w:val="No List1"/>
    <w:next w:val="NoList"/>
    <w:unhideWhenUsed/>
    <w:rsid w:val="009A57DD"/>
  </w:style>
  <w:style w:type="paragraph" w:styleId="TOCHeading">
    <w:name w:val="TOC Heading"/>
    <w:basedOn w:val="Heading1"/>
    <w:next w:val="Normal"/>
    <w:qFormat/>
    <w:rsid w:val="009A57DD"/>
    <w:pPr>
      <w:tabs>
        <w:tab w:val="clear" w:pos="567"/>
        <w:tab w:val="clear" w:pos="926"/>
      </w:tabs>
      <w:spacing w:before="240" w:after="60" w:line="240" w:lineRule="auto"/>
      <w:ind w:left="0" w:firstLine="0"/>
      <w:outlineLvl w:val="9"/>
    </w:pPr>
    <w:rPr>
      <w:rFonts w:ascii="Arial" w:hAnsi="Arial"/>
      <w:spacing w:val="0"/>
      <w:w w:val="100"/>
      <w:kern w:val="32"/>
      <w:sz w:val="32"/>
      <w:lang w:val="en-GB" w:eastAsia="en-US"/>
    </w:rPr>
  </w:style>
  <w:style w:type="paragraph" w:customStyle="1" w:styleId="EntInstit">
    <w:name w:val="EntInstit"/>
    <w:basedOn w:val="Normal"/>
    <w:rsid w:val="009A57DD"/>
    <w:pPr>
      <w:widowControl w:val="0"/>
      <w:spacing w:line="240" w:lineRule="auto"/>
      <w:jc w:val="right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EntRefer">
    <w:name w:val="EntRefer"/>
    <w:basedOn w:val="Normal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Par-number10">
    <w:name w:val="Par-number 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EntEmet">
    <w:name w:val="EntEmet"/>
    <w:basedOn w:val="Normal"/>
    <w:rsid w:val="009A57DD"/>
    <w:pPr>
      <w:widowControl w:val="0"/>
      <w:numPr>
        <w:numId w:val="25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ind w:left="0" w:firstLine="0"/>
    </w:pPr>
    <w:rPr>
      <w:spacing w:val="0"/>
      <w:w w:val="100"/>
      <w:kern w:val="0"/>
      <w:sz w:val="24"/>
      <w:lang w:val="en-GB" w:eastAsia="fr-BE"/>
    </w:rPr>
  </w:style>
  <w:style w:type="paragraph" w:customStyle="1" w:styleId="Par-bullet">
    <w:name w:val="Par-bullet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equal">
    <w:name w:val="Par-equal"/>
    <w:basedOn w:val="Normal"/>
    <w:next w:val="Normal"/>
    <w:rsid w:val="009A57DD"/>
    <w:pPr>
      <w:widowControl w:val="0"/>
      <w:numPr>
        <w:numId w:val="21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styleId="TOC1">
    <w:name w:val="toc 1"/>
    <w:basedOn w:val="Normal"/>
    <w:next w:val="Normal"/>
    <w:rsid w:val="009A57DD"/>
    <w:pPr>
      <w:widowControl w:val="0"/>
      <w:numPr>
        <w:numId w:val="23"/>
      </w:numPr>
      <w:tabs>
        <w:tab w:val="left" w:pos="567"/>
        <w:tab w:val="right" w:leader="dot" w:pos="9639"/>
      </w:tabs>
      <w:spacing w:line="360" w:lineRule="auto"/>
      <w:ind w:right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1">
    <w:name w:val="Par-number (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">
    <w:name w:val="Par-number 1."/>
    <w:basedOn w:val="Normal"/>
    <w:next w:val="Normal"/>
    <w:rsid w:val="009A57DD"/>
    <w:pPr>
      <w:widowControl w:val="0"/>
      <w:numPr>
        <w:numId w:val="24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numberI">
    <w:name w:val="Par-number I."/>
    <w:basedOn w:val="Normal"/>
    <w:next w:val="Normal"/>
    <w:rsid w:val="009A57DD"/>
    <w:pPr>
      <w:widowControl w:val="0"/>
      <w:numPr>
        <w:numId w:val="26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dash">
    <w:name w:val="Par-dash"/>
    <w:basedOn w:val="Normal"/>
    <w:next w:val="Normal"/>
    <w:rsid w:val="009A57DD"/>
    <w:pPr>
      <w:widowControl w:val="0"/>
      <w:numPr>
        <w:numId w:val="28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EntLogo">
    <w:name w:val="EntLogo"/>
    <w:basedOn w:val="Normal"/>
    <w:next w:val="EntInstit"/>
    <w:rsid w:val="009A57DD"/>
    <w:pPr>
      <w:widowControl w:val="0"/>
      <w:numPr>
        <w:numId w:val="22"/>
      </w:numPr>
      <w:tabs>
        <w:tab w:val="clear" w:pos="567"/>
      </w:tabs>
      <w:spacing w:line="360" w:lineRule="auto"/>
      <w:ind w:left="0" w:firstLine="0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FooterLandscape">
    <w:name w:val="FooterLandscape"/>
    <w:basedOn w:val="Footer"/>
    <w:rsid w:val="009A57DD"/>
    <w:pPr>
      <w:widowControl w:val="0"/>
      <w:tabs>
        <w:tab w:val="clear" w:pos="9639"/>
        <w:tab w:val="center" w:pos="7371"/>
        <w:tab w:val="center" w:pos="11340"/>
        <w:tab w:val="right" w:pos="14572"/>
      </w:tabs>
      <w:suppressAutoHyphens w:val="0"/>
      <w:spacing w:line="240" w:lineRule="auto"/>
    </w:pPr>
    <w:rPr>
      <w:spacing w:val="0"/>
      <w:w w:val="100"/>
      <w:kern w:val="0"/>
      <w:sz w:val="24"/>
      <w:lang w:eastAsia="fr-BE"/>
    </w:rPr>
  </w:style>
  <w:style w:type="paragraph" w:customStyle="1" w:styleId="Par-numberA">
    <w:name w:val="Par-number A.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styleId="TOC2">
    <w:name w:val="toc 2"/>
    <w:basedOn w:val="Normal"/>
    <w:next w:val="Normal"/>
    <w:rsid w:val="009A57DD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3">
    <w:name w:val="toc 3"/>
    <w:basedOn w:val="Normal"/>
    <w:next w:val="Normal"/>
    <w:rsid w:val="009A57DD"/>
    <w:pPr>
      <w:widowControl w:val="0"/>
      <w:numPr>
        <w:numId w:val="27"/>
      </w:numPr>
      <w:tabs>
        <w:tab w:val="clear" w:pos="567"/>
        <w:tab w:val="left" w:pos="1701"/>
        <w:tab w:val="right" w:leader="dot" w:pos="9639"/>
      </w:tabs>
      <w:spacing w:line="360" w:lineRule="auto"/>
      <w:ind w:left="1701" w:right="567"/>
    </w:pPr>
    <w:rPr>
      <w:spacing w:val="0"/>
      <w:w w:val="100"/>
      <w:kern w:val="0"/>
      <w:sz w:val="24"/>
      <w:lang w:val="en-GB" w:eastAsia="fr-BE"/>
    </w:rPr>
  </w:style>
  <w:style w:type="paragraph" w:styleId="TOC4">
    <w:name w:val="toc 4"/>
    <w:basedOn w:val="Normal"/>
    <w:next w:val="Normal"/>
    <w:rsid w:val="009A57DD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5">
    <w:name w:val="toc 5"/>
    <w:basedOn w:val="Normal"/>
    <w:next w:val="Normal"/>
    <w:rsid w:val="009A57DD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6">
    <w:name w:val="toc 6"/>
    <w:basedOn w:val="Normal"/>
    <w:next w:val="Normal"/>
    <w:rsid w:val="009A57DD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7">
    <w:name w:val="toc 7"/>
    <w:basedOn w:val="Normal"/>
    <w:next w:val="Normal"/>
    <w:rsid w:val="009A57DD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8">
    <w:name w:val="toc 8"/>
    <w:basedOn w:val="Normal"/>
    <w:next w:val="Normal"/>
    <w:rsid w:val="009A57DD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9">
    <w:name w:val="toc 9"/>
    <w:basedOn w:val="Normal"/>
    <w:next w:val="Normal"/>
    <w:rsid w:val="009A57DD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AC">
    <w:name w:val="AC"/>
    <w:basedOn w:val="Normal"/>
    <w:next w:val="Normal"/>
    <w:rsid w:val="009A57DD"/>
    <w:pPr>
      <w:widowControl w:val="0"/>
      <w:spacing w:line="360" w:lineRule="auto"/>
    </w:pPr>
    <w:rPr>
      <w:b/>
      <w:spacing w:val="0"/>
      <w:w w:val="100"/>
      <w:kern w:val="0"/>
      <w:sz w:val="40"/>
      <w:lang w:val="en-GB" w:eastAsia="fr-BE"/>
    </w:rPr>
  </w:style>
  <w:style w:type="paragraph" w:customStyle="1" w:styleId="Par-numberi0">
    <w:name w:val="Par-number (i)"/>
    <w:basedOn w:val="Normal"/>
    <w:next w:val="Normal"/>
    <w:rsid w:val="009A57DD"/>
    <w:pPr>
      <w:widowControl w:val="0"/>
      <w:tabs>
        <w:tab w:val="left" w:pos="567"/>
        <w:tab w:val="num" w:pos="720"/>
      </w:tabs>
      <w:spacing w:line="360" w:lineRule="auto"/>
      <w:ind w:left="720" w:hanging="360"/>
    </w:pPr>
    <w:rPr>
      <w:spacing w:val="0"/>
      <w:w w:val="100"/>
      <w:kern w:val="0"/>
      <w:sz w:val="24"/>
      <w:lang w:val="en-GB" w:eastAsia="fr-BE"/>
    </w:rPr>
  </w:style>
  <w:style w:type="paragraph" w:customStyle="1" w:styleId="Par-numbera0">
    <w:name w:val="Par-number (a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character" w:customStyle="1" w:styleId="DontTranslate">
    <w:name w:val="DontTranslate"/>
    <w:rsid w:val="009A57DD"/>
    <w:rPr>
      <w:color w:val="auto"/>
    </w:rPr>
  </w:style>
  <w:style w:type="paragraph" w:customStyle="1" w:styleId="AddReference">
    <w:name w:val="Add Reference"/>
    <w:basedOn w:val="Normal"/>
    <w:rsid w:val="009A57D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pacing w:val="0"/>
      <w:w w:val="100"/>
      <w:kern w:val="0"/>
      <w:lang w:val="en-GB"/>
    </w:rPr>
  </w:style>
  <w:style w:type="paragraph" w:styleId="DocumentMap">
    <w:name w:val="Document Map"/>
    <w:basedOn w:val="Normal"/>
    <w:link w:val="DocumentMapChar"/>
    <w:rsid w:val="009A57DD"/>
    <w:pPr>
      <w:widowControl w:val="0"/>
      <w:shd w:val="clear" w:color="auto" w:fill="000080"/>
      <w:spacing w:line="360" w:lineRule="auto"/>
    </w:pPr>
    <w:rPr>
      <w:rFonts w:ascii="Tahoma" w:hAnsi="Tahoma" w:cs="Tahoma"/>
      <w:spacing w:val="0"/>
      <w:w w:val="100"/>
      <w:kern w:val="0"/>
      <w:sz w:val="24"/>
      <w:lang w:val="en-GB" w:eastAsia="fr-BE"/>
    </w:rPr>
  </w:style>
  <w:style w:type="character" w:customStyle="1" w:styleId="DocumentMapChar">
    <w:name w:val="Document Map Char"/>
    <w:basedOn w:val="DefaultParagraphFont"/>
    <w:link w:val="DocumentMap"/>
    <w:rsid w:val="009A57DD"/>
    <w:rPr>
      <w:rFonts w:ascii="Tahoma" w:eastAsia="Times New Roman" w:hAnsi="Tahoma" w:cs="Tahoma"/>
      <w:sz w:val="24"/>
      <w:szCs w:val="20"/>
      <w:shd w:val="clear" w:color="auto" w:fill="000080"/>
      <w:lang w:val="en-GB" w:eastAsia="fr-BE"/>
    </w:rPr>
  </w:style>
  <w:style w:type="paragraph" w:customStyle="1" w:styleId="CarCarCharCharCharCharCharCharChar">
    <w:name w:val="Car C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QuotedText">
    <w:name w:val="Quoted Text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A57DD"/>
    <w:pPr>
      <w:keepNext/>
      <w:spacing w:before="360" w:after="120" w:line="240" w:lineRule="auto"/>
      <w:jc w:val="center"/>
    </w:pPr>
    <w:rPr>
      <w:i/>
      <w:spacing w:val="0"/>
      <w:w w:val="100"/>
      <w:kern w:val="0"/>
      <w:sz w:val="24"/>
      <w:szCs w:val="24"/>
      <w:lang w:val="en-GB" w:eastAsia="de-DE"/>
    </w:rPr>
  </w:style>
  <w:style w:type="character" w:customStyle="1" w:styleId="italic1">
    <w:name w:val="italic1"/>
    <w:rsid w:val="009A57DD"/>
    <w:rPr>
      <w:i/>
      <w:iCs/>
    </w:rPr>
  </w:style>
  <w:style w:type="paragraph" w:customStyle="1" w:styleId="Pointabc">
    <w:name w:val="Point abc"/>
    <w:basedOn w:val="Normal"/>
    <w:rsid w:val="009A57DD"/>
    <w:pPr>
      <w:numPr>
        <w:ilvl w:val="1"/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Statut">
    <w:name w:val="Statut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NormalConseil">
    <w:name w:val="NormalConseil"/>
    <w:basedOn w:val="Normal"/>
    <w:rsid w:val="009A57DD"/>
    <w:pPr>
      <w:spacing w:line="240" w:lineRule="auto"/>
    </w:pPr>
    <w:rPr>
      <w:spacing w:val="0"/>
      <w:w w:val="100"/>
      <w:kern w:val="0"/>
      <w:sz w:val="24"/>
      <w:lang w:val="en-GB" w:eastAsia="fr-BE"/>
    </w:rPr>
  </w:style>
  <w:style w:type="paragraph" w:styleId="Caption">
    <w:name w:val="caption"/>
    <w:basedOn w:val="Normal"/>
    <w:next w:val="Normal"/>
    <w:qFormat/>
    <w:rsid w:val="009A57DD"/>
    <w:pPr>
      <w:tabs>
        <w:tab w:val="left" w:pos="2070"/>
      </w:tabs>
      <w:spacing w:line="360" w:lineRule="auto"/>
    </w:pPr>
    <w:rPr>
      <w:i/>
      <w:iCs/>
      <w:spacing w:val="0"/>
      <w:w w:val="100"/>
      <w:kern w:val="0"/>
      <w:szCs w:val="24"/>
      <w:lang w:val="en-GB" w:eastAsia="fr-BE"/>
    </w:rPr>
  </w:style>
  <w:style w:type="paragraph" w:customStyle="1" w:styleId="CarCarCharCharCharCharChar">
    <w:name w:val="Car C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Point2">
    <w:name w:val="Point 2"/>
    <w:basedOn w:val="Normal"/>
    <w:rsid w:val="009A57DD"/>
    <w:pPr>
      <w:spacing w:before="120" w:after="120" w:line="240" w:lineRule="auto"/>
      <w:ind w:left="1984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CharCharChar1">
    <w:name w:val="Char Char Char1"/>
    <w:basedOn w:val="Normal"/>
    <w:rsid w:val="009A57DD"/>
    <w:pPr>
      <w:adjustRightInd w:val="0"/>
      <w:spacing w:line="240" w:lineRule="auto"/>
      <w:jc w:val="both"/>
      <w:textAlignment w:val="baseline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9A57DD"/>
    <w:pPr>
      <w:spacing w:before="120" w:after="120" w:line="240" w:lineRule="auto"/>
      <w:ind w:left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ret3">
    <w:name w:val="Tiret 3"/>
    <w:basedOn w:val="Normal"/>
    <w:rsid w:val="009A57DD"/>
    <w:pPr>
      <w:numPr>
        <w:numId w:val="2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ait">
    <w:name w:val="Fait à"/>
    <w:basedOn w:val="Normal"/>
    <w:next w:val="Institutionquisigne"/>
    <w:rsid w:val="009A57DD"/>
    <w:pPr>
      <w:keepNext/>
      <w:spacing w:before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9A57DD"/>
    <w:pPr>
      <w:keepNext/>
      <w:tabs>
        <w:tab w:val="left" w:pos="4252"/>
      </w:tabs>
      <w:spacing w:before="720" w:line="240" w:lineRule="auto"/>
      <w:jc w:val="both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9A57DD"/>
    <w:pPr>
      <w:tabs>
        <w:tab w:val="left" w:pos="4252"/>
      </w:tabs>
      <w:spacing w:line="240" w:lineRule="auto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9A57DD"/>
    <w:pPr>
      <w:keepNext/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9A57DD"/>
    <w:pPr>
      <w:keepNext/>
      <w:spacing w:before="60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9A57DD"/>
    <w:pPr>
      <w:spacing w:before="120" w:after="120" w:line="240" w:lineRule="auto"/>
      <w:ind w:left="709" w:hanging="709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abc1">
    <w:name w:val="Point abc (1)"/>
    <w:basedOn w:val="Normal"/>
    <w:rsid w:val="009A57DD"/>
    <w:pPr>
      <w:numPr>
        <w:ilvl w:val="3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2">
    <w:name w:val="Point abc (2)"/>
    <w:basedOn w:val="Normal"/>
    <w:rsid w:val="009A57DD"/>
    <w:pPr>
      <w:numPr>
        <w:ilvl w:val="5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ZchnZchn">
    <w:name w:val="Zchn Zchn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1">
    <w:name w:val="Tiret 1"/>
    <w:basedOn w:val="Point1"/>
    <w:rsid w:val="009A57DD"/>
    <w:pPr>
      <w:numPr>
        <w:numId w:val="31"/>
      </w:numPr>
    </w:pPr>
    <w:rPr>
      <w:lang w:eastAsia="en-US"/>
    </w:rPr>
  </w:style>
  <w:style w:type="paragraph" w:customStyle="1" w:styleId="NumPar1">
    <w:name w:val="NumPar 1"/>
    <w:basedOn w:val="Normal"/>
    <w:next w:val="Text1"/>
    <w:rsid w:val="009A57DD"/>
    <w:pPr>
      <w:numPr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9A57DD"/>
    <w:pPr>
      <w:numPr>
        <w:ilvl w:val="1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9A57DD"/>
    <w:pPr>
      <w:numPr>
        <w:ilvl w:val="2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9A57DD"/>
    <w:pPr>
      <w:numPr>
        <w:ilvl w:val="3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number">
    <w:name w:val="Point 0 (number)"/>
    <w:basedOn w:val="Normal"/>
    <w:rsid w:val="009A57DD"/>
    <w:pPr>
      <w:numPr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number">
    <w:name w:val="Point 1 (number)"/>
    <w:basedOn w:val="Normal"/>
    <w:rsid w:val="009A57DD"/>
    <w:pPr>
      <w:numPr>
        <w:ilvl w:val="2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number">
    <w:name w:val="Point 2 (number)"/>
    <w:basedOn w:val="Normal"/>
    <w:rsid w:val="009A57DD"/>
    <w:pPr>
      <w:numPr>
        <w:ilvl w:val="4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number">
    <w:name w:val="Point 3 (number)"/>
    <w:basedOn w:val="Normal"/>
    <w:rsid w:val="009A57DD"/>
    <w:pPr>
      <w:numPr>
        <w:ilvl w:val="6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letter">
    <w:name w:val="Point 0 (letter)"/>
    <w:basedOn w:val="Normal"/>
    <w:rsid w:val="009A57DD"/>
    <w:pPr>
      <w:numPr>
        <w:ilvl w:val="1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letter">
    <w:name w:val="Point 1 (letter)"/>
    <w:basedOn w:val="Normal"/>
    <w:rsid w:val="009A57DD"/>
    <w:pPr>
      <w:numPr>
        <w:ilvl w:val="3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letter">
    <w:name w:val="Point 2 (letter)"/>
    <w:basedOn w:val="Normal"/>
    <w:rsid w:val="009A57DD"/>
    <w:pPr>
      <w:numPr>
        <w:ilvl w:val="5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letter">
    <w:name w:val="Point 3 (letter)"/>
    <w:basedOn w:val="Normal"/>
    <w:rsid w:val="009A57DD"/>
    <w:pPr>
      <w:numPr>
        <w:ilvl w:val="7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letter">
    <w:name w:val="Point 4 (letter)"/>
    <w:basedOn w:val="Normal"/>
    <w:rsid w:val="009A57DD"/>
    <w:pPr>
      <w:numPr>
        <w:ilvl w:val="8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9A57DD"/>
    <w:pPr>
      <w:spacing w:before="48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FooterConseil">
    <w:name w:val="FooterConseil"/>
    <w:basedOn w:val="NormalConseil"/>
    <w:rsid w:val="009A57DD"/>
    <w:pPr>
      <w:tabs>
        <w:tab w:val="center" w:pos="4820"/>
        <w:tab w:val="center" w:pos="7371"/>
        <w:tab w:val="right" w:pos="9639"/>
      </w:tabs>
    </w:pPr>
  </w:style>
  <w:style w:type="character" w:customStyle="1" w:styleId="id3a1">
    <w:name w:val="id3a1"/>
    <w:rsid w:val="009A57DD"/>
    <w:rPr>
      <w:shd w:val="clear" w:color="auto" w:fill="auto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1">
    <w:name w:val="Char Char1 Char Char Char1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titrearticle0">
    <w:name w:val="titreartic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numpar10">
    <w:name w:val="numpar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tiret10">
    <w:name w:val="tiret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sectiontitle">
    <w:name w:val="sectiontit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point1letter0">
    <w:name w:val="point1letter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character" w:customStyle="1" w:styleId="Char">
    <w:name w:val="Char"/>
    <w:semiHidden/>
    <w:locked/>
    <w:rsid w:val="009A57DD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CharChar1CharCharCharCharCharCharCharCharCharChar">
    <w:name w:val="Char Char1 Char Char Char Char Char Char Char Char Char Char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Znak">
    <w:name w:val="Znak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Pointabc3">
    <w:name w:val="Point abc (3)"/>
    <w:basedOn w:val="Normal"/>
    <w:rsid w:val="009A57DD"/>
    <w:pPr>
      <w:numPr>
        <w:ilvl w:val="7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9A57D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rsid w:val="009A57D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A57DD"/>
    <w:rPr>
      <w:rFonts w:cs="Times New Roman"/>
      <w:color w:val="auto"/>
    </w:rPr>
  </w:style>
  <w:style w:type="paragraph" w:customStyle="1" w:styleId="HeaderLandscape">
    <w:name w:val="HeaderLandscape"/>
    <w:basedOn w:val="Normal"/>
    <w:rsid w:val="009A57DD"/>
    <w:pPr>
      <w:tabs>
        <w:tab w:val="center" w:pos="7285"/>
        <w:tab w:val="right" w:pos="14003"/>
      </w:tabs>
      <w:spacing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2">
    <w:name w:val="Text 2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3">
    <w:name w:val="Text 3"/>
    <w:basedOn w:val="Normal"/>
    <w:rsid w:val="009A57DD"/>
    <w:pPr>
      <w:spacing w:before="120" w:after="120" w:line="240" w:lineRule="auto"/>
      <w:ind w:left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4">
    <w:name w:val="Text 4"/>
    <w:basedOn w:val="Normal"/>
    <w:rsid w:val="009A57DD"/>
    <w:pPr>
      <w:spacing w:before="120" w:after="120" w:line="240" w:lineRule="auto"/>
      <w:ind w:left="255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Centered">
    <w:name w:val="Normal Centered"/>
    <w:basedOn w:val="Normal"/>
    <w:rsid w:val="009A57DD"/>
    <w:pPr>
      <w:spacing w:before="12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Left">
    <w:name w:val="Normal Left"/>
    <w:basedOn w:val="Normal"/>
    <w:rsid w:val="009A57DD"/>
    <w:pPr>
      <w:spacing w:before="120" w:after="12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Right">
    <w:name w:val="Normal Right"/>
    <w:basedOn w:val="Normal"/>
    <w:rsid w:val="009A57DD"/>
    <w:pPr>
      <w:spacing w:before="120" w:after="120" w:line="240" w:lineRule="auto"/>
      <w:jc w:val="right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">
    <w:name w:val="Point 3"/>
    <w:basedOn w:val="Normal"/>
    <w:rsid w:val="009A57DD"/>
    <w:pPr>
      <w:spacing w:before="120" w:after="120" w:line="240" w:lineRule="auto"/>
      <w:ind w:left="2551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">
    <w:name w:val="Point 4"/>
    <w:basedOn w:val="Normal"/>
    <w:rsid w:val="009A57DD"/>
    <w:pPr>
      <w:spacing w:before="120" w:after="120" w:line="240" w:lineRule="auto"/>
      <w:ind w:left="3118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0">
    <w:name w:val="Tiret 0"/>
    <w:basedOn w:val="Point0"/>
    <w:rsid w:val="009A57DD"/>
    <w:pPr>
      <w:numPr>
        <w:numId w:val="33"/>
      </w:numPr>
    </w:pPr>
    <w:rPr>
      <w:lang w:eastAsia="en-US"/>
    </w:rPr>
  </w:style>
  <w:style w:type="paragraph" w:customStyle="1" w:styleId="Tiret2">
    <w:name w:val="Tiret 2"/>
    <w:basedOn w:val="Point2"/>
    <w:rsid w:val="009A57DD"/>
    <w:pPr>
      <w:numPr>
        <w:numId w:val="34"/>
      </w:numPr>
    </w:pPr>
    <w:rPr>
      <w:lang w:eastAsia="en-US"/>
    </w:rPr>
  </w:style>
  <w:style w:type="paragraph" w:customStyle="1" w:styleId="Tiret4">
    <w:name w:val="Tiret 4"/>
    <w:basedOn w:val="Point4"/>
    <w:rsid w:val="009A57DD"/>
    <w:pPr>
      <w:numPr>
        <w:numId w:val="35"/>
      </w:numPr>
    </w:pPr>
  </w:style>
  <w:style w:type="paragraph" w:customStyle="1" w:styleId="PointDouble0">
    <w:name w:val="PointDouble 0"/>
    <w:basedOn w:val="Normal"/>
    <w:rsid w:val="009A57DD"/>
    <w:pPr>
      <w:tabs>
        <w:tab w:val="left" w:pos="850"/>
      </w:tabs>
      <w:spacing w:before="120" w:after="120" w:line="240" w:lineRule="auto"/>
      <w:ind w:left="1417" w:hanging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1">
    <w:name w:val="PointDouble 1"/>
    <w:basedOn w:val="Normal"/>
    <w:rsid w:val="009A57DD"/>
    <w:pPr>
      <w:tabs>
        <w:tab w:val="left" w:pos="1417"/>
      </w:tabs>
      <w:spacing w:before="120" w:after="120" w:line="240" w:lineRule="auto"/>
      <w:ind w:left="1984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2">
    <w:name w:val="PointDouble 2"/>
    <w:basedOn w:val="Normal"/>
    <w:rsid w:val="009A57DD"/>
    <w:pPr>
      <w:tabs>
        <w:tab w:val="left" w:pos="1984"/>
      </w:tabs>
      <w:spacing w:before="120" w:after="120" w:line="240" w:lineRule="auto"/>
      <w:ind w:left="2551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3">
    <w:name w:val="PointDouble 3"/>
    <w:basedOn w:val="Normal"/>
    <w:rsid w:val="009A57DD"/>
    <w:pPr>
      <w:tabs>
        <w:tab w:val="left" w:pos="2551"/>
      </w:tabs>
      <w:spacing w:before="120" w:after="120" w:line="240" w:lineRule="auto"/>
      <w:ind w:left="3118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4">
    <w:name w:val="PointDouble 4"/>
    <w:basedOn w:val="Normal"/>
    <w:rsid w:val="009A57DD"/>
    <w:pPr>
      <w:tabs>
        <w:tab w:val="left" w:pos="3118"/>
      </w:tabs>
      <w:spacing w:before="120" w:after="120" w:line="240" w:lineRule="auto"/>
      <w:ind w:left="3685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0">
    <w:name w:val="PointTriple 0"/>
    <w:basedOn w:val="Normal"/>
    <w:rsid w:val="009A57DD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1">
    <w:name w:val="PointTriple 1"/>
    <w:basedOn w:val="Normal"/>
    <w:rsid w:val="009A57DD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2">
    <w:name w:val="PointTriple 2"/>
    <w:basedOn w:val="Normal"/>
    <w:rsid w:val="009A57DD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3">
    <w:name w:val="PointTriple 3"/>
    <w:basedOn w:val="Normal"/>
    <w:rsid w:val="009A57DD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4">
    <w:name w:val="PointTriple 4"/>
    <w:basedOn w:val="Normal"/>
    <w:rsid w:val="009A57DD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QuotedNumPar">
    <w:name w:val="Quoted NumPar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9A57D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spacing w:val="0"/>
      <w:w w:val="100"/>
      <w:kern w:val="0"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spacing w:val="0"/>
      <w:w w:val="100"/>
      <w:kern w:val="0"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9A57DD"/>
    <w:pPr>
      <w:keepNext/>
      <w:spacing w:before="120" w:after="360" w:line="240" w:lineRule="auto"/>
      <w:jc w:val="center"/>
    </w:pPr>
    <w:rPr>
      <w:b/>
      <w:spacing w:val="0"/>
      <w:w w:val="100"/>
      <w:kern w:val="0"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9A57DD"/>
    <w:pPr>
      <w:keepNext/>
      <w:pageBreakBefore/>
      <w:spacing w:before="120" w:after="360" w:line="240" w:lineRule="auto"/>
      <w:jc w:val="center"/>
    </w:pPr>
    <w:rPr>
      <w:b/>
      <w:spacing w:val="0"/>
      <w:w w:val="100"/>
      <w:kern w:val="0"/>
      <w:sz w:val="36"/>
      <w:szCs w:val="24"/>
      <w:lang w:val="en-GB"/>
    </w:rPr>
  </w:style>
  <w:style w:type="paragraph" w:customStyle="1" w:styleId="SectionTitle0">
    <w:name w:val="SectionTitle"/>
    <w:basedOn w:val="Normal"/>
    <w:next w:val="Heading1"/>
    <w:rsid w:val="009A57DD"/>
    <w:pPr>
      <w:keepNext/>
      <w:spacing w:before="120" w:after="360" w:line="240" w:lineRule="auto"/>
      <w:jc w:val="center"/>
    </w:pPr>
    <w:rPr>
      <w:b/>
      <w:smallCaps/>
      <w:spacing w:val="0"/>
      <w:w w:val="100"/>
      <w:kern w:val="0"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Marker">
    <w:name w:val="Marker"/>
    <w:rsid w:val="009A57DD"/>
    <w:rPr>
      <w:color w:val="0000FF"/>
      <w:shd w:val="clear" w:color="auto" w:fill="auto"/>
    </w:rPr>
  </w:style>
  <w:style w:type="character" w:customStyle="1" w:styleId="Marker1">
    <w:name w:val="Marker1"/>
    <w:rsid w:val="009A57DD"/>
    <w:rPr>
      <w:color w:val="008000"/>
      <w:shd w:val="clear" w:color="auto" w:fill="auto"/>
    </w:rPr>
  </w:style>
  <w:style w:type="character" w:customStyle="1" w:styleId="Marker2">
    <w:name w:val="Marker2"/>
    <w:rsid w:val="009A57DD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9A57DD"/>
    <w:pPr>
      <w:numPr>
        <w:numId w:val="36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1">
    <w:name w:val="Bullet 1"/>
    <w:basedOn w:val="Normal"/>
    <w:rsid w:val="009A57DD"/>
    <w:pPr>
      <w:numPr>
        <w:numId w:val="37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2">
    <w:name w:val="Bullet 2"/>
    <w:basedOn w:val="Normal"/>
    <w:rsid w:val="009A57DD"/>
    <w:pPr>
      <w:numPr>
        <w:numId w:val="38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3">
    <w:name w:val="Bullet 3"/>
    <w:basedOn w:val="Normal"/>
    <w:rsid w:val="009A57DD"/>
    <w:pPr>
      <w:numPr>
        <w:numId w:val="3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4">
    <w:name w:val="Bullet 4"/>
    <w:basedOn w:val="Normal"/>
    <w:rsid w:val="009A57DD"/>
    <w:pPr>
      <w:numPr>
        <w:numId w:val="4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vertissementtitre">
    <w:name w:val="Avertissement titre"/>
    <w:basedOn w:val="Normal"/>
    <w:next w:val="Normal"/>
    <w:rsid w:val="009A57DD"/>
    <w:pPr>
      <w:keepNext/>
      <w:spacing w:before="480" w:after="120" w:line="240" w:lineRule="auto"/>
      <w:jc w:val="both"/>
    </w:pPr>
    <w:rPr>
      <w:spacing w:val="0"/>
      <w:w w:val="100"/>
      <w:kern w:val="0"/>
      <w:sz w:val="24"/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9A57DD"/>
    <w:pPr>
      <w:spacing w:before="36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A57DD"/>
    <w:pPr>
      <w:spacing w:before="240" w:after="240" w:line="240" w:lineRule="auto"/>
      <w:ind w:left="5103"/>
      <w:jc w:val="both"/>
    </w:pPr>
    <w:rPr>
      <w:i/>
      <w:spacing w:val="0"/>
      <w:w w:val="100"/>
      <w:kern w:val="0"/>
      <w:sz w:val="32"/>
      <w:szCs w:val="24"/>
      <w:lang w:val="en-GB"/>
    </w:rPr>
  </w:style>
  <w:style w:type="paragraph" w:customStyle="1" w:styleId="Considrant">
    <w:name w:val="Considérant"/>
    <w:basedOn w:val="Normal"/>
    <w:rsid w:val="009A57DD"/>
    <w:pPr>
      <w:numPr>
        <w:numId w:val="41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orrigendum">
    <w:name w:val="Corrigendum"/>
    <w:basedOn w:val="Normal"/>
    <w:next w:val="Normal"/>
    <w:rsid w:val="009A57DD"/>
    <w:pPr>
      <w:spacing w:after="24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Langue">
    <w:name w:val="Langue"/>
    <w:basedOn w:val="Normal"/>
    <w:next w:val="Rfrenceinterne"/>
    <w:rsid w:val="009A57DD"/>
    <w:pPr>
      <w:framePr w:wrap="around" w:vAnchor="page" w:hAnchor="text" w:xAlign="center" w:y="14741"/>
      <w:spacing w:after="600" w:line="240" w:lineRule="auto"/>
      <w:jc w:val="center"/>
    </w:pPr>
    <w:rPr>
      <w:b/>
      <w:caps/>
      <w:spacing w:val="0"/>
      <w:w w:val="100"/>
      <w:kern w:val="0"/>
      <w:sz w:val="24"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9A57DD"/>
    <w:pPr>
      <w:spacing w:line="240" w:lineRule="auto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Added0">
    <w:name w:val="Added"/>
    <w:rsid w:val="009A57DD"/>
    <w:rPr>
      <w:b/>
      <w:u w:val="single"/>
      <w:shd w:val="clear" w:color="auto" w:fill="auto"/>
    </w:rPr>
  </w:style>
  <w:style w:type="character" w:customStyle="1" w:styleId="Deleted">
    <w:name w:val="Deleted"/>
    <w:rsid w:val="009A57D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9A57DD"/>
    <w:pPr>
      <w:keepLines/>
      <w:spacing w:before="120" w:after="120" w:line="360" w:lineRule="auto"/>
      <w:ind w:left="3402"/>
    </w:pPr>
    <w:rPr>
      <w:spacing w:val="0"/>
      <w:w w:val="100"/>
      <w:kern w:val="0"/>
      <w:sz w:val="24"/>
      <w:szCs w:val="24"/>
      <w:lang w:val="en-GB"/>
    </w:rPr>
  </w:style>
  <w:style w:type="paragraph" w:customStyle="1" w:styleId="Objetexterne">
    <w:name w:val="Objet externe"/>
    <w:basedOn w:val="Normal"/>
    <w:next w:val="Normal"/>
    <w:rsid w:val="009A57DD"/>
    <w:pPr>
      <w:spacing w:before="120" w:after="120" w:line="240" w:lineRule="auto"/>
      <w:jc w:val="both"/>
    </w:pPr>
    <w:rPr>
      <w:i/>
      <w:caps/>
      <w:spacing w:val="0"/>
      <w:w w:val="100"/>
      <w:kern w:val="0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9A57DD"/>
    <w:pPr>
      <w:spacing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9A57DD"/>
    <w:pPr>
      <w:spacing w:after="60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9A57DD"/>
    <w:pPr>
      <w:spacing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A57DD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A57DD"/>
  </w:style>
  <w:style w:type="paragraph" w:customStyle="1" w:styleId="Sous-titreobjetPagedecouverture">
    <w:name w:val="Sous-titre objet (Page de couverture)"/>
    <w:basedOn w:val="Sous-titreobjet"/>
    <w:rsid w:val="009A57DD"/>
  </w:style>
  <w:style w:type="paragraph" w:customStyle="1" w:styleId="StatutPagedecouverture">
    <w:name w:val="Statut (Page de couverture)"/>
    <w:basedOn w:val="Statut"/>
    <w:next w:val="TypedudocumentPagedecouverture"/>
    <w:rsid w:val="009A57DD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A57DD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A57DD"/>
    <w:rPr>
      <w:lang w:eastAsia="en-US"/>
    </w:rPr>
  </w:style>
  <w:style w:type="paragraph" w:customStyle="1" w:styleId="Volume">
    <w:name w:val="Volum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9A57DD"/>
    <w:pPr>
      <w:spacing w:after="240"/>
    </w:pPr>
  </w:style>
  <w:style w:type="paragraph" w:customStyle="1" w:styleId="Accompagnant">
    <w:name w:val="Accompagnant"/>
    <w:basedOn w:val="Normal"/>
    <w:next w:val="Typeacteprincipal"/>
    <w:rsid w:val="009A57DD"/>
    <w:pPr>
      <w:spacing w:after="240" w:line="240" w:lineRule="auto"/>
      <w:jc w:val="center"/>
    </w:pPr>
    <w:rPr>
      <w:b/>
      <w:i/>
      <w:spacing w:val="0"/>
      <w:w w:val="100"/>
      <w:kern w:val="0"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9A57DD"/>
    <w:pPr>
      <w:spacing w:after="24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9A57DD"/>
    <w:pPr>
      <w:spacing w:after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A57DD"/>
  </w:style>
  <w:style w:type="paragraph" w:customStyle="1" w:styleId="AccompagnantPagedecouverture">
    <w:name w:val="Accompagnant (Page de couverture)"/>
    <w:basedOn w:val="Accompagnant"/>
    <w:next w:val="TypeacteprincipalPagedecouverture"/>
    <w:rsid w:val="009A57DD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A57DD"/>
  </w:style>
  <w:style w:type="paragraph" w:customStyle="1" w:styleId="ObjetacteprincipalPagedecouverture">
    <w:name w:val="Objet acte principal (Page de couverture)"/>
    <w:basedOn w:val="Objetacteprincipal"/>
    <w:next w:val="Rfrencecroise"/>
    <w:rsid w:val="009A57DD"/>
  </w:style>
  <w:style w:type="paragraph" w:customStyle="1" w:styleId="LanguesfaisantfoiPagedecouverture">
    <w:name w:val="Langues faisant foi (Page de couvertu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4">
    <w:name w:val="Point abc (4)"/>
    <w:basedOn w:val="Normal"/>
    <w:rsid w:val="009A57DD"/>
    <w:pPr>
      <w:numPr>
        <w:ilvl w:val="8"/>
        <w:numId w:val="47"/>
      </w:numPr>
      <w:spacing w:before="120" w:after="120" w:line="360" w:lineRule="auto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">
    <w:name w:val="Point 123"/>
    <w:basedOn w:val="Normal"/>
    <w:rsid w:val="009A57DD"/>
    <w:pPr>
      <w:numPr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1">
    <w:name w:val="Point 123 (1)"/>
    <w:basedOn w:val="Normal"/>
    <w:rsid w:val="009A57DD"/>
    <w:pPr>
      <w:numPr>
        <w:ilvl w:val="2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2">
    <w:name w:val="Point 123 (2)"/>
    <w:basedOn w:val="Normal"/>
    <w:rsid w:val="009A57DD"/>
    <w:pPr>
      <w:numPr>
        <w:ilvl w:val="4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3">
    <w:name w:val="Point 123 (3)"/>
    <w:basedOn w:val="Normal"/>
    <w:rsid w:val="009A57DD"/>
    <w:pPr>
      <w:numPr>
        <w:ilvl w:val="6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En-ttedetabledesmatires1">
    <w:name w:val="En-tête de table des matières1"/>
    <w:basedOn w:val="Normal"/>
    <w:next w:val="Normal"/>
    <w:rsid w:val="009A57DD"/>
    <w:pPr>
      <w:spacing w:before="120" w:after="240" w:line="240" w:lineRule="auto"/>
      <w:jc w:val="center"/>
    </w:pPr>
    <w:rPr>
      <w:b/>
      <w:spacing w:val="0"/>
      <w:w w:val="100"/>
      <w:kern w:val="0"/>
      <w:sz w:val="28"/>
      <w:szCs w:val="24"/>
      <w:lang w:val="en-GB"/>
    </w:rPr>
  </w:style>
  <w:style w:type="paragraph" w:customStyle="1" w:styleId="ListBullet1">
    <w:name w:val="List Bullet 1"/>
    <w:basedOn w:val="Normal"/>
    <w:rsid w:val="009A57DD"/>
    <w:pPr>
      <w:numPr>
        <w:numId w:val="4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9A57DD"/>
    <w:pPr>
      <w:tabs>
        <w:tab w:val="num" w:pos="360"/>
      </w:tabs>
      <w:spacing w:before="120" w:after="120" w:line="240" w:lineRule="auto"/>
      <w:ind w:left="360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9A57DD"/>
    <w:pPr>
      <w:numPr>
        <w:numId w:val="43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2">
    <w:name w:val="List Number (Level 2)"/>
    <w:basedOn w:val="Normal"/>
    <w:rsid w:val="009A57DD"/>
    <w:pPr>
      <w:numPr>
        <w:ilvl w:val="1"/>
        <w:numId w:val="3"/>
      </w:numPr>
      <w:tabs>
        <w:tab w:val="clear" w:pos="1440"/>
        <w:tab w:val="num" w:pos="1417"/>
      </w:tabs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3">
    <w:name w:val="List Number (Level 3)"/>
    <w:basedOn w:val="Normal"/>
    <w:rsid w:val="009A57DD"/>
    <w:pPr>
      <w:tabs>
        <w:tab w:val="num" w:pos="926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4">
    <w:name w:val="List Number (Level 4)"/>
    <w:basedOn w:val="Normal"/>
    <w:rsid w:val="009A57DD"/>
    <w:pPr>
      <w:tabs>
        <w:tab w:val="num" w:pos="1080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styleId="Revision">
    <w:name w:val="Revision"/>
    <w:hidden/>
    <w:semiHidden/>
    <w:rsid w:val="009A57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RMarker">
    <w:name w:val="CR Marker"/>
    <w:rsid w:val="009A57DD"/>
    <w:rPr>
      <w:rFonts w:ascii="Wingdings" w:hAnsi="Wingdings"/>
      <w:shd w:val="clear" w:color="auto" w:fill="auto"/>
    </w:rPr>
  </w:style>
  <w:style w:type="paragraph" w:customStyle="1" w:styleId="61TabText">
    <w:name w:val="61_TabText"/>
    <w:basedOn w:val="Normal"/>
    <w:rsid w:val="009A57DD"/>
    <w:pPr>
      <w:spacing w:line="220" w:lineRule="exact"/>
    </w:pPr>
    <w:rPr>
      <w:color w:val="000000"/>
      <w:spacing w:val="0"/>
      <w:w w:val="100"/>
      <w:kern w:val="0"/>
      <w:lang w:val="de-DE" w:eastAsia="de-DE"/>
    </w:rPr>
  </w:style>
  <w:style w:type="paragraph" w:customStyle="1" w:styleId="61bTabTextZentriert">
    <w:name w:val="61b_TabTextZentriert"/>
    <w:basedOn w:val="61TabText"/>
    <w:rsid w:val="009A57DD"/>
    <w:pPr>
      <w:jc w:val="center"/>
    </w:pPr>
  </w:style>
  <w:style w:type="character" w:customStyle="1" w:styleId="993Fett">
    <w:name w:val="993_Fett"/>
    <w:rsid w:val="009A57DD"/>
    <w:rPr>
      <w:b/>
    </w:rPr>
  </w:style>
  <w:style w:type="character" w:customStyle="1" w:styleId="997Hoch">
    <w:name w:val="997_Hoch"/>
    <w:rsid w:val="009A57DD"/>
    <w:rPr>
      <w:vertAlign w:val="superscript"/>
    </w:rPr>
  </w:style>
  <w:style w:type="paragraph" w:customStyle="1" w:styleId="ListDash">
    <w:name w:val="List Dash"/>
    <w:basedOn w:val="Normal"/>
    <w:rsid w:val="009A57DD"/>
    <w:pPr>
      <w:tabs>
        <w:tab w:val="num" w:pos="283"/>
      </w:tabs>
      <w:spacing w:before="120" w:after="120" w:line="240" w:lineRule="auto"/>
      <w:ind w:left="283" w:hanging="283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9A57DD"/>
    <w:pPr>
      <w:numPr>
        <w:numId w:val="44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9A57DD"/>
    <w:pPr>
      <w:numPr>
        <w:numId w:val="45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9A57DD"/>
    <w:pPr>
      <w:numPr>
        <w:numId w:val="46"/>
      </w:numPr>
      <w:tabs>
        <w:tab w:val="clear" w:pos="1134"/>
        <w:tab w:val="num" w:pos="1560"/>
      </w:tabs>
      <w:ind w:left="1560" w:hanging="709"/>
    </w:pPr>
    <w:rPr>
      <w:szCs w:val="20"/>
    </w:rPr>
  </w:style>
  <w:style w:type="paragraph" w:customStyle="1" w:styleId="ListNumber1Level2">
    <w:name w:val="List Number 1 (Level 2)"/>
    <w:basedOn w:val="Text1"/>
    <w:rsid w:val="009A57DD"/>
    <w:pPr>
      <w:tabs>
        <w:tab w:val="num" w:pos="643"/>
        <w:tab w:val="num" w:pos="850"/>
        <w:tab w:val="num" w:pos="2268"/>
      </w:tabs>
      <w:ind w:left="2268" w:hanging="708"/>
    </w:pPr>
    <w:rPr>
      <w:szCs w:val="20"/>
    </w:rPr>
  </w:style>
  <w:style w:type="paragraph" w:customStyle="1" w:styleId="ListNumber2Level2">
    <w:name w:val="List Number 2 (Level 2)"/>
    <w:basedOn w:val="Text2"/>
    <w:rsid w:val="009A57DD"/>
    <w:pPr>
      <w:numPr>
        <w:ilvl w:val="1"/>
        <w:numId w:val="2"/>
      </w:numPr>
      <w:tabs>
        <w:tab w:val="num" w:pos="850"/>
        <w:tab w:val="num" w:pos="2268"/>
        <w:tab w:val="num" w:pos="2551"/>
      </w:tabs>
      <w:ind w:left="2268" w:hanging="708"/>
    </w:pPr>
    <w:rPr>
      <w:lang w:eastAsia="de-DE"/>
    </w:rPr>
  </w:style>
  <w:style w:type="paragraph" w:customStyle="1" w:styleId="ListNumber3Level2">
    <w:name w:val="List Number 3 (Level 2)"/>
    <w:basedOn w:val="Text3"/>
    <w:rsid w:val="009A57DD"/>
    <w:pPr>
      <w:numPr>
        <w:ilvl w:val="1"/>
        <w:numId w:val="4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2">
    <w:name w:val="List Number 4 (Level 2)"/>
    <w:basedOn w:val="Text4"/>
    <w:rsid w:val="009A57DD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9A57DD"/>
    <w:pPr>
      <w:tabs>
        <w:tab w:val="num" w:pos="2977"/>
      </w:tabs>
      <w:ind w:left="2977" w:hanging="709"/>
    </w:pPr>
    <w:rPr>
      <w:szCs w:val="20"/>
    </w:rPr>
  </w:style>
  <w:style w:type="paragraph" w:customStyle="1" w:styleId="ListNumber2Level3">
    <w:name w:val="List Number 2 (Level 3)"/>
    <w:basedOn w:val="Text2"/>
    <w:rsid w:val="009A57DD"/>
    <w:pPr>
      <w:tabs>
        <w:tab w:val="num" w:pos="850"/>
        <w:tab w:val="num" w:pos="1417"/>
        <w:tab w:val="num" w:pos="1492"/>
        <w:tab w:val="num" w:pos="2551"/>
        <w:tab w:val="num" w:pos="2977"/>
      </w:tabs>
      <w:ind w:left="2977" w:hanging="709"/>
    </w:pPr>
    <w:rPr>
      <w:lang w:eastAsia="de-DE"/>
    </w:rPr>
  </w:style>
  <w:style w:type="paragraph" w:customStyle="1" w:styleId="ListNumber3Level3">
    <w:name w:val="List Number 3 (Level 3)"/>
    <w:basedOn w:val="Text3"/>
    <w:rsid w:val="009A57DD"/>
    <w:pPr>
      <w:numPr>
        <w:numId w:val="7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3">
    <w:name w:val="List Number 4 (Level 3)"/>
    <w:basedOn w:val="Text4"/>
    <w:rsid w:val="009A57DD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9A57DD"/>
    <w:pPr>
      <w:tabs>
        <w:tab w:val="num" w:pos="3686"/>
      </w:tabs>
      <w:ind w:left="3686" w:hanging="709"/>
    </w:pPr>
    <w:rPr>
      <w:szCs w:val="20"/>
    </w:rPr>
  </w:style>
  <w:style w:type="paragraph" w:customStyle="1" w:styleId="ListNumber2Level4">
    <w:name w:val="List Number 2 (Level 4)"/>
    <w:basedOn w:val="Text2"/>
    <w:rsid w:val="009A57DD"/>
    <w:pPr>
      <w:tabs>
        <w:tab w:val="num" w:pos="720"/>
        <w:tab w:val="num" w:pos="850"/>
        <w:tab w:val="num" w:pos="1417"/>
        <w:tab w:val="num" w:pos="2551"/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9A57DD"/>
    <w:pPr>
      <w:tabs>
        <w:tab w:val="num" w:pos="850"/>
        <w:tab w:val="num" w:pos="1440"/>
      </w:tabs>
      <w:ind w:left="850" w:hanging="850"/>
    </w:pPr>
    <w:rPr>
      <w:lang w:eastAsia="de-DE"/>
    </w:rPr>
  </w:style>
  <w:style w:type="paragraph" w:customStyle="1" w:styleId="ListNumber4Level4">
    <w:name w:val="List Number 4 (Level 4)"/>
    <w:basedOn w:val="Text4"/>
    <w:rsid w:val="009A57DD"/>
    <w:pPr>
      <w:tabs>
        <w:tab w:val="num" w:pos="3686"/>
      </w:tabs>
      <w:ind w:left="3686" w:hanging="709"/>
    </w:pPr>
    <w:rPr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9A57DD"/>
    <w:pPr>
      <w:spacing w:before="360" w:after="120" w:line="240" w:lineRule="auto"/>
      <w:jc w:val="center"/>
    </w:pPr>
    <w:rPr>
      <w:caps/>
      <w:spacing w:val="0"/>
      <w:w w:val="100"/>
      <w:kern w:val="0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Heading21">
    <w:name w:val="Heading 21."/>
    <w:basedOn w:val="Text2"/>
    <w:rsid w:val="009A57DD"/>
    <w:pPr>
      <w:ind w:left="850"/>
    </w:pPr>
    <w:rPr>
      <w:lang w:eastAsia="de-DE"/>
    </w:rPr>
  </w:style>
  <w:style w:type="paragraph" w:customStyle="1" w:styleId="Eheading2">
    <w:name w:val="Eheading 2"/>
    <w:basedOn w:val="Text2"/>
    <w:rsid w:val="009A57DD"/>
    <w:pPr>
      <w:ind w:left="850"/>
    </w:pPr>
    <w:rPr>
      <w:lang w:eastAsia="de-DE"/>
    </w:rPr>
  </w:style>
  <w:style w:type="paragraph" w:customStyle="1" w:styleId="Headiing2">
    <w:name w:val="Headiing 2"/>
    <w:basedOn w:val="Eheading2"/>
    <w:rsid w:val="009A57DD"/>
  </w:style>
  <w:style w:type="paragraph" w:customStyle="1" w:styleId="ManualHeadin2">
    <w:name w:val="Manual Headin 2"/>
    <w:basedOn w:val="ManualHeading1"/>
    <w:rsid w:val="009A57DD"/>
    <w:rPr>
      <w:lang w:eastAsia="de-DE"/>
    </w:rPr>
  </w:style>
  <w:style w:type="paragraph" w:customStyle="1" w:styleId="Poin0">
    <w:name w:val="Poin 0"/>
    <w:basedOn w:val="Point1"/>
    <w:rsid w:val="009A57DD"/>
    <w:rPr>
      <w:rFonts w:ascii="Arial" w:hAnsi="Arial"/>
      <w:sz w:val="16"/>
    </w:rPr>
  </w:style>
  <w:style w:type="paragraph" w:styleId="TableofFigures">
    <w:name w:val="table of figures"/>
    <w:basedOn w:val="Normal"/>
    <w:next w:val="Normal"/>
    <w:rsid w:val="009A57DD"/>
    <w:p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l">
    <w:name w:val="Cl"/>
    <w:basedOn w:val="Normal"/>
    <w:rsid w:val="009A57DD"/>
    <w:pPr>
      <w:pageBreakBefore/>
      <w:spacing w:before="120" w:after="120" w:line="240" w:lineRule="auto"/>
      <w:jc w:val="both"/>
    </w:pPr>
    <w:rPr>
      <w:rFonts w:ascii="Arial" w:hAnsi="Arial" w:cs="Arial"/>
      <w:noProof/>
      <w:spacing w:val="0"/>
      <w:w w:val="100"/>
      <w:kern w:val="0"/>
      <w:lang w:val="en-GB"/>
    </w:rPr>
  </w:style>
  <w:style w:type="paragraph" w:customStyle="1" w:styleId="CarattereCarattere1">
    <w:name w:val="Carattere Carattere1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4CharCharCharChar">
    <w:name w:val="Char Char4 Char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F8D2-96D8-469F-87FD-EF8F4CD2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10919</Words>
  <Characters>62239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2016-10-03T11:27:00Z</cp:lastPrinted>
  <dcterms:created xsi:type="dcterms:W3CDTF">2016-10-10T16:24:00Z</dcterms:created>
  <dcterms:modified xsi:type="dcterms:W3CDTF">2016-10-10T16:24:00Z</dcterms:modified>
</cp:coreProperties>
</file>