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3620"/>
        <w:gridCol w:w="100"/>
        <w:gridCol w:w="1820"/>
        <w:gridCol w:w="2819"/>
      </w:tblGrid>
      <w:tr w:rsidR="00A2454C" w:rsidRPr="00635870" w:rsidTr="00A2454C">
        <w:trPr>
          <w:trHeight w:hRule="exact" w:val="851"/>
        </w:trPr>
        <w:tc>
          <w:tcPr>
            <w:tcW w:w="4900" w:type="dxa"/>
            <w:gridSpan w:val="2"/>
            <w:tcBorders>
              <w:bottom w:val="single" w:sz="4" w:space="0" w:color="auto"/>
            </w:tcBorders>
            <w:vAlign w:val="bottom"/>
          </w:tcPr>
          <w:p w:rsidR="00A2454C" w:rsidRPr="00635870" w:rsidRDefault="00A2454C" w:rsidP="00A2454C">
            <w:pPr>
              <w:spacing w:after="80" w:line="300" w:lineRule="exact"/>
              <w:rPr>
                <w:sz w:val="28"/>
                <w:lang w:val="en-GB"/>
              </w:rPr>
            </w:pPr>
            <w:r>
              <w:rPr>
                <w:sz w:val="28"/>
              </w:rPr>
              <w:t>Организация Объединенных Наций</w:t>
            </w:r>
          </w:p>
        </w:tc>
        <w:tc>
          <w:tcPr>
            <w:tcW w:w="100" w:type="dxa"/>
            <w:tcBorders>
              <w:bottom w:val="single" w:sz="4" w:space="0" w:color="auto"/>
            </w:tcBorders>
            <w:vAlign w:val="bottom"/>
          </w:tcPr>
          <w:p w:rsidR="00A2454C" w:rsidRPr="00A360A2" w:rsidRDefault="00A2454C" w:rsidP="00A2454C">
            <w:pPr>
              <w:jc w:val="right"/>
              <w:rPr>
                <w:lang w:val="en-GB"/>
              </w:rPr>
            </w:pPr>
          </w:p>
        </w:tc>
        <w:tc>
          <w:tcPr>
            <w:tcW w:w="4639" w:type="dxa"/>
            <w:gridSpan w:val="2"/>
            <w:tcBorders>
              <w:left w:val="nil"/>
              <w:bottom w:val="single" w:sz="4" w:space="0" w:color="auto"/>
            </w:tcBorders>
            <w:vAlign w:val="bottom"/>
          </w:tcPr>
          <w:p w:rsidR="00A2454C" w:rsidRPr="00A360A2" w:rsidRDefault="00C340C8" w:rsidP="00C340C8">
            <w:pPr>
              <w:jc w:val="right"/>
              <w:rPr>
                <w:lang w:val="en-GB"/>
              </w:rPr>
            </w:pPr>
            <w:r w:rsidRPr="00C340C8">
              <w:rPr>
                <w:sz w:val="40"/>
                <w:lang w:val="en-GB"/>
              </w:rPr>
              <w:t>ECE</w:t>
            </w:r>
            <w:r>
              <w:rPr>
                <w:lang w:val="en-GB"/>
              </w:rPr>
              <w:t>/TRANS/2016/16</w:t>
            </w:r>
          </w:p>
        </w:tc>
      </w:tr>
      <w:tr w:rsidR="00A2454C" w:rsidRPr="00635870" w:rsidTr="00A2454C">
        <w:trPr>
          <w:trHeight w:hRule="exact" w:val="2835"/>
        </w:trPr>
        <w:tc>
          <w:tcPr>
            <w:tcW w:w="1280" w:type="dxa"/>
            <w:tcBorders>
              <w:top w:val="single" w:sz="4" w:space="0" w:color="auto"/>
              <w:bottom w:val="single" w:sz="12" w:space="0" w:color="auto"/>
            </w:tcBorders>
          </w:tcPr>
          <w:p w:rsidR="00A2454C" w:rsidRPr="00635870" w:rsidRDefault="00993668" w:rsidP="00A2454C">
            <w:pPr>
              <w:spacing w:before="120"/>
              <w:jc w:val="center"/>
              <w:rPr>
                <w:lang w:val="en-GB"/>
              </w:rPr>
            </w:pPr>
            <w:r>
              <w:rPr>
                <w:noProof/>
                <w:lang w:val="en-US"/>
              </w:rPr>
              <w:drawing>
                <wp:inline distT="0" distB="0" distL="0" distR="0" wp14:anchorId="02B060A1" wp14:editId="4377A0A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2454C" w:rsidRPr="003B1275" w:rsidRDefault="00A2454C" w:rsidP="00A2454C">
            <w:pPr>
              <w:spacing w:before="120" w:line="460" w:lineRule="exact"/>
              <w:rPr>
                <w:b/>
                <w:sz w:val="40"/>
                <w:szCs w:val="40"/>
                <w:lang w:val="en-GB"/>
              </w:rPr>
            </w:pPr>
            <w:r>
              <w:rPr>
                <w:b/>
                <w:sz w:val="40"/>
                <w:szCs w:val="40"/>
              </w:rPr>
              <w:t xml:space="preserve">Экономический </w:t>
            </w:r>
            <w:r>
              <w:rPr>
                <w:b/>
                <w:sz w:val="40"/>
                <w:szCs w:val="40"/>
              </w:rPr>
              <w:br/>
              <w:t>и Социальный Совет</w:t>
            </w:r>
          </w:p>
        </w:tc>
        <w:tc>
          <w:tcPr>
            <w:tcW w:w="2819" w:type="dxa"/>
            <w:tcBorders>
              <w:top w:val="single" w:sz="4" w:space="0" w:color="auto"/>
              <w:bottom w:val="single" w:sz="12" w:space="0" w:color="auto"/>
            </w:tcBorders>
          </w:tcPr>
          <w:p w:rsidR="00A2454C" w:rsidRDefault="00C340C8" w:rsidP="00C340C8">
            <w:pPr>
              <w:spacing w:before="240" w:line="240" w:lineRule="exact"/>
              <w:rPr>
                <w:lang w:val="en-GB"/>
              </w:rPr>
            </w:pPr>
            <w:r>
              <w:rPr>
                <w:lang w:val="en-GB"/>
              </w:rPr>
              <w:t>Distr.: General</w:t>
            </w:r>
          </w:p>
          <w:p w:rsidR="00C340C8" w:rsidRDefault="00C340C8" w:rsidP="00C340C8">
            <w:pPr>
              <w:spacing w:line="240" w:lineRule="exact"/>
              <w:rPr>
                <w:lang w:val="en-GB"/>
              </w:rPr>
            </w:pPr>
            <w:r>
              <w:rPr>
                <w:lang w:val="en-GB"/>
              </w:rPr>
              <w:t>15 December 2015</w:t>
            </w:r>
          </w:p>
          <w:p w:rsidR="00C340C8" w:rsidRPr="00546B6E" w:rsidRDefault="00C340C8" w:rsidP="00C340C8">
            <w:proofErr w:type="spellStart"/>
            <w:r w:rsidRPr="00546B6E">
              <w:t>Russian</w:t>
            </w:r>
            <w:proofErr w:type="spellEnd"/>
          </w:p>
          <w:p w:rsidR="00C340C8" w:rsidRPr="00546B6E" w:rsidRDefault="00C340C8" w:rsidP="00C340C8">
            <w:r w:rsidRPr="00546B6E">
              <w:t xml:space="preserve">Original: English, </w:t>
            </w:r>
            <w:proofErr w:type="spellStart"/>
            <w:r w:rsidRPr="00546B6E">
              <w:t>French</w:t>
            </w:r>
            <w:proofErr w:type="spellEnd"/>
            <w:r w:rsidRPr="00546B6E">
              <w:t xml:space="preserve"> </w:t>
            </w:r>
            <w:proofErr w:type="spellStart"/>
            <w:r w:rsidRPr="00546B6E">
              <w:t>and</w:t>
            </w:r>
            <w:proofErr w:type="spellEnd"/>
            <w:r w:rsidRPr="00546B6E">
              <w:t xml:space="preserve"> </w:t>
            </w:r>
            <w:proofErr w:type="spellStart"/>
            <w:r w:rsidRPr="00546B6E">
              <w:t>Russian</w:t>
            </w:r>
            <w:proofErr w:type="spellEnd"/>
          </w:p>
          <w:p w:rsidR="00C340C8" w:rsidRPr="00635870" w:rsidRDefault="00C340C8" w:rsidP="00C340C8">
            <w:pPr>
              <w:spacing w:line="240" w:lineRule="exact"/>
              <w:rPr>
                <w:lang w:val="en-GB"/>
              </w:rPr>
            </w:pPr>
          </w:p>
        </w:tc>
      </w:tr>
    </w:tbl>
    <w:p w:rsidR="00C340C8" w:rsidRPr="00546B6E" w:rsidRDefault="00C340C8" w:rsidP="00C340C8">
      <w:pPr>
        <w:spacing w:before="120"/>
        <w:rPr>
          <w:b/>
          <w:sz w:val="28"/>
          <w:szCs w:val="28"/>
        </w:rPr>
      </w:pPr>
      <w:r w:rsidRPr="00546B6E">
        <w:rPr>
          <w:b/>
          <w:sz w:val="28"/>
          <w:szCs w:val="28"/>
        </w:rPr>
        <w:t>Европейская экономическая комиссия</w:t>
      </w:r>
    </w:p>
    <w:p w:rsidR="00C340C8" w:rsidRPr="00546B6E" w:rsidRDefault="00C340C8" w:rsidP="00C340C8">
      <w:pPr>
        <w:spacing w:before="120"/>
        <w:rPr>
          <w:sz w:val="28"/>
          <w:szCs w:val="28"/>
        </w:rPr>
      </w:pPr>
      <w:r w:rsidRPr="00546B6E">
        <w:rPr>
          <w:sz w:val="28"/>
          <w:szCs w:val="28"/>
        </w:rPr>
        <w:t>Комитет по внутреннему транспорту</w:t>
      </w:r>
    </w:p>
    <w:p w:rsidR="00C340C8" w:rsidRPr="00546B6E" w:rsidRDefault="00C340C8" w:rsidP="00C340C8">
      <w:pPr>
        <w:spacing w:before="120"/>
        <w:rPr>
          <w:b/>
          <w:bCs/>
        </w:rPr>
      </w:pPr>
      <w:r w:rsidRPr="00546B6E">
        <w:rPr>
          <w:b/>
          <w:bCs/>
        </w:rPr>
        <w:t>Семьдесят восьмая сессия</w:t>
      </w:r>
    </w:p>
    <w:p w:rsidR="00C340C8" w:rsidRPr="00546B6E" w:rsidRDefault="00C340C8" w:rsidP="00C340C8">
      <w:r w:rsidRPr="00546B6E">
        <w:t>Женева, 23−26 февраля 2016 года</w:t>
      </w:r>
    </w:p>
    <w:p w:rsidR="00C340C8" w:rsidRPr="00546B6E" w:rsidRDefault="00C340C8" w:rsidP="00C340C8">
      <w:r>
        <w:t xml:space="preserve">Пункт </w:t>
      </w:r>
      <w:r>
        <w:rPr>
          <w:lang w:val="en-US"/>
        </w:rPr>
        <w:t>5</w:t>
      </w:r>
      <w:r>
        <w:t xml:space="preserve"> е</w:t>
      </w:r>
      <w:r w:rsidRPr="00546B6E">
        <w:t>) предварительной повестки дня</w:t>
      </w:r>
    </w:p>
    <w:p w:rsidR="00C340C8" w:rsidRDefault="00C340C8" w:rsidP="00C340C8">
      <w:pPr>
        <w:spacing w:line="240" w:lineRule="auto"/>
        <w:rPr>
          <w:b/>
        </w:rPr>
      </w:pPr>
      <w:r>
        <w:rPr>
          <w:b/>
        </w:rPr>
        <w:t xml:space="preserve">Стратегические вопросы, связанные с разными </w:t>
      </w:r>
      <w:r>
        <w:rPr>
          <w:b/>
        </w:rPr>
        <w:br/>
        <w:t xml:space="preserve">видами транспорта и тематическими направлениями: </w:t>
      </w:r>
      <w:r>
        <w:rPr>
          <w:b/>
        </w:rPr>
        <w:br/>
        <w:t>Железнодорожный транспорт</w:t>
      </w:r>
    </w:p>
    <w:p w:rsidR="009E6000" w:rsidRPr="00E433CF" w:rsidRDefault="00C340C8" w:rsidP="009E6000">
      <w:pPr>
        <w:pStyle w:val="HChG"/>
        <w:rPr>
          <w:lang w:val="ru-RU"/>
        </w:rPr>
      </w:pPr>
      <w:r>
        <w:tab/>
      </w:r>
      <w:r>
        <w:rPr>
          <w:lang w:val="en-US"/>
        </w:rPr>
        <w:tab/>
      </w:r>
      <w:r w:rsidR="009E6000" w:rsidRPr="00C62DB6">
        <w:rPr>
          <w:lang w:val="ru-RU"/>
        </w:rPr>
        <w:t xml:space="preserve">К единому железнодорожному праву в общеевропейском  регионе и в евро-азиатских транспортных коридорах: </w:t>
      </w:r>
      <w:r w:rsidR="009E6000" w:rsidRPr="00E433CF">
        <w:rPr>
          <w:lang w:val="ru-RU"/>
        </w:rPr>
        <w:t xml:space="preserve">Определение соответствующей системы управления </w:t>
      </w:r>
      <w:r w:rsidR="009E6000" w:rsidRPr="00E433CF">
        <w:rPr>
          <w:lang w:val="ru-RU"/>
        </w:rPr>
        <w:br/>
        <w:t>для единого железнодорожного права</w:t>
      </w:r>
      <w:r w:rsidR="009E6000" w:rsidRPr="00E433CF">
        <w:rPr>
          <w:rStyle w:val="FootnoteReference"/>
          <w:sz w:val="20"/>
          <w:vertAlign w:val="baseline"/>
          <w:lang w:val="ru-RU"/>
        </w:rPr>
        <w:footnoteReference w:customMarkFollows="1" w:id="1"/>
        <w:t>*</w:t>
      </w:r>
    </w:p>
    <w:p w:rsidR="009E6000" w:rsidRPr="00E433CF" w:rsidRDefault="009E6000" w:rsidP="009E6000">
      <w:pPr>
        <w:pStyle w:val="H1G"/>
        <w:rPr>
          <w:lang w:val="ru-RU"/>
        </w:rPr>
      </w:pPr>
      <w:r w:rsidRPr="00E433CF">
        <w:rPr>
          <w:lang w:val="ru-RU"/>
        </w:rPr>
        <w:tab/>
      </w:r>
      <w:r w:rsidRPr="00E433CF">
        <w:rPr>
          <w:lang w:val="ru-RU"/>
        </w:rPr>
        <w:tab/>
        <w:t>Записка секретариата</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854"/>
      </w:tblGrid>
      <w:tr w:rsidR="009E6000" w:rsidTr="009E6000">
        <w:tc>
          <w:tcPr>
            <w:tcW w:w="9854" w:type="dxa"/>
            <w:tcBorders>
              <w:top w:val="single" w:sz="4" w:space="0" w:color="auto"/>
              <w:left w:val="single" w:sz="4" w:space="0" w:color="auto"/>
              <w:bottom w:val="nil"/>
              <w:right w:val="single" w:sz="4" w:space="0" w:color="auto"/>
            </w:tcBorders>
            <w:hideMark/>
          </w:tcPr>
          <w:p w:rsidR="009E6000" w:rsidRDefault="009E6000" w:rsidP="00312DEA">
            <w:pPr>
              <w:suppressAutoHyphens/>
              <w:spacing w:before="240" w:after="120" w:line="220" w:lineRule="exact"/>
              <w:ind w:left="255"/>
              <w:rPr>
                <w:i/>
                <w:sz w:val="24"/>
              </w:rPr>
            </w:pPr>
            <w:r>
              <w:rPr>
                <w:i/>
                <w:sz w:val="24"/>
              </w:rPr>
              <w:t>Резюме</w:t>
            </w:r>
          </w:p>
        </w:tc>
      </w:tr>
      <w:tr w:rsidR="009E6000" w:rsidTr="009E6000">
        <w:tc>
          <w:tcPr>
            <w:tcW w:w="9854" w:type="dxa"/>
            <w:tcBorders>
              <w:top w:val="nil"/>
              <w:left w:val="single" w:sz="4" w:space="0" w:color="auto"/>
              <w:bottom w:val="nil"/>
              <w:right w:val="single" w:sz="4" w:space="0" w:color="auto"/>
            </w:tcBorders>
          </w:tcPr>
          <w:p w:rsidR="009E6000" w:rsidRPr="009E6000" w:rsidRDefault="009E6000" w:rsidP="0091006B">
            <w:pPr>
              <w:pStyle w:val="SingleTxtGR"/>
              <w:spacing w:line="220" w:lineRule="exact"/>
            </w:pPr>
            <w:r w:rsidRPr="009E6000">
              <w:tab/>
              <w:t xml:space="preserve">В настоящей записке излагаются </w:t>
            </w:r>
            <w:r w:rsidR="0091006B">
              <w:t xml:space="preserve">основные принципы </w:t>
            </w:r>
            <w:r w:rsidR="0091006B" w:rsidRPr="00E433CF">
              <w:t>системы управления для единого железнодорожного права</w:t>
            </w:r>
            <w:r w:rsidR="0091006B">
              <w:t>.</w:t>
            </w:r>
          </w:p>
        </w:tc>
      </w:tr>
      <w:tr w:rsidR="009E6000" w:rsidTr="009E6000">
        <w:tc>
          <w:tcPr>
            <w:tcW w:w="9854" w:type="dxa"/>
            <w:tcBorders>
              <w:top w:val="nil"/>
              <w:left w:val="single" w:sz="4" w:space="0" w:color="auto"/>
              <w:bottom w:val="nil"/>
              <w:right w:val="single" w:sz="4" w:space="0" w:color="auto"/>
            </w:tcBorders>
          </w:tcPr>
          <w:p w:rsidR="009E6000" w:rsidRPr="009E6000" w:rsidRDefault="009E6000" w:rsidP="00312DEA">
            <w:pPr>
              <w:pStyle w:val="SingleTxtGR"/>
              <w:spacing w:line="220" w:lineRule="exact"/>
            </w:pPr>
            <w:r w:rsidRPr="009E6000">
              <w:tab/>
            </w:r>
            <w:proofErr w:type="gramStart"/>
            <w:r w:rsidRPr="009E6000">
              <w:t>В соответствии со стратегией, обозначенной в Совместной декларации, подписанной в ходе совещания министров на семьдесят пятой сессии Комитета по внутреннему транспорту, соответствующую систему управления единым железнодорожным правом следует определить на основе опыта международных организаций в области железнодорожного транспорта (Межправительственной организации по международным железнодорожным перевозкам (ОТИФ), Организации сотрудничества железных дорог (ОСЖД) и других), а также международных организаций, относящихся к другим видам</w:t>
            </w:r>
            <w:proofErr w:type="gramEnd"/>
            <w:r w:rsidRPr="009E6000">
              <w:t xml:space="preserve"> транспорта (ECE/TRANS/2013/2, пункт 2 d)).</w:t>
            </w:r>
          </w:p>
        </w:tc>
      </w:tr>
      <w:tr w:rsidR="009E6000" w:rsidTr="009E6000">
        <w:tc>
          <w:tcPr>
            <w:tcW w:w="9854" w:type="dxa"/>
            <w:tcBorders>
              <w:top w:val="nil"/>
              <w:left w:val="single" w:sz="4" w:space="0" w:color="auto"/>
              <w:bottom w:val="nil"/>
              <w:right w:val="single" w:sz="4" w:space="0" w:color="auto"/>
            </w:tcBorders>
          </w:tcPr>
          <w:p w:rsidR="009E6000" w:rsidRPr="009E6000" w:rsidRDefault="009E6000" w:rsidP="00312DEA">
            <w:pPr>
              <w:pStyle w:val="SingleTxtGR"/>
              <w:spacing w:line="220" w:lineRule="exact"/>
            </w:pPr>
            <w:r w:rsidRPr="009E6000">
              <w:tab/>
              <w:t>Напоминается, что в соответствии с Совместной декларацией обсуждение соответствующей системы управления следует проводить после достижения экспертами консенсуса в отношении основных (субстантивных) положений и механизмов единого международного режима для международных грузовых железнодорожных перевозок.</w:t>
            </w:r>
          </w:p>
        </w:tc>
      </w:tr>
      <w:tr w:rsidR="009E6000" w:rsidTr="009E6000">
        <w:tc>
          <w:tcPr>
            <w:tcW w:w="9854" w:type="dxa"/>
            <w:tcBorders>
              <w:top w:val="nil"/>
              <w:left w:val="single" w:sz="4" w:space="0" w:color="auto"/>
              <w:bottom w:val="single" w:sz="4" w:space="0" w:color="auto"/>
              <w:right w:val="single" w:sz="4" w:space="0" w:color="auto"/>
            </w:tcBorders>
          </w:tcPr>
          <w:p w:rsidR="009E6000" w:rsidRDefault="009E6000" w:rsidP="00312DEA">
            <w:pPr>
              <w:spacing w:line="220" w:lineRule="exact"/>
            </w:pPr>
          </w:p>
        </w:tc>
      </w:tr>
    </w:tbl>
    <w:p w:rsidR="009E6000" w:rsidRDefault="009E6000" w:rsidP="009E6000">
      <w:pPr>
        <w:pStyle w:val="SingleTxt"/>
        <w:spacing w:after="0" w:line="120" w:lineRule="exact"/>
        <w:rPr>
          <w:sz w:val="10"/>
          <w:lang w:val="ru-RU"/>
        </w:rPr>
      </w:pPr>
    </w:p>
    <w:p w:rsidR="009E6000" w:rsidRPr="002A28BC" w:rsidRDefault="009E6000" w:rsidP="009E6000">
      <w:pPr>
        <w:pStyle w:val="HChGR"/>
        <w:rPr>
          <w:w w:val="100"/>
        </w:rPr>
      </w:pPr>
      <w:r w:rsidRPr="003C1F29">
        <w:rPr>
          <w:w w:val="100"/>
        </w:rPr>
        <w:lastRenderedPageBreak/>
        <w:tab/>
      </w:r>
      <w:r w:rsidRPr="002A28BC">
        <w:rPr>
          <w:w w:val="100"/>
        </w:rPr>
        <w:t>I.</w:t>
      </w:r>
      <w:r w:rsidRPr="002A28BC">
        <w:rPr>
          <w:w w:val="100"/>
        </w:rPr>
        <w:tab/>
      </w:r>
      <w:r w:rsidRPr="002656FB">
        <w:t>Депозитарии</w:t>
      </w:r>
      <w:r w:rsidRPr="002A28BC">
        <w:rPr>
          <w:w w:val="100"/>
        </w:rPr>
        <w:t xml:space="preserve"> нового режима </w:t>
      </w:r>
      <w:r w:rsidRPr="002A28BC">
        <w:rPr>
          <w:color w:val="000000"/>
          <w:w w:val="100"/>
        </w:rPr>
        <w:t>железнодорожных перевозок</w:t>
      </w:r>
    </w:p>
    <w:p w:rsidR="009E6000" w:rsidRPr="002A28BC" w:rsidRDefault="0091006B" w:rsidP="009E6000">
      <w:pPr>
        <w:pStyle w:val="SingleTxtGR"/>
        <w:rPr>
          <w:w w:val="100"/>
        </w:rPr>
      </w:pPr>
      <w:r>
        <w:rPr>
          <w:w w:val="100"/>
        </w:rPr>
        <w:t>1</w:t>
      </w:r>
      <w:r w:rsidR="009E6000" w:rsidRPr="002A28BC">
        <w:rPr>
          <w:w w:val="100"/>
        </w:rPr>
        <w:t>.</w:t>
      </w:r>
      <w:r w:rsidR="009E6000" w:rsidRPr="003C1F29">
        <w:rPr>
          <w:w w:val="100"/>
        </w:rPr>
        <w:tab/>
      </w:r>
      <w:r w:rsidR="009E6000" w:rsidRPr="002A28BC">
        <w:rPr>
          <w:w w:val="100"/>
        </w:rPr>
        <w:t>Основанный на Венском соглашении по международному договорному праву от 23 мая 1969г., депозитарий договора может быть назначен участвовавшими в переговорах государствами или в самом договоре или каким-либо иным порядком. Депозитарием может быть одно или несколько государств, международная организация или главное исполнительное должностное лицо такой организации. Функции депозитария договора являются международными по своему характеру, и при исполнении своих функций депозитарий обязан действовать беспристрастно. В частности, тот факт, что договор не вступил в силу между некоторыми участниками или что возникло разногласие между государством и депозитарием, касающееся выполнения функций этого последнего, не влияет на эту обязанность.</w:t>
      </w:r>
    </w:p>
    <w:p w:rsidR="009E6000" w:rsidRPr="002A28BC" w:rsidRDefault="0091006B" w:rsidP="009E6000">
      <w:pPr>
        <w:pStyle w:val="SingleTxtGR"/>
        <w:rPr>
          <w:spacing w:val="0"/>
          <w:w w:val="100"/>
          <w:kern w:val="0"/>
          <w:szCs w:val="20"/>
        </w:rPr>
      </w:pPr>
      <w:r>
        <w:rPr>
          <w:spacing w:val="0"/>
          <w:w w:val="100"/>
          <w:kern w:val="0"/>
          <w:szCs w:val="20"/>
          <w:lang w:eastAsia="en-GB"/>
        </w:rPr>
        <w:t>2</w:t>
      </w:r>
      <w:r w:rsidR="009E6000" w:rsidRPr="002A28BC">
        <w:rPr>
          <w:spacing w:val="0"/>
          <w:w w:val="100"/>
          <w:kern w:val="0"/>
          <w:szCs w:val="20"/>
          <w:lang w:eastAsia="en-GB"/>
        </w:rPr>
        <w:t xml:space="preserve">. </w:t>
      </w:r>
      <w:r w:rsidR="009E6000" w:rsidRPr="002A28BC">
        <w:rPr>
          <w:spacing w:val="0"/>
          <w:w w:val="100"/>
          <w:kern w:val="0"/>
          <w:szCs w:val="20"/>
          <w:lang w:eastAsia="en-GB"/>
        </w:rPr>
        <w:tab/>
      </w:r>
      <w:r w:rsidR="009E6000" w:rsidRPr="002A28BC">
        <w:rPr>
          <w:spacing w:val="0"/>
          <w:w w:val="100"/>
          <w:kern w:val="0"/>
          <w:szCs w:val="20"/>
        </w:rPr>
        <w:t>Если договором не предусматривается иное или если договаривающиеся государства не условились об ином, функции депозитария состоят, в частности:</w:t>
      </w:r>
    </w:p>
    <w:p w:rsidR="009E6000" w:rsidRPr="003C1F29" w:rsidRDefault="009E6000" w:rsidP="009E6000">
      <w:pPr>
        <w:pStyle w:val="SingleTxtGR"/>
        <w:rPr>
          <w:w w:val="100"/>
        </w:rPr>
      </w:pPr>
      <w:r w:rsidRPr="003C1F29">
        <w:rPr>
          <w:w w:val="100"/>
        </w:rPr>
        <w:tab/>
      </w:r>
      <w:r w:rsidRPr="002A28BC">
        <w:rPr>
          <w:w w:val="100"/>
        </w:rPr>
        <w:t>a)</w:t>
      </w:r>
      <w:r w:rsidRPr="002A28BC">
        <w:rPr>
          <w:w w:val="100"/>
        </w:rPr>
        <w:tab/>
        <w:t>в хранении подлинного текста договора и пе</w:t>
      </w:r>
      <w:r>
        <w:rPr>
          <w:w w:val="100"/>
        </w:rPr>
        <w:t>реданных депозитарию полномочий</w:t>
      </w:r>
      <w:r w:rsidRPr="003C1F29">
        <w:rPr>
          <w:w w:val="100"/>
        </w:rPr>
        <w:t>;</w:t>
      </w:r>
    </w:p>
    <w:p w:rsidR="009E6000" w:rsidRPr="003C1F29"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b)</w:t>
      </w:r>
      <w:r w:rsidRPr="002A28BC">
        <w:rPr>
          <w:spacing w:val="0"/>
          <w:w w:val="100"/>
          <w:kern w:val="0"/>
          <w:szCs w:val="20"/>
        </w:rPr>
        <w:tab/>
        <w:t>в подготовке заверенных копий с подлинного текста и подготовке любых иных текстов договора на таких других языках, которые могут быть предусмотрены договором, а также в препровождении их участникам и государствам, имеющим п</w:t>
      </w:r>
      <w:r>
        <w:rPr>
          <w:spacing w:val="0"/>
          <w:w w:val="100"/>
          <w:kern w:val="0"/>
          <w:szCs w:val="20"/>
        </w:rPr>
        <w:t>раво стать участниками договора</w:t>
      </w:r>
      <w:r w:rsidRPr="003C1F29">
        <w:rPr>
          <w:spacing w:val="0"/>
          <w:w w:val="100"/>
          <w:kern w:val="0"/>
          <w:szCs w:val="20"/>
        </w:rPr>
        <w:t>;</w:t>
      </w:r>
    </w:p>
    <w:p w:rsidR="009E6000" w:rsidRPr="003C1F29"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c)</w:t>
      </w:r>
      <w:r w:rsidRPr="002A28BC">
        <w:rPr>
          <w:spacing w:val="0"/>
          <w:w w:val="100"/>
          <w:kern w:val="0"/>
          <w:szCs w:val="20"/>
        </w:rPr>
        <w:tab/>
        <w:t>в получении подписей под договором и получении и хранении документов, уведомлений и</w:t>
      </w:r>
      <w:r>
        <w:rPr>
          <w:spacing w:val="0"/>
          <w:w w:val="100"/>
          <w:kern w:val="0"/>
          <w:szCs w:val="20"/>
        </w:rPr>
        <w:t xml:space="preserve"> сообщений, относящихся к нему</w:t>
      </w:r>
      <w:r w:rsidRPr="003C1F29">
        <w:rPr>
          <w:spacing w:val="0"/>
          <w:w w:val="100"/>
          <w:kern w:val="0"/>
          <w:szCs w:val="20"/>
        </w:rPr>
        <w:t>;</w:t>
      </w:r>
    </w:p>
    <w:p w:rsidR="009E6000" w:rsidRPr="003C1F29"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d)</w:t>
      </w:r>
      <w:r w:rsidRPr="002A28BC">
        <w:rPr>
          <w:spacing w:val="0"/>
          <w:w w:val="100"/>
          <w:kern w:val="0"/>
          <w:szCs w:val="20"/>
        </w:rPr>
        <w:tab/>
        <w:t>в изучении вопроса о том, находятся ли подписи, документы, уведомления или сообщения, относящиеся к договору, в полном порядке и надлежащей форме, и, в случае необходимости, в доведении этого вопроса до сведения соответс</w:t>
      </w:r>
      <w:r>
        <w:rPr>
          <w:spacing w:val="0"/>
          <w:w w:val="100"/>
          <w:kern w:val="0"/>
          <w:szCs w:val="20"/>
        </w:rPr>
        <w:t>твующего государства</w:t>
      </w:r>
      <w:r w:rsidRPr="003C1F29">
        <w:rPr>
          <w:spacing w:val="0"/>
          <w:w w:val="100"/>
          <w:kern w:val="0"/>
          <w:szCs w:val="20"/>
        </w:rPr>
        <w:t>;</w:t>
      </w:r>
    </w:p>
    <w:p w:rsidR="009E6000" w:rsidRPr="003C1F29"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e)</w:t>
      </w:r>
      <w:r w:rsidRPr="002A28BC">
        <w:rPr>
          <w:spacing w:val="0"/>
          <w:w w:val="100"/>
          <w:kern w:val="0"/>
          <w:szCs w:val="20"/>
        </w:rPr>
        <w:tab/>
        <w:t>в информировании участников и государств, имеющих право стать участниками договора, о документах, уведомлениях и соо</w:t>
      </w:r>
      <w:r>
        <w:rPr>
          <w:spacing w:val="0"/>
          <w:w w:val="100"/>
          <w:kern w:val="0"/>
          <w:szCs w:val="20"/>
        </w:rPr>
        <w:t>бщениях, относящихся к договору</w:t>
      </w:r>
      <w:r w:rsidRPr="003C1F29">
        <w:rPr>
          <w:spacing w:val="0"/>
          <w:w w:val="100"/>
          <w:kern w:val="0"/>
          <w:szCs w:val="20"/>
        </w:rPr>
        <w:t>;</w:t>
      </w:r>
    </w:p>
    <w:p w:rsidR="009E6000" w:rsidRPr="003C1F29"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f)</w:t>
      </w:r>
      <w:r w:rsidRPr="002A28BC">
        <w:rPr>
          <w:spacing w:val="0"/>
          <w:w w:val="100"/>
          <w:kern w:val="0"/>
          <w:szCs w:val="20"/>
        </w:rPr>
        <w:tab/>
        <w:t xml:space="preserve"> в информировании государств, имеющих право стать участниками договора, о том, когда число подписей, ратификационных грамот или документов о принятии, утверждении или присоединении, необходимое для вступления договора в силу,</w:t>
      </w:r>
      <w:r>
        <w:rPr>
          <w:spacing w:val="0"/>
          <w:w w:val="100"/>
          <w:kern w:val="0"/>
          <w:szCs w:val="20"/>
        </w:rPr>
        <w:t xml:space="preserve"> было получено или депонировано</w:t>
      </w:r>
      <w:r w:rsidRPr="003C1F29">
        <w:rPr>
          <w:spacing w:val="0"/>
          <w:w w:val="100"/>
          <w:kern w:val="0"/>
          <w:szCs w:val="20"/>
        </w:rPr>
        <w:t>;</w:t>
      </w:r>
    </w:p>
    <w:p w:rsidR="009E6000" w:rsidRPr="003C1F29" w:rsidRDefault="009E6000" w:rsidP="009E6000">
      <w:pPr>
        <w:pStyle w:val="SingleTxtGR"/>
        <w:rPr>
          <w:w w:val="100"/>
        </w:rPr>
      </w:pPr>
      <w:r w:rsidRPr="003C1F29">
        <w:rPr>
          <w:w w:val="100"/>
        </w:rPr>
        <w:tab/>
      </w:r>
      <w:r>
        <w:rPr>
          <w:w w:val="100"/>
        </w:rPr>
        <w:t>g)</w:t>
      </w:r>
      <w:r w:rsidRPr="002A28BC">
        <w:rPr>
          <w:w w:val="100"/>
        </w:rPr>
        <w:tab/>
        <w:t>в регистра</w:t>
      </w:r>
      <w:r>
        <w:rPr>
          <w:w w:val="100"/>
        </w:rPr>
        <w:t>ции договора в секретариате ООН</w:t>
      </w:r>
      <w:r w:rsidRPr="003C1F29">
        <w:rPr>
          <w:w w:val="100"/>
        </w:rPr>
        <w:t>;</w:t>
      </w:r>
    </w:p>
    <w:p w:rsidR="009E6000" w:rsidRPr="002A28BC" w:rsidRDefault="009E6000" w:rsidP="009E6000">
      <w:pPr>
        <w:pStyle w:val="SingleTxtGR"/>
        <w:rPr>
          <w:spacing w:val="0"/>
          <w:w w:val="100"/>
          <w:kern w:val="0"/>
          <w:szCs w:val="20"/>
        </w:rPr>
      </w:pPr>
      <w:r w:rsidRPr="003C1F29">
        <w:rPr>
          <w:spacing w:val="0"/>
          <w:w w:val="100"/>
          <w:kern w:val="0"/>
          <w:szCs w:val="20"/>
        </w:rPr>
        <w:tab/>
      </w:r>
      <w:r>
        <w:rPr>
          <w:spacing w:val="0"/>
          <w:w w:val="100"/>
          <w:kern w:val="0"/>
          <w:szCs w:val="20"/>
        </w:rPr>
        <w:t>h)</w:t>
      </w:r>
      <w:r w:rsidRPr="002A28BC">
        <w:rPr>
          <w:spacing w:val="0"/>
          <w:w w:val="100"/>
          <w:kern w:val="0"/>
          <w:szCs w:val="20"/>
        </w:rPr>
        <w:tab/>
        <w:t>в выполнении функций, предусмотренных другими положениями настоящей конвенции.</w:t>
      </w:r>
    </w:p>
    <w:p w:rsidR="009E6000" w:rsidRPr="002A28BC" w:rsidRDefault="0091006B" w:rsidP="009E6000">
      <w:pPr>
        <w:pStyle w:val="SingleTxtGR"/>
        <w:rPr>
          <w:w w:val="100"/>
        </w:rPr>
      </w:pPr>
      <w:r>
        <w:rPr>
          <w:w w:val="100"/>
        </w:rPr>
        <w:t>3</w:t>
      </w:r>
      <w:r w:rsidR="009E6000" w:rsidRPr="002A28BC">
        <w:rPr>
          <w:w w:val="100"/>
        </w:rPr>
        <w:t>.</w:t>
      </w:r>
      <w:r w:rsidR="009E6000" w:rsidRPr="003C1F29">
        <w:rPr>
          <w:w w:val="100"/>
        </w:rPr>
        <w:tab/>
      </w:r>
      <w:r w:rsidR="009E6000" w:rsidRPr="002A28BC">
        <w:rPr>
          <w:w w:val="100"/>
        </w:rPr>
        <w:t>В случае возникновения любого разногласия между каким-либо государством и депозитарием относительно выполнения функций последнего, депозитарий доводит этот вопрос до сведения подписавших договор государств и договаривающихся государств либо, в соответствующих случаях, до сведения компетентного органа заинтересованной международной организации.</w:t>
      </w:r>
    </w:p>
    <w:p w:rsidR="009E6000" w:rsidRPr="002A28BC" w:rsidRDefault="0091006B" w:rsidP="009E6000">
      <w:pPr>
        <w:pStyle w:val="SingleTxtGR"/>
        <w:rPr>
          <w:w w:val="100"/>
        </w:rPr>
      </w:pPr>
      <w:r>
        <w:t>4</w:t>
      </w:r>
      <w:r w:rsidR="009E6000" w:rsidRPr="001319CB">
        <w:t>.</w:t>
      </w:r>
      <w:r w:rsidR="009E6000" w:rsidRPr="001319CB">
        <w:tab/>
      </w:r>
      <w:r w:rsidR="009E6000" w:rsidRPr="002A28BC">
        <w:rPr>
          <w:w w:val="100"/>
        </w:rPr>
        <w:t xml:space="preserve">Принимая во </w:t>
      </w:r>
      <w:proofErr w:type="gramStart"/>
      <w:r w:rsidR="009E6000" w:rsidRPr="002A28BC">
        <w:rPr>
          <w:w w:val="100"/>
        </w:rPr>
        <w:t>внимание</w:t>
      </w:r>
      <w:proofErr w:type="gramEnd"/>
      <w:r w:rsidR="009E6000" w:rsidRPr="002A28BC">
        <w:rPr>
          <w:w w:val="100"/>
        </w:rPr>
        <w:t xml:space="preserve"> что новый режим железнодорожных перевозок основан на двух существующих железнодорожных режимах</w:t>
      </w:r>
      <w:r w:rsidR="009E6000" w:rsidRPr="003C1F29">
        <w:rPr>
          <w:w w:val="100"/>
        </w:rPr>
        <w:t xml:space="preserve"> </w:t>
      </w:r>
      <w:r w:rsidR="009E6000" w:rsidRPr="002A28BC">
        <w:rPr>
          <w:w w:val="100"/>
        </w:rPr>
        <w:t xml:space="preserve">– соглашениях КОТИФ и СМГС - а также тот факт, что главная цель состояла в том, чтобы создать международный правовой режим, который увеличит </w:t>
      </w:r>
      <w:r w:rsidR="009E6000" w:rsidRPr="002A28BC">
        <w:rPr>
          <w:w w:val="100"/>
        </w:rPr>
        <w:lastRenderedPageBreak/>
        <w:t>конкурентоспособность железных дорог, предлагается, что лучшим решением для хранения этого нового правового документа был бы Генеральный секретарь Организации Объединенных Наций.</w:t>
      </w:r>
    </w:p>
    <w:p w:rsidR="009E6000" w:rsidRPr="002A28BC" w:rsidRDefault="009E6000" w:rsidP="009E6000">
      <w:pPr>
        <w:pStyle w:val="HChGR"/>
        <w:rPr>
          <w:w w:val="100"/>
        </w:rPr>
      </w:pPr>
      <w:r w:rsidRPr="003C1F29">
        <w:rPr>
          <w:w w:val="100"/>
        </w:rPr>
        <w:tab/>
      </w:r>
      <w:r w:rsidRPr="002A28BC">
        <w:rPr>
          <w:w w:val="100"/>
        </w:rPr>
        <w:t>II.</w:t>
      </w:r>
      <w:r w:rsidRPr="002A28BC">
        <w:rPr>
          <w:w w:val="100"/>
        </w:rPr>
        <w:tab/>
        <w:t>Административный комитет</w:t>
      </w:r>
    </w:p>
    <w:p w:rsidR="009E6000" w:rsidRPr="002A28BC" w:rsidRDefault="0091006B" w:rsidP="009E6000">
      <w:pPr>
        <w:pStyle w:val="SingleTxtGR"/>
        <w:rPr>
          <w:w w:val="100"/>
        </w:rPr>
      </w:pPr>
      <w:r>
        <w:rPr>
          <w:w w:val="100"/>
        </w:rPr>
        <w:t>5</w:t>
      </w:r>
      <w:r w:rsidR="009E6000" w:rsidRPr="002A28BC">
        <w:rPr>
          <w:w w:val="100"/>
        </w:rPr>
        <w:t>.</w:t>
      </w:r>
      <w:r w:rsidR="009E6000" w:rsidRPr="002A28BC">
        <w:rPr>
          <w:w w:val="100"/>
        </w:rPr>
        <w:tab/>
        <w:t>Общей практикой международных соглашений является наличие специально назначенного межправительственного органа − обычно в составе договаривающих</w:t>
      </w:r>
      <w:r w:rsidR="009E6000">
        <w:rPr>
          <w:w w:val="100"/>
        </w:rPr>
        <w:t>ся сторон</w:t>
      </w:r>
      <w:r w:rsidR="009E6000" w:rsidRPr="002A28BC">
        <w:rPr>
          <w:w w:val="100"/>
        </w:rPr>
        <w:t>, который уполномочен, согласно соответствующему международному договору, принимать решения, касающиеся осуществления и /или внесения поправок применительно к</w:t>
      </w:r>
      <w:r w:rsidR="009E6000">
        <w:rPr>
          <w:w w:val="100"/>
        </w:rPr>
        <w:t>о</w:t>
      </w:r>
      <w:r w:rsidR="009E6000" w:rsidRPr="002A28BC">
        <w:rPr>
          <w:w w:val="100"/>
        </w:rPr>
        <w:t xml:space="preserve"> всему соглашению или к его части. В большинстве случаев этот орган рассматривается в качестве </w:t>
      </w:r>
      <w:r w:rsidR="009E6000">
        <w:rPr>
          <w:w w:val="100"/>
        </w:rPr>
        <w:t>независимого договорного органа, который</w:t>
      </w:r>
      <w:r w:rsidR="009E6000" w:rsidRPr="002A28BC">
        <w:rPr>
          <w:w w:val="100"/>
        </w:rPr>
        <w:t xml:space="preserve">, тем не менее, располагается в организации, несущей ответственность за административное управление соглашением и обеспечивающей также его </w:t>
      </w:r>
      <w:proofErr w:type="spellStart"/>
      <w:r w:rsidR="009E6000" w:rsidRPr="002A28BC">
        <w:rPr>
          <w:w w:val="100"/>
        </w:rPr>
        <w:t>секретариатское</w:t>
      </w:r>
      <w:proofErr w:type="spellEnd"/>
      <w:r w:rsidR="009E6000" w:rsidRPr="002A28BC">
        <w:rPr>
          <w:w w:val="100"/>
        </w:rPr>
        <w:t xml:space="preserve"> обслуживание.</w:t>
      </w:r>
    </w:p>
    <w:p w:rsidR="009E6000" w:rsidRPr="002A28BC" w:rsidRDefault="0091006B" w:rsidP="009E6000">
      <w:pPr>
        <w:pStyle w:val="SingleTxtGR"/>
        <w:rPr>
          <w:w w:val="100"/>
        </w:rPr>
      </w:pPr>
      <w:r>
        <w:rPr>
          <w:w w:val="100"/>
        </w:rPr>
        <w:t>6</w:t>
      </w:r>
      <w:r w:rsidR="009E6000" w:rsidRPr="002A28BC">
        <w:rPr>
          <w:w w:val="100"/>
        </w:rPr>
        <w:t>.</w:t>
      </w:r>
      <w:r w:rsidR="009E6000" w:rsidRPr="002A28BC">
        <w:rPr>
          <w:w w:val="100"/>
        </w:rPr>
        <w:tab/>
        <w:t>Вместе с тем</w:t>
      </w:r>
      <w:r w:rsidR="009E6000">
        <w:rPr>
          <w:w w:val="100"/>
        </w:rPr>
        <w:t>,</w:t>
      </w:r>
      <w:r w:rsidR="009E6000" w:rsidRPr="002A28BC">
        <w:rPr>
          <w:w w:val="100"/>
        </w:rPr>
        <w:t xml:space="preserve"> существуют примеры того, когда соглашение неразрывно связано с той или иной организацией, поскольку в качестве договорного органа в таком случае фактически может выступать межправительственный вспомогательный орган самой этой организации. Примерами таковых являются Европейское соглашение о важнейших линиях международных комбинированных перевозок (СЛКП) и Европейское соглашение о международных магистральных железнодорожных линиях (СМЖЛ), которые находятся в ведении ЕЭК ООН. В этих двух случаях Рабочая Группа по </w:t>
      </w:r>
      <w:proofErr w:type="spellStart"/>
      <w:r w:rsidR="009E6000" w:rsidRPr="002A28BC">
        <w:rPr>
          <w:w w:val="100"/>
        </w:rPr>
        <w:t>интермодальным</w:t>
      </w:r>
      <w:proofErr w:type="spellEnd"/>
      <w:r w:rsidR="009E6000" w:rsidRPr="002A28BC">
        <w:rPr>
          <w:w w:val="100"/>
        </w:rPr>
        <w:t xml:space="preserve"> перевозкам и логистике (WP.24) и Рабочая группа по железнодорожному Транспорту (SC.2) являются соответственно договорными органами, несущими ответственность за все вопросы, и это четко указано в обоих соглашениях.</w:t>
      </w:r>
    </w:p>
    <w:p w:rsidR="009E6000" w:rsidRPr="003C1F29" w:rsidRDefault="009E6000" w:rsidP="009E6000">
      <w:pPr>
        <w:pStyle w:val="H1GR"/>
        <w:rPr>
          <w:w w:val="100"/>
        </w:rPr>
      </w:pPr>
      <w:r w:rsidRPr="003C1F29">
        <w:rPr>
          <w:w w:val="100"/>
        </w:rPr>
        <w:tab/>
      </w:r>
      <w:r w:rsidRPr="002A28BC">
        <w:rPr>
          <w:w w:val="100"/>
        </w:rPr>
        <w:t>A.</w:t>
      </w:r>
      <w:r w:rsidRPr="003C1F29">
        <w:rPr>
          <w:w w:val="100"/>
        </w:rPr>
        <w:tab/>
      </w:r>
      <w:r w:rsidRPr="002A28BC">
        <w:rPr>
          <w:w w:val="100"/>
        </w:rPr>
        <w:t>Случаи</w:t>
      </w:r>
      <w:r w:rsidRPr="002A28BC" w:rsidDel="002355FD">
        <w:rPr>
          <w:w w:val="100"/>
        </w:rPr>
        <w:t xml:space="preserve"> </w:t>
      </w:r>
      <w:r w:rsidRPr="002656FB">
        <w:t>СМГС</w:t>
      </w:r>
      <w:r w:rsidRPr="002A28BC">
        <w:rPr>
          <w:spacing w:val="-4"/>
          <w:w w:val="100"/>
        </w:rPr>
        <w:t xml:space="preserve"> </w:t>
      </w:r>
      <w:r w:rsidRPr="002A28BC">
        <w:rPr>
          <w:w w:val="100"/>
        </w:rPr>
        <w:t xml:space="preserve">и </w:t>
      </w:r>
      <w:r>
        <w:rPr>
          <w:w w:val="100"/>
        </w:rPr>
        <w:t>ЦИМ</w:t>
      </w:r>
    </w:p>
    <w:p w:rsidR="009E6000" w:rsidRPr="002A28BC" w:rsidRDefault="0091006B" w:rsidP="009E6000">
      <w:pPr>
        <w:pStyle w:val="SingleTxtGR"/>
        <w:rPr>
          <w:w w:val="100"/>
        </w:rPr>
      </w:pPr>
      <w:r>
        <w:rPr>
          <w:w w:val="100"/>
        </w:rPr>
        <w:t>7</w:t>
      </w:r>
      <w:r w:rsidR="009E6000" w:rsidRPr="002A28BC">
        <w:rPr>
          <w:w w:val="100"/>
        </w:rPr>
        <w:t>.</w:t>
      </w:r>
      <w:r w:rsidR="009E6000" w:rsidRPr="003C1F29">
        <w:rPr>
          <w:spacing w:val="1"/>
          <w:w w:val="100"/>
        </w:rPr>
        <w:tab/>
      </w:r>
      <w:r w:rsidR="009E6000" w:rsidRPr="002A28BC">
        <w:rPr>
          <w:spacing w:val="1"/>
          <w:w w:val="100"/>
        </w:rPr>
        <w:t>В</w:t>
      </w:r>
      <w:r w:rsidR="009E6000" w:rsidRPr="002A28BC">
        <w:rPr>
          <w:w w:val="100"/>
        </w:rPr>
        <w:t>еде</w:t>
      </w:r>
      <w:r w:rsidR="009E6000" w:rsidRPr="002A28BC">
        <w:rPr>
          <w:spacing w:val="-1"/>
          <w:w w:val="100"/>
        </w:rPr>
        <w:t>ни</w:t>
      </w:r>
      <w:r w:rsidR="009E6000" w:rsidRPr="002A28BC">
        <w:rPr>
          <w:w w:val="100"/>
        </w:rPr>
        <w:t>е</w:t>
      </w:r>
      <w:r w:rsidR="009E6000" w:rsidRPr="002A28BC">
        <w:rPr>
          <w:spacing w:val="-6"/>
          <w:w w:val="100"/>
        </w:rPr>
        <w:t xml:space="preserve"> </w:t>
      </w:r>
      <w:r w:rsidR="009E6000" w:rsidRPr="002A28BC">
        <w:rPr>
          <w:w w:val="100"/>
        </w:rPr>
        <w:t>д</w:t>
      </w:r>
      <w:r w:rsidR="009E6000" w:rsidRPr="002A28BC">
        <w:rPr>
          <w:spacing w:val="2"/>
          <w:w w:val="100"/>
        </w:rPr>
        <w:t>е</w:t>
      </w:r>
      <w:r w:rsidR="009E6000" w:rsidRPr="002A28BC">
        <w:rPr>
          <w:w w:val="100"/>
        </w:rPr>
        <w:t>л</w:t>
      </w:r>
      <w:r w:rsidR="009E6000" w:rsidRPr="002A28BC">
        <w:rPr>
          <w:spacing w:val="-4"/>
          <w:w w:val="100"/>
        </w:rPr>
        <w:t xml:space="preserve"> </w:t>
      </w:r>
      <w:r w:rsidR="009E6000" w:rsidRPr="002A28BC">
        <w:rPr>
          <w:spacing w:val="-1"/>
          <w:w w:val="100"/>
        </w:rPr>
        <w:t>п</w:t>
      </w:r>
      <w:r w:rsidR="009E6000" w:rsidRPr="002A28BC">
        <w:rPr>
          <w:w w:val="100"/>
        </w:rPr>
        <w:t>о</w:t>
      </w:r>
      <w:r w:rsidR="009E6000" w:rsidRPr="002A28BC">
        <w:rPr>
          <w:spacing w:val="2"/>
          <w:w w:val="100"/>
        </w:rPr>
        <w:t xml:space="preserve"> </w:t>
      </w:r>
      <w:r w:rsidR="009E6000" w:rsidRPr="002A28BC">
        <w:rPr>
          <w:spacing w:val="-1"/>
          <w:w w:val="100"/>
        </w:rPr>
        <w:t>С</w:t>
      </w:r>
      <w:r w:rsidR="009E6000" w:rsidRPr="002A28BC">
        <w:rPr>
          <w:w w:val="100"/>
        </w:rPr>
        <w:t>МГС</w:t>
      </w:r>
      <w:r w:rsidR="009E6000" w:rsidRPr="002A28BC">
        <w:rPr>
          <w:spacing w:val="-4"/>
          <w:w w:val="100"/>
        </w:rPr>
        <w:t xml:space="preserve"> </w:t>
      </w:r>
      <w:r w:rsidR="009E6000" w:rsidRPr="002A28BC">
        <w:rPr>
          <w:w w:val="100"/>
        </w:rPr>
        <w:t>в</w:t>
      </w:r>
      <w:r w:rsidR="009E6000" w:rsidRPr="002A28BC">
        <w:rPr>
          <w:spacing w:val="1"/>
          <w:w w:val="100"/>
        </w:rPr>
        <w:t>о</w:t>
      </w:r>
      <w:r w:rsidR="009E6000" w:rsidRPr="002A28BC">
        <w:rPr>
          <w:w w:val="100"/>
        </w:rPr>
        <w:t>зл</w:t>
      </w:r>
      <w:r w:rsidR="009E6000" w:rsidRPr="002A28BC">
        <w:rPr>
          <w:spacing w:val="1"/>
          <w:w w:val="100"/>
        </w:rPr>
        <w:t>о</w:t>
      </w:r>
      <w:r w:rsidR="009E6000" w:rsidRPr="002A28BC">
        <w:rPr>
          <w:spacing w:val="-1"/>
          <w:w w:val="100"/>
        </w:rPr>
        <w:t>ж</w:t>
      </w:r>
      <w:r w:rsidR="009E6000" w:rsidRPr="002A28BC">
        <w:rPr>
          <w:w w:val="100"/>
        </w:rPr>
        <w:t>е</w:t>
      </w:r>
      <w:r w:rsidR="009E6000" w:rsidRPr="002A28BC">
        <w:rPr>
          <w:spacing w:val="-1"/>
          <w:w w:val="100"/>
        </w:rPr>
        <w:t>н</w:t>
      </w:r>
      <w:r w:rsidR="009E6000" w:rsidRPr="002A28BC">
        <w:rPr>
          <w:w w:val="100"/>
        </w:rPr>
        <w:t>о</w:t>
      </w:r>
      <w:r w:rsidR="009E6000" w:rsidRPr="002A28BC">
        <w:rPr>
          <w:spacing w:val="-8"/>
          <w:w w:val="100"/>
        </w:rPr>
        <w:t xml:space="preserve"> </w:t>
      </w:r>
      <w:r w:rsidR="009E6000" w:rsidRPr="002A28BC">
        <w:rPr>
          <w:spacing w:val="-1"/>
          <w:w w:val="100"/>
        </w:rPr>
        <w:t>н</w:t>
      </w:r>
      <w:r w:rsidR="009E6000" w:rsidRPr="002A28BC">
        <w:rPr>
          <w:w w:val="100"/>
        </w:rPr>
        <w:t xml:space="preserve">а </w:t>
      </w:r>
      <w:r w:rsidR="009E6000" w:rsidRPr="002A28BC">
        <w:rPr>
          <w:spacing w:val="-1"/>
          <w:w w:val="100"/>
        </w:rPr>
        <w:t>К</w:t>
      </w:r>
      <w:r w:rsidR="009E6000" w:rsidRPr="002A28BC">
        <w:rPr>
          <w:spacing w:val="1"/>
          <w:w w:val="100"/>
        </w:rPr>
        <w:t>ом</w:t>
      </w:r>
      <w:r w:rsidR="009E6000" w:rsidRPr="002A28BC">
        <w:rPr>
          <w:spacing w:val="-1"/>
          <w:w w:val="100"/>
        </w:rPr>
        <w:t>ит</w:t>
      </w:r>
      <w:r w:rsidR="009E6000" w:rsidRPr="002A28BC">
        <w:rPr>
          <w:w w:val="100"/>
        </w:rPr>
        <w:t>ет</w:t>
      </w:r>
      <w:r w:rsidR="009E6000" w:rsidRPr="002A28BC">
        <w:rPr>
          <w:spacing w:val="-7"/>
          <w:w w:val="100"/>
        </w:rPr>
        <w:t xml:space="preserve"> </w:t>
      </w:r>
      <w:r w:rsidR="009E6000" w:rsidRPr="002A28BC">
        <w:rPr>
          <w:spacing w:val="3"/>
          <w:w w:val="100"/>
        </w:rPr>
        <w:t>О</w:t>
      </w:r>
      <w:r w:rsidR="009E6000" w:rsidRPr="002A28BC">
        <w:rPr>
          <w:spacing w:val="1"/>
          <w:w w:val="100"/>
        </w:rPr>
        <w:t>С</w:t>
      </w:r>
      <w:r w:rsidR="009E6000" w:rsidRPr="002A28BC">
        <w:rPr>
          <w:spacing w:val="-1"/>
          <w:w w:val="100"/>
        </w:rPr>
        <w:t>Ж</w:t>
      </w:r>
      <w:r w:rsidR="009E6000" w:rsidRPr="002A28BC">
        <w:rPr>
          <w:w w:val="100"/>
        </w:rPr>
        <w:t>Д</w:t>
      </w:r>
      <w:r w:rsidR="009E6000" w:rsidRPr="002A28BC">
        <w:rPr>
          <w:spacing w:val="-5"/>
          <w:w w:val="100"/>
        </w:rPr>
        <w:t xml:space="preserve"> </w:t>
      </w:r>
      <w:r w:rsidR="009E6000" w:rsidRPr="002A28BC">
        <w:rPr>
          <w:spacing w:val="1"/>
          <w:w w:val="100"/>
        </w:rPr>
        <w:t>(</w:t>
      </w:r>
      <w:r w:rsidR="009E6000" w:rsidRPr="002A28BC">
        <w:rPr>
          <w:spacing w:val="-1"/>
          <w:w w:val="100"/>
        </w:rPr>
        <w:t>К</w:t>
      </w:r>
      <w:r w:rsidR="009E6000" w:rsidRPr="002A28BC">
        <w:rPr>
          <w:spacing w:val="1"/>
          <w:w w:val="100"/>
        </w:rPr>
        <w:t>ом</w:t>
      </w:r>
      <w:r w:rsidR="009E6000" w:rsidRPr="002A28BC">
        <w:rPr>
          <w:spacing w:val="-1"/>
          <w:w w:val="100"/>
        </w:rPr>
        <w:t>и</w:t>
      </w:r>
      <w:r w:rsidR="009E6000" w:rsidRPr="002A28BC">
        <w:rPr>
          <w:w w:val="100"/>
        </w:rPr>
        <w:t>с</w:t>
      </w:r>
      <w:r w:rsidR="009E6000" w:rsidRPr="002A28BC">
        <w:rPr>
          <w:spacing w:val="1"/>
          <w:w w:val="100"/>
        </w:rPr>
        <w:t>си</w:t>
      </w:r>
      <w:r w:rsidR="009E6000" w:rsidRPr="002A28BC">
        <w:rPr>
          <w:w w:val="100"/>
        </w:rPr>
        <w:t>ю</w:t>
      </w:r>
      <w:r w:rsidR="009E6000" w:rsidRPr="002A28BC">
        <w:rPr>
          <w:spacing w:val="-10"/>
          <w:w w:val="100"/>
        </w:rPr>
        <w:t xml:space="preserve"> </w:t>
      </w:r>
      <w:r w:rsidR="009E6000" w:rsidRPr="002A28BC">
        <w:rPr>
          <w:w w:val="100"/>
        </w:rPr>
        <w:t>О</w:t>
      </w:r>
      <w:r w:rsidR="009E6000" w:rsidRPr="002A28BC">
        <w:rPr>
          <w:spacing w:val="-1"/>
          <w:w w:val="100"/>
        </w:rPr>
        <w:t>СЖ</w:t>
      </w:r>
      <w:r w:rsidR="009E6000" w:rsidRPr="002A28BC">
        <w:rPr>
          <w:w w:val="100"/>
        </w:rPr>
        <w:t>Д</w:t>
      </w:r>
      <w:r w:rsidR="009E6000" w:rsidRPr="002A28BC">
        <w:rPr>
          <w:spacing w:val="-3"/>
          <w:w w:val="100"/>
        </w:rPr>
        <w:t xml:space="preserve"> </w:t>
      </w:r>
      <w:r w:rsidR="009E6000" w:rsidRPr="002A28BC">
        <w:rPr>
          <w:spacing w:val="-1"/>
          <w:w w:val="100"/>
        </w:rPr>
        <w:t>п</w:t>
      </w:r>
      <w:r w:rsidR="009E6000" w:rsidRPr="002A28BC">
        <w:rPr>
          <w:w w:val="100"/>
        </w:rPr>
        <w:t xml:space="preserve">о </w:t>
      </w:r>
      <w:r w:rsidR="009E6000" w:rsidRPr="002A28BC">
        <w:rPr>
          <w:spacing w:val="-1"/>
          <w:w w:val="100"/>
        </w:rPr>
        <w:t>т</w:t>
      </w:r>
      <w:r w:rsidR="009E6000" w:rsidRPr="002A28BC">
        <w:rPr>
          <w:spacing w:val="1"/>
          <w:w w:val="100"/>
        </w:rPr>
        <w:t>р</w:t>
      </w:r>
      <w:r w:rsidR="009E6000" w:rsidRPr="002A28BC">
        <w:rPr>
          <w:w w:val="100"/>
        </w:rPr>
        <w:t>а</w:t>
      </w:r>
      <w:r w:rsidR="009E6000" w:rsidRPr="002A28BC">
        <w:rPr>
          <w:spacing w:val="-1"/>
          <w:w w:val="100"/>
        </w:rPr>
        <w:t>н</w:t>
      </w:r>
      <w:r w:rsidR="009E6000" w:rsidRPr="002A28BC">
        <w:rPr>
          <w:w w:val="100"/>
        </w:rPr>
        <w:t>с</w:t>
      </w:r>
      <w:r w:rsidR="009E6000" w:rsidRPr="002A28BC">
        <w:rPr>
          <w:spacing w:val="-1"/>
          <w:w w:val="100"/>
        </w:rPr>
        <w:t>п</w:t>
      </w:r>
      <w:r w:rsidR="009E6000" w:rsidRPr="002A28BC">
        <w:rPr>
          <w:spacing w:val="1"/>
          <w:w w:val="100"/>
        </w:rPr>
        <w:t>ор</w:t>
      </w:r>
      <w:r w:rsidR="009E6000" w:rsidRPr="002A28BC">
        <w:rPr>
          <w:spacing w:val="2"/>
          <w:w w:val="100"/>
        </w:rPr>
        <w:t>т</w:t>
      </w:r>
      <w:r w:rsidR="009E6000" w:rsidRPr="002A28BC">
        <w:rPr>
          <w:spacing w:val="-1"/>
          <w:w w:val="100"/>
        </w:rPr>
        <w:t>н</w:t>
      </w:r>
      <w:r w:rsidR="009E6000" w:rsidRPr="002A28BC">
        <w:rPr>
          <w:spacing w:val="1"/>
          <w:w w:val="100"/>
        </w:rPr>
        <w:t>о</w:t>
      </w:r>
      <w:r w:rsidR="009E6000" w:rsidRPr="002A28BC">
        <w:rPr>
          <w:spacing w:val="3"/>
          <w:w w:val="100"/>
        </w:rPr>
        <w:t>м</w:t>
      </w:r>
      <w:r w:rsidR="009E6000" w:rsidRPr="002A28BC">
        <w:rPr>
          <w:w w:val="100"/>
        </w:rPr>
        <w:t>у</w:t>
      </w:r>
      <w:r w:rsidR="009E6000" w:rsidRPr="002A28BC">
        <w:rPr>
          <w:spacing w:val="-16"/>
          <w:w w:val="100"/>
        </w:rPr>
        <w:t xml:space="preserve"> </w:t>
      </w:r>
      <w:r w:rsidR="009E6000" w:rsidRPr="002A28BC">
        <w:rPr>
          <w:spacing w:val="-1"/>
          <w:w w:val="100"/>
        </w:rPr>
        <w:t>п</w:t>
      </w:r>
      <w:r w:rsidR="009E6000" w:rsidRPr="002A28BC">
        <w:rPr>
          <w:spacing w:val="1"/>
          <w:w w:val="100"/>
        </w:rPr>
        <w:t>р</w:t>
      </w:r>
      <w:r w:rsidR="009E6000" w:rsidRPr="002A28BC">
        <w:rPr>
          <w:w w:val="100"/>
        </w:rPr>
        <w:t>а</w:t>
      </w:r>
      <w:r w:rsidR="009E6000" w:rsidRPr="002A28BC">
        <w:rPr>
          <w:spacing w:val="2"/>
          <w:w w:val="100"/>
        </w:rPr>
        <w:t>в</w:t>
      </w:r>
      <w:r w:rsidR="009E6000" w:rsidRPr="002A28BC">
        <w:rPr>
          <w:spacing w:val="-1"/>
          <w:w w:val="100"/>
        </w:rPr>
        <w:t>у</w:t>
      </w:r>
      <w:r w:rsidR="009E6000" w:rsidRPr="002A28BC">
        <w:rPr>
          <w:spacing w:val="1"/>
          <w:w w:val="100"/>
        </w:rPr>
        <w:t>)</w:t>
      </w:r>
      <w:r w:rsidR="009E6000" w:rsidRPr="002A28BC">
        <w:rPr>
          <w:w w:val="100"/>
        </w:rPr>
        <w:t xml:space="preserve">. </w:t>
      </w:r>
      <w:r w:rsidR="009E6000" w:rsidRPr="002A28BC">
        <w:rPr>
          <w:spacing w:val="-1"/>
          <w:w w:val="100"/>
        </w:rPr>
        <w:t>К</w:t>
      </w:r>
      <w:r w:rsidR="009E6000" w:rsidRPr="002A28BC">
        <w:rPr>
          <w:spacing w:val="1"/>
          <w:w w:val="100"/>
        </w:rPr>
        <w:t>ом</w:t>
      </w:r>
      <w:r w:rsidR="009E6000" w:rsidRPr="002A28BC">
        <w:rPr>
          <w:spacing w:val="-1"/>
          <w:w w:val="100"/>
        </w:rPr>
        <w:t>и</w:t>
      </w:r>
      <w:r w:rsidR="009E6000" w:rsidRPr="002A28BC">
        <w:rPr>
          <w:w w:val="100"/>
        </w:rPr>
        <w:t>с</w:t>
      </w:r>
      <w:r w:rsidR="009E6000" w:rsidRPr="002A28BC">
        <w:rPr>
          <w:spacing w:val="1"/>
          <w:w w:val="100"/>
        </w:rPr>
        <w:t>си</w:t>
      </w:r>
      <w:r w:rsidR="009E6000" w:rsidRPr="002A28BC">
        <w:rPr>
          <w:w w:val="100"/>
        </w:rPr>
        <w:t>я</w:t>
      </w:r>
      <w:r w:rsidR="009E6000" w:rsidRPr="002A28BC">
        <w:rPr>
          <w:spacing w:val="-8"/>
          <w:w w:val="100"/>
        </w:rPr>
        <w:t xml:space="preserve"> </w:t>
      </w:r>
      <w:r w:rsidR="009E6000" w:rsidRPr="002A28BC">
        <w:rPr>
          <w:spacing w:val="1"/>
          <w:w w:val="100"/>
        </w:rPr>
        <w:t>р</w:t>
      </w:r>
      <w:r w:rsidR="009E6000" w:rsidRPr="002A28BC">
        <w:rPr>
          <w:w w:val="100"/>
        </w:rPr>
        <w:t>аб</w:t>
      </w:r>
      <w:r w:rsidR="009E6000" w:rsidRPr="002A28BC">
        <w:rPr>
          <w:spacing w:val="1"/>
          <w:w w:val="100"/>
        </w:rPr>
        <w:t>о</w:t>
      </w:r>
      <w:r w:rsidR="009E6000" w:rsidRPr="002A28BC">
        <w:rPr>
          <w:spacing w:val="-1"/>
          <w:w w:val="100"/>
        </w:rPr>
        <w:t>т</w:t>
      </w:r>
      <w:r w:rsidR="009E6000" w:rsidRPr="002A28BC">
        <w:rPr>
          <w:w w:val="100"/>
        </w:rPr>
        <w:t>а</w:t>
      </w:r>
      <w:r w:rsidR="009E6000" w:rsidRPr="002A28BC">
        <w:rPr>
          <w:spacing w:val="1"/>
          <w:w w:val="100"/>
        </w:rPr>
        <w:t>е</w:t>
      </w:r>
      <w:r w:rsidR="009E6000" w:rsidRPr="002A28BC">
        <w:rPr>
          <w:w w:val="100"/>
        </w:rPr>
        <w:t>т</w:t>
      </w:r>
      <w:r w:rsidR="009E6000" w:rsidRPr="002A28BC">
        <w:rPr>
          <w:spacing w:val="-7"/>
          <w:w w:val="100"/>
        </w:rPr>
        <w:t xml:space="preserve"> </w:t>
      </w:r>
      <w:r w:rsidR="009E6000" w:rsidRPr="002A28BC">
        <w:rPr>
          <w:spacing w:val="-1"/>
          <w:w w:val="100"/>
        </w:rPr>
        <w:t>н</w:t>
      </w:r>
      <w:r w:rsidR="009E6000" w:rsidRPr="002A28BC">
        <w:rPr>
          <w:w w:val="100"/>
        </w:rPr>
        <w:t>а</w:t>
      </w:r>
      <w:r w:rsidR="009E6000" w:rsidRPr="002A28BC">
        <w:rPr>
          <w:spacing w:val="-1"/>
          <w:w w:val="100"/>
        </w:rPr>
        <w:t xml:space="preserve"> </w:t>
      </w:r>
      <w:r w:rsidR="009E6000" w:rsidRPr="002A28BC">
        <w:rPr>
          <w:w w:val="100"/>
        </w:rPr>
        <w:t>с</w:t>
      </w:r>
      <w:r w:rsidR="009E6000" w:rsidRPr="002A28BC">
        <w:rPr>
          <w:spacing w:val="1"/>
          <w:w w:val="100"/>
        </w:rPr>
        <w:t>о</w:t>
      </w:r>
      <w:r w:rsidR="009E6000" w:rsidRPr="002A28BC">
        <w:rPr>
          <w:w w:val="100"/>
        </w:rPr>
        <w:t>в</w:t>
      </w:r>
      <w:r w:rsidR="009E6000" w:rsidRPr="002A28BC">
        <w:rPr>
          <w:spacing w:val="2"/>
          <w:w w:val="100"/>
        </w:rPr>
        <w:t>е</w:t>
      </w:r>
      <w:r w:rsidR="009E6000" w:rsidRPr="002A28BC">
        <w:rPr>
          <w:w w:val="100"/>
        </w:rPr>
        <w:t>щан</w:t>
      </w:r>
      <w:r w:rsidR="009E6000" w:rsidRPr="002A28BC">
        <w:rPr>
          <w:spacing w:val="1"/>
          <w:w w:val="100"/>
        </w:rPr>
        <w:t>и</w:t>
      </w:r>
      <w:r w:rsidR="009E6000" w:rsidRPr="002A28BC">
        <w:rPr>
          <w:w w:val="100"/>
        </w:rPr>
        <w:t>ях</w:t>
      </w:r>
      <w:r w:rsidR="009E6000" w:rsidRPr="002A28BC">
        <w:rPr>
          <w:spacing w:val="-9"/>
          <w:w w:val="100"/>
        </w:rPr>
        <w:t xml:space="preserve"> </w:t>
      </w:r>
      <w:r w:rsidR="009E6000" w:rsidRPr="002A28BC">
        <w:rPr>
          <w:w w:val="100"/>
        </w:rPr>
        <w:t>и с</w:t>
      </w:r>
      <w:r w:rsidR="009E6000" w:rsidRPr="002A28BC">
        <w:rPr>
          <w:spacing w:val="1"/>
          <w:w w:val="100"/>
        </w:rPr>
        <w:t>о</w:t>
      </w:r>
      <w:r w:rsidR="009E6000" w:rsidRPr="002A28BC">
        <w:rPr>
          <w:w w:val="100"/>
        </w:rPr>
        <w:t>ст</w:t>
      </w:r>
      <w:r w:rsidR="009E6000" w:rsidRPr="002A28BC">
        <w:rPr>
          <w:spacing w:val="1"/>
          <w:w w:val="100"/>
        </w:rPr>
        <w:t>о</w:t>
      </w:r>
      <w:r w:rsidR="009E6000" w:rsidRPr="002A28BC">
        <w:rPr>
          <w:spacing w:val="-1"/>
          <w:w w:val="100"/>
        </w:rPr>
        <w:t>и</w:t>
      </w:r>
      <w:r w:rsidR="009E6000" w:rsidRPr="002A28BC">
        <w:rPr>
          <w:w w:val="100"/>
        </w:rPr>
        <w:t>т</w:t>
      </w:r>
      <w:r w:rsidR="009E6000" w:rsidRPr="002A28BC">
        <w:rPr>
          <w:spacing w:val="-7"/>
          <w:w w:val="100"/>
        </w:rPr>
        <w:t xml:space="preserve"> </w:t>
      </w:r>
      <w:r w:rsidR="009E6000" w:rsidRPr="002A28BC">
        <w:rPr>
          <w:spacing w:val="-1"/>
          <w:w w:val="100"/>
        </w:rPr>
        <w:t>и</w:t>
      </w:r>
      <w:r w:rsidR="009E6000" w:rsidRPr="002A28BC">
        <w:rPr>
          <w:w w:val="100"/>
        </w:rPr>
        <w:t>з</w:t>
      </w:r>
      <w:r w:rsidR="009E6000" w:rsidRPr="002A28BC">
        <w:rPr>
          <w:spacing w:val="-1"/>
          <w:w w:val="100"/>
        </w:rPr>
        <w:t xml:space="preserve"> </w:t>
      </w:r>
      <w:r w:rsidR="009E6000" w:rsidRPr="002A28BC">
        <w:rPr>
          <w:w w:val="100"/>
        </w:rPr>
        <w:t>д</w:t>
      </w:r>
      <w:r w:rsidR="009E6000" w:rsidRPr="002A28BC">
        <w:rPr>
          <w:spacing w:val="2"/>
          <w:w w:val="100"/>
        </w:rPr>
        <w:t>е</w:t>
      </w:r>
      <w:r w:rsidR="009E6000" w:rsidRPr="002A28BC">
        <w:rPr>
          <w:spacing w:val="-1"/>
          <w:w w:val="100"/>
        </w:rPr>
        <w:t>л</w:t>
      </w:r>
      <w:r w:rsidR="009E6000" w:rsidRPr="002A28BC">
        <w:rPr>
          <w:w w:val="100"/>
        </w:rPr>
        <w:t>ег</w:t>
      </w:r>
      <w:r w:rsidR="009E6000" w:rsidRPr="002A28BC">
        <w:rPr>
          <w:spacing w:val="3"/>
          <w:w w:val="100"/>
        </w:rPr>
        <w:t>а</w:t>
      </w:r>
      <w:r w:rsidR="009E6000" w:rsidRPr="002A28BC">
        <w:rPr>
          <w:spacing w:val="-1"/>
          <w:w w:val="100"/>
        </w:rPr>
        <w:t>ц</w:t>
      </w:r>
      <w:r w:rsidR="009E6000" w:rsidRPr="002A28BC">
        <w:rPr>
          <w:spacing w:val="1"/>
          <w:w w:val="100"/>
        </w:rPr>
        <w:t>и</w:t>
      </w:r>
      <w:r w:rsidR="009E6000" w:rsidRPr="002A28BC">
        <w:rPr>
          <w:w w:val="100"/>
        </w:rPr>
        <w:t>й</w:t>
      </w:r>
      <w:r w:rsidR="009E6000" w:rsidRPr="002A28BC">
        <w:rPr>
          <w:spacing w:val="-10"/>
          <w:w w:val="100"/>
        </w:rPr>
        <w:t xml:space="preserve"> </w:t>
      </w:r>
      <w:r w:rsidR="009E6000" w:rsidRPr="002A28BC">
        <w:rPr>
          <w:w w:val="100"/>
        </w:rPr>
        <w:t>ст</w:t>
      </w:r>
      <w:r w:rsidR="009E6000" w:rsidRPr="002A28BC">
        <w:rPr>
          <w:spacing w:val="1"/>
          <w:w w:val="100"/>
        </w:rPr>
        <w:t>оро</w:t>
      </w:r>
      <w:r w:rsidR="009E6000" w:rsidRPr="002A28BC">
        <w:rPr>
          <w:w w:val="100"/>
        </w:rPr>
        <w:t>н</w:t>
      </w:r>
      <w:r w:rsidR="009E6000" w:rsidRPr="002A28BC">
        <w:rPr>
          <w:spacing w:val="-5"/>
          <w:w w:val="100"/>
        </w:rPr>
        <w:t xml:space="preserve"> </w:t>
      </w:r>
      <w:r w:rsidR="009E6000" w:rsidRPr="002A28BC">
        <w:rPr>
          <w:spacing w:val="-1"/>
          <w:w w:val="100"/>
        </w:rPr>
        <w:t>С</w:t>
      </w:r>
      <w:r w:rsidR="009E6000" w:rsidRPr="002A28BC">
        <w:rPr>
          <w:w w:val="100"/>
        </w:rPr>
        <w:t>МГС. П</w:t>
      </w:r>
      <w:r w:rsidR="009E6000" w:rsidRPr="002A28BC">
        <w:rPr>
          <w:spacing w:val="1"/>
          <w:w w:val="100"/>
        </w:rPr>
        <w:t>р</w:t>
      </w:r>
      <w:r w:rsidR="009E6000" w:rsidRPr="002A28BC">
        <w:rPr>
          <w:w w:val="100"/>
        </w:rPr>
        <w:t>ед</w:t>
      </w:r>
      <w:r w:rsidR="009E6000" w:rsidRPr="002A28BC">
        <w:rPr>
          <w:spacing w:val="-1"/>
          <w:w w:val="100"/>
        </w:rPr>
        <w:t>л</w:t>
      </w:r>
      <w:r w:rsidR="009E6000" w:rsidRPr="002A28BC">
        <w:rPr>
          <w:spacing w:val="1"/>
          <w:w w:val="100"/>
        </w:rPr>
        <w:t>о</w:t>
      </w:r>
      <w:r w:rsidR="009E6000" w:rsidRPr="002A28BC">
        <w:rPr>
          <w:spacing w:val="-1"/>
          <w:w w:val="100"/>
        </w:rPr>
        <w:t>ж</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я</w:t>
      </w:r>
      <w:r w:rsidR="009E6000" w:rsidRPr="002A28BC">
        <w:rPr>
          <w:spacing w:val="-12"/>
          <w:w w:val="100"/>
        </w:rPr>
        <w:t xml:space="preserve"> </w:t>
      </w:r>
      <w:r w:rsidR="009E6000" w:rsidRPr="002A28BC">
        <w:rPr>
          <w:spacing w:val="-1"/>
          <w:w w:val="100"/>
        </w:rPr>
        <w:t>п</w:t>
      </w:r>
      <w:r w:rsidR="009E6000" w:rsidRPr="002A28BC">
        <w:rPr>
          <w:w w:val="100"/>
        </w:rPr>
        <w:t>о</w:t>
      </w:r>
      <w:r w:rsidR="009E6000" w:rsidRPr="002A28BC">
        <w:rPr>
          <w:spacing w:val="-1"/>
          <w:w w:val="100"/>
        </w:rPr>
        <w:t xml:space="preserve"> и</w:t>
      </w:r>
      <w:r w:rsidR="009E6000" w:rsidRPr="002A28BC">
        <w:rPr>
          <w:w w:val="100"/>
        </w:rPr>
        <w:t>з</w:t>
      </w:r>
      <w:r w:rsidR="009E6000" w:rsidRPr="002A28BC">
        <w:rPr>
          <w:spacing w:val="1"/>
          <w:w w:val="100"/>
        </w:rPr>
        <w:t>м</w:t>
      </w:r>
      <w:r w:rsidR="009E6000" w:rsidRPr="002A28BC">
        <w:rPr>
          <w:w w:val="100"/>
        </w:rPr>
        <w:t>е</w:t>
      </w:r>
      <w:r w:rsidR="009E6000" w:rsidRPr="002A28BC">
        <w:rPr>
          <w:spacing w:val="-1"/>
          <w:w w:val="100"/>
        </w:rPr>
        <w:t>н</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ю</w:t>
      </w:r>
      <w:r w:rsidR="009E6000" w:rsidRPr="002A28BC">
        <w:rPr>
          <w:spacing w:val="-8"/>
          <w:w w:val="100"/>
        </w:rPr>
        <w:t xml:space="preserve"> </w:t>
      </w:r>
      <w:r w:rsidR="009E6000" w:rsidRPr="002A28BC">
        <w:rPr>
          <w:w w:val="100"/>
        </w:rPr>
        <w:t>и до</w:t>
      </w:r>
      <w:r w:rsidR="009E6000" w:rsidRPr="002A28BC">
        <w:rPr>
          <w:spacing w:val="-1"/>
          <w:w w:val="100"/>
        </w:rPr>
        <w:t>п</w:t>
      </w:r>
      <w:r w:rsidR="009E6000" w:rsidRPr="002A28BC">
        <w:rPr>
          <w:spacing w:val="1"/>
          <w:w w:val="100"/>
        </w:rPr>
        <w:t>ол</w:t>
      </w:r>
      <w:r w:rsidR="009E6000" w:rsidRPr="002A28BC">
        <w:rPr>
          <w:spacing w:val="-1"/>
          <w:w w:val="100"/>
        </w:rPr>
        <w:t>н</w:t>
      </w:r>
      <w:r w:rsidR="009E6000" w:rsidRPr="002A28BC">
        <w:rPr>
          <w:w w:val="100"/>
        </w:rPr>
        <w:t>е</w:t>
      </w:r>
      <w:r w:rsidR="009E6000" w:rsidRPr="002A28BC">
        <w:rPr>
          <w:spacing w:val="2"/>
          <w:w w:val="100"/>
        </w:rPr>
        <w:t>н</w:t>
      </w:r>
      <w:r w:rsidR="009E6000" w:rsidRPr="002A28BC">
        <w:rPr>
          <w:spacing w:val="-1"/>
          <w:w w:val="100"/>
        </w:rPr>
        <w:t>и</w:t>
      </w:r>
      <w:r w:rsidR="009E6000" w:rsidRPr="002A28BC">
        <w:rPr>
          <w:w w:val="100"/>
        </w:rPr>
        <w:t>ю</w:t>
      </w:r>
      <w:r w:rsidR="009E6000" w:rsidRPr="002A28BC">
        <w:rPr>
          <w:spacing w:val="-11"/>
          <w:w w:val="100"/>
        </w:rPr>
        <w:t xml:space="preserve"> </w:t>
      </w:r>
      <w:r w:rsidR="009E6000" w:rsidRPr="002A28BC">
        <w:rPr>
          <w:spacing w:val="1"/>
          <w:w w:val="100"/>
        </w:rPr>
        <w:t>С</w:t>
      </w:r>
      <w:r w:rsidR="009E6000" w:rsidRPr="002A28BC">
        <w:rPr>
          <w:w w:val="100"/>
        </w:rPr>
        <w:t>МГС</w:t>
      </w:r>
      <w:r w:rsidR="009E6000" w:rsidRPr="002A28BC">
        <w:rPr>
          <w:spacing w:val="-4"/>
          <w:w w:val="100"/>
        </w:rPr>
        <w:t xml:space="preserve"> </w:t>
      </w:r>
      <w:r w:rsidR="009E6000" w:rsidRPr="002A28BC">
        <w:rPr>
          <w:w w:val="100"/>
        </w:rPr>
        <w:t>до</w:t>
      </w:r>
      <w:r w:rsidR="009E6000" w:rsidRPr="002A28BC">
        <w:rPr>
          <w:spacing w:val="-1"/>
          <w:w w:val="100"/>
        </w:rPr>
        <w:t>л</w:t>
      </w:r>
      <w:r w:rsidR="009E6000" w:rsidRPr="002A28BC">
        <w:rPr>
          <w:spacing w:val="1"/>
          <w:w w:val="100"/>
        </w:rPr>
        <w:t>ж</w:t>
      </w:r>
      <w:r w:rsidR="009E6000" w:rsidRPr="002A28BC">
        <w:rPr>
          <w:spacing w:val="-1"/>
          <w:w w:val="100"/>
        </w:rPr>
        <w:t>н</w:t>
      </w:r>
      <w:r w:rsidR="009E6000" w:rsidRPr="002A28BC">
        <w:rPr>
          <w:w w:val="100"/>
        </w:rPr>
        <w:t xml:space="preserve">ы </w:t>
      </w:r>
      <w:r w:rsidR="009E6000" w:rsidRPr="002A28BC">
        <w:rPr>
          <w:spacing w:val="-1"/>
          <w:w w:val="100"/>
        </w:rPr>
        <w:t>п</w:t>
      </w:r>
      <w:r w:rsidR="009E6000" w:rsidRPr="002A28BC">
        <w:rPr>
          <w:spacing w:val="1"/>
          <w:w w:val="100"/>
        </w:rPr>
        <w:t>р</w:t>
      </w:r>
      <w:r w:rsidR="009E6000" w:rsidRPr="002A28BC">
        <w:rPr>
          <w:w w:val="100"/>
        </w:rPr>
        <w:t>едста</w:t>
      </w:r>
      <w:r w:rsidR="009E6000" w:rsidRPr="002A28BC">
        <w:rPr>
          <w:spacing w:val="2"/>
          <w:w w:val="100"/>
        </w:rPr>
        <w:t>в</w:t>
      </w:r>
      <w:r w:rsidR="009E6000" w:rsidRPr="002A28BC">
        <w:rPr>
          <w:spacing w:val="-1"/>
          <w:w w:val="100"/>
        </w:rPr>
        <w:t>л</w:t>
      </w:r>
      <w:r w:rsidR="009E6000" w:rsidRPr="002A28BC">
        <w:rPr>
          <w:spacing w:val="2"/>
          <w:w w:val="100"/>
        </w:rPr>
        <w:t>я</w:t>
      </w:r>
      <w:r w:rsidR="009E6000" w:rsidRPr="002A28BC">
        <w:rPr>
          <w:spacing w:val="-1"/>
          <w:w w:val="100"/>
        </w:rPr>
        <w:t>т</w:t>
      </w:r>
      <w:r w:rsidR="009E6000" w:rsidRPr="002A28BC">
        <w:rPr>
          <w:w w:val="100"/>
        </w:rPr>
        <w:t>ь</w:t>
      </w:r>
      <w:r w:rsidR="009E6000" w:rsidRPr="002A28BC">
        <w:rPr>
          <w:spacing w:val="1"/>
          <w:w w:val="100"/>
        </w:rPr>
        <w:t>с</w:t>
      </w:r>
      <w:r w:rsidR="009E6000" w:rsidRPr="002A28BC">
        <w:rPr>
          <w:w w:val="100"/>
        </w:rPr>
        <w:t>я</w:t>
      </w:r>
      <w:r w:rsidR="009E6000" w:rsidRPr="002A28BC">
        <w:rPr>
          <w:spacing w:val="-11"/>
          <w:w w:val="100"/>
        </w:rPr>
        <w:t xml:space="preserve"> </w:t>
      </w:r>
      <w:r w:rsidR="009E6000" w:rsidRPr="002A28BC">
        <w:rPr>
          <w:spacing w:val="-1"/>
          <w:w w:val="100"/>
        </w:rPr>
        <w:t>К</w:t>
      </w:r>
      <w:r w:rsidR="009E6000" w:rsidRPr="002A28BC">
        <w:rPr>
          <w:spacing w:val="1"/>
          <w:w w:val="100"/>
        </w:rPr>
        <w:t>ом</w:t>
      </w:r>
      <w:r w:rsidR="009E6000" w:rsidRPr="002A28BC">
        <w:rPr>
          <w:spacing w:val="-1"/>
          <w:w w:val="100"/>
        </w:rPr>
        <w:t>ит</w:t>
      </w:r>
      <w:r w:rsidR="009E6000" w:rsidRPr="002A28BC">
        <w:rPr>
          <w:w w:val="100"/>
        </w:rPr>
        <w:t>е</w:t>
      </w:r>
      <w:r w:rsidR="009E6000" w:rsidRPr="002A28BC">
        <w:rPr>
          <w:spacing w:val="2"/>
          <w:w w:val="100"/>
        </w:rPr>
        <w:t>т</w:t>
      </w:r>
      <w:r w:rsidR="009E6000" w:rsidRPr="002A28BC">
        <w:rPr>
          <w:w w:val="100"/>
        </w:rPr>
        <w:t>у</w:t>
      </w:r>
      <w:r w:rsidR="009E6000" w:rsidRPr="002A28BC">
        <w:rPr>
          <w:spacing w:val="-9"/>
          <w:w w:val="100"/>
        </w:rPr>
        <w:t xml:space="preserve"> </w:t>
      </w:r>
      <w:r w:rsidR="009E6000" w:rsidRPr="002A28BC">
        <w:rPr>
          <w:spacing w:val="2"/>
          <w:w w:val="100"/>
        </w:rPr>
        <w:t>О</w:t>
      </w:r>
      <w:r w:rsidR="009E6000" w:rsidRPr="002A28BC">
        <w:rPr>
          <w:spacing w:val="-1"/>
          <w:w w:val="100"/>
        </w:rPr>
        <w:t>СЖ</w:t>
      </w:r>
      <w:r w:rsidR="009E6000" w:rsidRPr="002A28BC">
        <w:rPr>
          <w:w w:val="100"/>
        </w:rPr>
        <w:t>Д</w:t>
      </w:r>
      <w:r w:rsidR="009E6000" w:rsidRPr="002A28BC">
        <w:rPr>
          <w:spacing w:val="-3"/>
          <w:w w:val="100"/>
        </w:rPr>
        <w:t xml:space="preserve"> </w:t>
      </w:r>
      <w:r w:rsidR="009E6000" w:rsidRPr="002A28BC">
        <w:rPr>
          <w:w w:val="100"/>
        </w:rPr>
        <w:t xml:space="preserve">и </w:t>
      </w:r>
      <w:r w:rsidR="009E6000" w:rsidRPr="002A28BC">
        <w:rPr>
          <w:spacing w:val="1"/>
          <w:w w:val="100"/>
        </w:rPr>
        <w:t>о</w:t>
      </w:r>
      <w:r w:rsidR="009E6000" w:rsidRPr="002A28BC">
        <w:rPr>
          <w:w w:val="100"/>
        </w:rPr>
        <w:t>д</w:t>
      </w:r>
      <w:r w:rsidR="009E6000" w:rsidRPr="002A28BC">
        <w:rPr>
          <w:spacing w:val="-2"/>
          <w:w w:val="100"/>
        </w:rPr>
        <w:t>н</w:t>
      </w:r>
      <w:r w:rsidR="009E6000" w:rsidRPr="002A28BC">
        <w:rPr>
          <w:spacing w:val="1"/>
          <w:w w:val="100"/>
        </w:rPr>
        <w:t>о</w:t>
      </w:r>
      <w:r w:rsidR="009E6000" w:rsidRPr="002A28BC">
        <w:rPr>
          <w:w w:val="100"/>
        </w:rPr>
        <w:t>в</w:t>
      </w:r>
      <w:r w:rsidR="009E6000" w:rsidRPr="002A28BC">
        <w:rPr>
          <w:spacing w:val="1"/>
          <w:w w:val="100"/>
        </w:rPr>
        <w:t>р</w:t>
      </w:r>
      <w:r w:rsidR="009E6000" w:rsidRPr="002A28BC">
        <w:rPr>
          <w:w w:val="100"/>
        </w:rPr>
        <w:t>е</w:t>
      </w:r>
      <w:r w:rsidR="009E6000" w:rsidRPr="002A28BC">
        <w:rPr>
          <w:spacing w:val="1"/>
          <w:w w:val="100"/>
        </w:rPr>
        <w:t>м</w:t>
      </w:r>
      <w:r w:rsidR="009E6000" w:rsidRPr="002A28BC">
        <w:rPr>
          <w:w w:val="100"/>
        </w:rPr>
        <w:t>е</w:t>
      </w:r>
      <w:r w:rsidR="009E6000" w:rsidRPr="002A28BC">
        <w:rPr>
          <w:spacing w:val="-1"/>
          <w:w w:val="100"/>
        </w:rPr>
        <w:t>нн</w:t>
      </w:r>
      <w:r w:rsidR="009E6000" w:rsidRPr="002A28BC">
        <w:rPr>
          <w:w w:val="100"/>
        </w:rPr>
        <w:t>о</w:t>
      </w:r>
      <w:r w:rsidR="009E6000" w:rsidRPr="002A28BC">
        <w:rPr>
          <w:spacing w:val="-11"/>
          <w:w w:val="100"/>
        </w:rPr>
        <w:t xml:space="preserve"> </w:t>
      </w:r>
      <w:r w:rsidR="009E6000" w:rsidRPr="002A28BC">
        <w:rPr>
          <w:w w:val="100"/>
        </w:rPr>
        <w:t>всем</w:t>
      </w:r>
      <w:r w:rsidR="009E6000" w:rsidRPr="002A28BC">
        <w:rPr>
          <w:spacing w:val="-3"/>
          <w:w w:val="100"/>
        </w:rPr>
        <w:t xml:space="preserve"> </w:t>
      </w:r>
      <w:r w:rsidR="009E6000" w:rsidRPr="002A28BC">
        <w:rPr>
          <w:w w:val="100"/>
        </w:rPr>
        <w:t>ст</w:t>
      </w:r>
      <w:r w:rsidR="009E6000" w:rsidRPr="002A28BC">
        <w:rPr>
          <w:spacing w:val="1"/>
          <w:w w:val="100"/>
        </w:rPr>
        <w:t>оро</w:t>
      </w:r>
      <w:r w:rsidR="009E6000" w:rsidRPr="002A28BC">
        <w:rPr>
          <w:spacing w:val="-1"/>
          <w:w w:val="100"/>
        </w:rPr>
        <w:t>н</w:t>
      </w:r>
      <w:r w:rsidR="009E6000" w:rsidRPr="002A28BC">
        <w:rPr>
          <w:spacing w:val="3"/>
          <w:w w:val="100"/>
        </w:rPr>
        <w:t>а</w:t>
      </w:r>
      <w:r w:rsidR="009E6000" w:rsidRPr="002A28BC">
        <w:rPr>
          <w:w w:val="100"/>
        </w:rPr>
        <w:t>м</w:t>
      </w:r>
      <w:r w:rsidR="009E6000" w:rsidRPr="002A28BC">
        <w:rPr>
          <w:spacing w:val="-7"/>
          <w:w w:val="100"/>
        </w:rPr>
        <w:t xml:space="preserve"> </w:t>
      </w:r>
      <w:r w:rsidR="009E6000" w:rsidRPr="002A28BC">
        <w:rPr>
          <w:spacing w:val="-1"/>
          <w:w w:val="100"/>
        </w:rPr>
        <w:t>С</w:t>
      </w:r>
      <w:r w:rsidR="009E6000" w:rsidRPr="002A28BC">
        <w:rPr>
          <w:w w:val="100"/>
        </w:rPr>
        <w:t>МГС</w:t>
      </w:r>
      <w:r w:rsidR="009E6000" w:rsidRPr="002A28BC">
        <w:rPr>
          <w:spacing w:val="-6"/>
          <w:w w:val="100"/>
        </w:rPr>
        <w:t xml:space="preserve"> </w:t>
      </w:r>
      <w:r w:rsidR="009E6000" w:rsidRPr="002A28BC">
        <w:rPr>
          <w:spacing w:val="-1"/>
          <w:w w:val="100"/>
        </w:rPr>
        <w:t>н</w:t>
      </w:r>
      <w:r w:rsidR="009E6000" w:rsidRPr="002A28BC">
        <w:rPr>
          <w:w w:val="100"/>
        </w:rPr>
        <w:t xml:space="preserve">е </w:t>
      </w:r>
      <w:r w:rsidR="009E6000" w:rsidRPr="002A28BC">
        <w:rPr>
          <w:spacing w:val="-1"/>
          <w:w w:val="100"/>
        </w:rPr>
        <w:t>п</w:t>
      </w:r>
      <w:r w:rsidR="009E6000" w:rsidRPr="002A28BC">
        <w:rPr>
          <w:spacing w:val="1"/>
          <w:w w:val="100"/>
        </w:rPr>
        <w:t>о</w:t>
      </w:r>
      <w:r w:rsidR="009E6000" w:rsidRPr="002A28BC">
        <w:rPr>
          <w:w w:val="100"/>
        </w:rPr>
        <w:t>зд</w:t>
      </w:r>
      <w:r w:rsidR="009E6000" w:rsidRPr="002A28BC">
        <w:rPr>
          <w:spacing w:val="-1"/>
          <w:w w:val="100"/>
        </w:rPr>
        <w:t>н</w:t>
      </w:r>
      <w:r w:rsidR="009E6000" w:rsidRPr="002A28BC">
        <w:rPr>
          <w:w w:val="100"/>
        </w:rPr>
        <w:t>е</w:t>
      </w:r>
      <w:r w:rsidR="009E6000" w:rsidRPr="002A28BC">
        <w:rPr>
          <w:spacing w:val="1"/>
          <w:w w:val="100"/>
        </w:rPr>
        <w:t>е</w:t>
      </w:r>
      <w:r w:rsidR="009E6000" w:rsidRPr="002A28BC">
        <w:rPr>
          <w:w w:val="100"/>
        </w:rPr>
        <w:t>,</w:t>
      </w:r>
      <w:r w:rsidR="009E6000" w:rsidRPr="002A28BC">
        <w:rPr>
          <w:spacing w:val="-6"/>
          <w:w w:val="100"/>
        </w:rPr>
        <w:t xml:space="preserve"> </w:t>
      </w:r>
      <w:r w:rsidR="009E6000" w:rsidRPr="002A28BC">
        <w:rPr>
          <w:w w:val="100"/>
        </w:rPr>
        <w:t>чем</w:t>
      </w:r>
      <w:r w:rsidR="009E6000" w:rsidRPr="002A28BC">
        <w:rPr>
          <w:spacing w:val="-2"/>
          <w:w w:val="100"/>
        </w:rPr>
        <w:t xml:space="preserve"> </w:t>
      </w:r>
      <w:r w:rsidR="009E6000" w:rsidRPr="002A28BC">
        <w:rPr>
          <w:w w:val="100"/>
        </w:rPr>
        <w:t>за</w:t>
      </w:r>
      <w:r w:rsidR="009E6000" w:rsidRPr="002A28BC">
        <w:rPr>
          <w:spacing w:val="-1"/>
          <w:w w:val="100"/>
        </w:rPr>
        <w:t xml:space="preserve"> </w:t>
      </w:r>
      <w:r w:rsidR="009E6000" w:rsidRPr="002A28BC">
        <w:rPr>
          <w:w w:val="100"/>
        </w:rPr>
        <w:t xml:space="preserve">2 </w:t>
      </w:r>
      <w:r w:rsidR="009E6000" w:rsidRPr="002A28BC">
        <w:rPr>
          <w:spacing w:val="1"/>
          <w:w w:val="100"/>
        </w:rPr>
        <w:t>м</w:t>
      </w:r>
      <w:r w:rsidR="009E6000" w:rsidRPr="002A28BC">
        <w:rPr>
          <w:w w:val="100"/>
        </w:rPr>
        <w:t>е</w:t>
      </w:r>
      <w:r w:rsidR="009E6000" w:rsidRPr="002A28BC">
        <w:rPr>
          <w:spacing w:val="1"/>
          <w:w w:val="100"/>
        </w:rPr>
        <w:t>с</w:t>
      </w:r>
      <w:r w:rsidR="009E6000" w:rsidRPr="002A28BC">
        <w:rPr>
          <w:w w:val="100"/>
        </w:rPr>
        <w:t>я</w:t>
      </w:r>
      <w:r w:rsidR="009E6000" w:rsidRPr="002A28BC">
        <w:rPr>
          <w:spacing w:val="-1"/>
          <w:w w:val="100"/>
        </w:rPr>
        <w:t>ц</w:t>
      </w:r>
      <w:r w:rsidR="009E6000" w:rsidRPr="002A28BC">
        <w:rPr>
          <w:w w:val="100"/>
        </w:rPr>
        <w:t>а</w:t>
      </w:r>
      <w:r w:rsidR="009E6000" w:rsidRPr="002A28BC">
        <w:rPr>
          <w:spacing w:val="-5"/>
          <w:w w:val="100"/>
        </w:rPr>
        <w:t xml:space="preserve"> </w:t>
      </w:r>
      <w:r w:rsidR="009E6000" w:rsidRPr="002A28BC">
        <w:rPr>
          <w:w w:val="100"/>
        </w:rPr>
        <w:t>до</w:t>
      </w:r>
      <w:r w:rsidR="009E6000" w:rsidRPr="002A28BC">
        <w:rPr>
          <w:spacing w:val="-1"/>
          <w:w w:val="100"/>
        </w:rPr>
        <w:t xml:space="preserve"> </w:t>
      </w:r>
      <w:r w:rsidR="009E6000" w:rsidRPr="002A28BC">
        <w:rPr>
          <w:w w:val="100"/>
        </w:rPr>
        <w:t>с</w:t>
      </w:r>
      <w:r w:rsidR="009E6000" w:rsidRPr="002A28BC">
        <w:rPr>
          <w:spacing w:val="1"/>
          <w:w w:val="100"/>
        </w:rPr>
        <w:t>о</w:t>
      </w:r>
      <w:r w:rsidR="009E6000" w:rsidRPr="002A28BC">
        <w:rPr>
          <w:w w:val="100"/>
        </w:rPr>
        <w:t>з</w:t>
      </w:r>
      <w:r w:rsidR="009E6000" w:rsidRPr="002A28BC">
        <w:rPr>
          <w:spacing w:val="1"/>
          <w:w w:val="100"/>
        </w:rPr>
        <w:t>ы</w:t>
      </w:r>
      <w:r w:rsidR="009E6000" w:rsidRPr="002A28BC">
        <w:rPr>
          <w:w w:val="100"/>
        </w:rPr>
        <w:t>ва с</w:t>
      </w:r>
      <w:r w:rsidR="009E6000" w:rsidRPr="002A28BC">
        <w:rPr>
          <w:spacing w:val="1"/>
          <w:w w:val="100"/>
        </w:rPr>
        <w:t>о</w:t>
      </w:r>
      <w:r w:rsidR="009E6000" w:rsidRPr="002A28BC">
        <w:rPr>
          <w:w w:val="100"/>
        </w:rPr>
        <w:t>вещан</w:t>
      </w:r>
      <w:r w:rsidR="009E6000" w:rsidRPr="002A28BC">
        <w:rPr>
          <w:spacing w:val="1"/>
          <w:w w:val="100"/>
        </w:rPr>
        <w:t>и</w:t>
      </w:r>
      <w:r w:rsidR="009E6000" w:rsidRPr="002A28BC">
        <w:rPr>
          <w:w w:val="100"/>
        </w:rPr>
        <w:t>я</w:t>
      </w:r>
      <w:r w:rsidR="009E6000" w:rsidRPr="002A28BC">
        <w:rPr>
          <w:spacing w:val="-9"/>
          <w:w w:val="100"/>
        </w:rPr>
        <w:t xml:space="preserve"> </w:t>
      </w:r>
      <w:r w:rsidR="009E6000" w:rsidRPr="002A28BC">
        <w:rPr>
          <w:spacing w:val="-1"/>
          <w:w w:val="100"/>
        </w:rPr>
        <w:t>К</w:t>
      </w:r>
      <w:r w:rsidR="009E6000" w:rsidRPr="002A28BC">
        <w:rPr>
          <w:spacing w:val="1"/>
          <w:w w:val="100"/>
        </w:rPr>
        <w:t>ом</w:t>
      </w:r>
      <w:r w:rsidR="009E6000" w:rsidRPr="002A28BC">
        <w:rPr>
          <w:spacing w:val="-1"/>
          <w:w w:val="100"/>
        </w:rPr>
        <w:t>и</w:t>
      </w:r>
      <w:r w:rsidR="009E6000" w:rsidRPr="002A28BC">
        <w:rPr>
          <w:w w:val="100"/>
        </w:rPr>
        <w:t>с</w:t>
      </w:r>
      <w:r w:rsidR="009E6000" w:rsidRPr="002A28BC">
        <w:rPr>
          <w:spacing w:val="3"/>
          <w:w w:val="100"/>
        </w:rPr>
        <w:t>с</w:t>
      </w:r>
      <w:r w:rsidR="009E6000" w:rsidRPr="002A28BC">
        <w:rPr>
          <w:spacing w:val="-1"/>
          <w:w w:val="100"/>
        </w:rPr>
        <w:t>ии</w:t>
      </w:r>
      <w:r w:rsidR="009E6000" w:rsidRPr="002A28BC">
        <w:rPr>
          <w:w w:val="100"/>
        </w:rPr>
        <w:t xml:space="preserve">. </w:t>
      </w:r>
      <w:r w:rsidR="009E6000" w:rsidRPr="002A28BC">
        <w:rPr>
          <w:spacing w:val="2"/>
          <w:w w:val="100"/>
        </w:rPr>
        <w:t>Р</w:t>
      </w:r>
      <w:r w:rsidR="009E6000" w:rsidRPr="002A28BC">
        <w:rPr>
          <w:w w:val="100"/>
        </w:rPr>
        <w:t>аб</w:t>
      </w:r>
      <w:r w:rsidR="009E6000" w:rsidRPr="002A28BC">
        <w:rPr>
          <w:spacing w:val="1"/>
          <w:w w:val="100"/>
        </w:rPr>
        <w:t>о</w:t>
      </w:r>
      <w:r w:rsidR="009E6000" w:rsidRPr="002A28BC">
        <w:rPr>
          <w:spacing w:val="-1"/>
          <w:w w:val="100"/>
        </w:rPr>
        <w:t>т</w:t>
      </w:r>
      <w:r w:rsidR="009E6000" w:rsidRPr="002A28BC">
        <w:rPr>
          <w:w w:val="100"/>
        </w:rPr>
        <w:t>а</w:t>
      </w:r>
      <w:r w:rsidR="009E6000" w:rsidRPr="002A28BC">
        <w:rPr>
          <w:spacing w:val="-5"/>
          <w:w w:val="100"/>
        </w:rPr>
        <w:t xml:space="preserve"> </w:t>
      </w:r>
      <w:r w:rsidR="009E6000" w:rsidRPr="002A28BC">
        <w:rPr>
          <w:spacing w:val="-1"/>
          <w:w w:val="100"/>
        </w:rPr>
        <w:t>К</w:t>
      </w:r>
      <w:r w:rsidR="009E6000" w:rsidRPr="002A28BC">
        <w:rPr>
          <w:spacing w:val="1"/>
          <w:w w:val="100"/>
        </w:rPr>
        <w:t>ом</w:t>
      </w:r>
      <w:r w:rsidR="009E6000" w:rsidRPr="002A28BC">
        <w:rPr>
          <w:spacing w:val="-1"/>
          <w:w w:val="100"/>
        </w:rPr>
        <w:t>и</w:t>
      </w:r>
      <w:r w:rsidR="009E6000" w:rsidRPr="002A28BC">
        <w:rPr>
          <w:w w:val="100"/>
        </w:rPr>
        <w:t>с</w:t>
      </w:r>
      <w:r w:rsidR="009E6000" w:rsidRPr="002A28BC">
        <w:rPr>
          <w:spacing w:val="1"/>
          <w:w w:val="100"/>
        </w:rPr>
        <w:t>с</w:t>
      </w:r>
      <w:r w:rsidR="009E6000" w:rsidRPr="002A28BC">
        <w:rPr>
          <w:spacing w:val="-1"/>
          <w:w w:val="100"/>
        </w:rPr>
        <w:t>ии</w:t>
      </w:r>
      <w:r w:rsidR="009E6000" w:rsidRPr="002A28BC">
        <w:rPr>
          <w:w w:val="100"/>
        </w:rPr>
        <w:t>,</w:t>
      </w:r>
      <w:r w:rsidR="009E6000" w:rsidRPr="002A28BC">
        <w:rPr>
          <w:spacing w:val="-6"/>
          <w:w w:val="100"/>
        </w:rPr>
        <w:t xml:space="preserve"> </w:t>
      </w:r>
      <w:r w:rsidR="009E6000" w:rsidRPr="002A28BC">
        <w:rPr>
          <w:w w:val="100"/>
        </w:rPr>
        <w:t>с</w:t>
      </w:r>
      <w:r w:rsidR="009E6000" w:rsidRPr="002A28BC">
        <w:rPr>
          <w:spacing w:val="2"/>
          <w:w w:val="100"/>
        </w:rPr>
        <w:t>в</w:t>
      </w:r>
      <w:r w:rsidR="009E6000" w:rsidRPr="002A28BC">
        <w:rPr>
          <w:w w:val="100"/>
        </w:rPr>
        <w:t>яза</w:t>
      </w:r>
      <w:r w:rsidR="009E6000" w:rsidRPr="002A28BC">
        <w:rPr>
          <w:spacing w:val="2"/>
          <w:w w:val="100"/>
        </w:rPr>
        <w:t>н</w:t>
      </w:r>
      <w:r w:rsidR="009E6000" w:rsidRPr="002A28BC">
        <w:rPr>
          <w:spacing w:val="-1"/>
          <w:w w:val="100"/>
        </w:rPr>
        <w:t>н</w:t>
      </w:r>
      <w:r w:rsidR="009E6000" w:rsidRPr="002A28BC">
        <w:rPr>
          <w:w w:val="100"/>
        </w:rPr>
        <w:t>ая</w:t>
      </w:r>
      <w:r w:rsidR="009E6000" w:rsidRPr="002A28BC">
        <w:rPr>
          <w:spacing w:val="-6"/>
          <w:w w:val="100"/>
        </w:rPr>
        <w:t xml:space="preserve"> </w:t>
      </w:r>
      <w:r w:rsidR="009E6000" w:rsidRPr="002A28BC">
        <w:rPr>
          <w:w w:val="100"/>
        </w:rPr>
        <w:t xml:space="preserve">с </w:t>
      </w:r>
      <w:r w:rsidR="009E6000" w:rsidRPr="002A28BC">
        <w:rPr>
          <w:spacing w:val="-1"/>
          <w:w w:val="100"/>
        </w:rPr>
        <w:t>п</w:t>
      </w:r>
      <w:r w:rsidR="009E6000" w:rsidRPr="002A28BC">
        <w:rPr>
          <w:spacing w:val="1"/>
          <w:w w:val="100"/>
        </w:rPr>
        <w:t>р</w:t>
      </w:r>
      <w:r w:rsidR="009E6000" w:rsidRPr="002A28BC">
        <w:rPr>
          <w:spacing w:val="-1"/>
          <w:w w:val="100"/>
        </w:rPr>
        <w:t>ин</w:t>
      </w:r>
      <w:r w:rsidR="009E6000" w:rsidRPr="002A28BC">
        <w:rPr>
          <w:spacing w:val="2"/>
          <w:w w:val="100"/>
        </w:rPr>
        <w:t>я</w:t>
      </w:r>
      <w:r w:rsidR="009E6000" w:rsidRPr="002A28BC">
        <w:rPr>
          <w:spacing w:val="-1"/>
          <w:w w:val="100"/>
        </w:rPr>
        <w:t>ти</w:t>
      </w:r>
      <w:r w:rsidR="009E6000" w:rsidRPr="002A28BC">
        <w:rPr>
          <w:w w:val="100"/>
        </w:rPr>
        <w:t xml:space="preserve">ем </w:t>
      </w:r>
      <w:r w:rsidR="009E6000" w:rsidRPr="002A28BC">
        <w:rPr>
          <w:spacing w:val="-1"/>
          <w:w w:val="100"/>
        </w:rPr>
        <w:t>и</w:t>
      </w:r>
      <w:r w:rsidR="009E6000" w:rsidRPr="002A28BC">
        <w:rPr>
          <w:w w:val="100"/>
        </w:rPr>
        <w:t>з</w:t>
      </w:r>
      <w:r w:rsidR="009E6000" w:rsidRPr="002A28BC">
        <w:rPr>
          <w:spacing w:val="1"/>
          <w:w w:val="100"/>
        </w:rPr>
        <w:t>м</w:t>
      </w:r>
      <w:r w:rsidR="009E6000" w:rsidRPr="002A28BC">
        <w:rPr>
          <w:w w:val="100"/>
        </w:rPr>
        <w:t>е</w:t>
      </w:r>
      <w:r w:rsidR="009E6000" w:rsidRPr="002A28BC">
        <w:rPr>
          <w:spacing w:val="-1"/>
          <w:w w:val="100"/>
        </w:rPr>
        <w:t>н</w:t>
      </w:r>
      <w:r w:rsidR="009E6000" w:rsidRPr="002A28BC">
        <w:rPr>
          <w:w w:val="100"/>
        </w:rPr>
        <w:t>е</w:t>
      </w:r>
      <w:r w:rsidR="009E6000" w:rsidRPr="002A28BC">
        <w:rPr>
          <w:spacing w:val="2"/>
          <w:w w:val="100"/>
        </w:rPr>
        <w:t>н</w:t>
      </w:r>
      <w:r w:rsidR="009E6000" w:rsidRPr="002A28BC">
        <w:rPr>
          <w:spacing w:val="1"/>
          <w:w w:val="100"/>
        </w:rPr>
        <w:t>и</w:t>
      </w:r>
      <w:r w:rsidR="009E6000" w:rsidRPr="002A28BC">
        <w:rPr>
          <w:w w:val="100"/>
        </w:rPr>
        <w:t>й</w:t>
      </w:r>
      <w:r w:rsidR="009E6000" w:rsidRPr="002A28BC">
        <w:rPr>
          <w:spacing w:val="-10"/>
          <w:w w:val="100"/>
        </w:rPr>
        <w:t xml:space="preserve"> </w:t>
      </w:r>
      <w:r w:rsidR="009E6000" w:rsidRPr="002A28BC">
        <w:rPr>
          <w:w w:val="100"/>
        </w:rPr>
        <w:t>и</w:t>
      </w:r>
      <w:r w:rsidR="009E6000" w:rsidRPr="002A28BC">
        <w:rPr>
          <w:spacing w:val="-2"/>
          <w:w w:val="100"/>
        </w:rPr>
        <w:t xml:space="preserve"> </w:t>
      </w:r>
      <w:r w:rsidR="009E6000" w:rsidRPr="002A28BC">
        <w:rPr>
          <w:w w:val="100"/>
        </w:rPr>
        <w:t>д</w:t>
      </w:r>
      <w:r w:rsidR="009E6000" w:rsidRPr="002A28BC">
        <w:rPr>
          <w:spacing w:val="3"/>
          <w:w w:val="100"/>
        </w:rPr>
        <w:t>о</w:t>
      </w:r>
      <w:r w:rsidR="009E6000" w:rsidRPr="002A28BC">
        <w:rPr>
          <w:spacing w:val="-1"/>
          <w:w w:val="100"/>
        </w:rPr>
        <w:t>п</w:t>
      </w:r>
      <w:r w:rsidR="009E6000" w:rsidRPr="002A28BC">
        <w:rPr>
          <w:spacing w:val="1"/>
          <w:w w:val="100"/>
        </w:rPr>
        <w:t>о</w:t>
      </w:r>
      <w:r w:rsidR="009E6000" w:rsidRPr="002A28BC">
        <w:rPr>
          <w:spacing w:val="-1"/>
          <w:w w:val="100"/>
        </w:rPr>
        <w:t>лн</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й</w:t>
      </w:r>
      <w:r w:rsidR="009E6000" w:rsidRPr="002A28BC">
        <w:rPr>
          <w:spacing w:val="-11"/>
          <w:w w:val="100"/>
        </w:rPr>
        <w:t xml:space="preserve"> </w:t>
      </w:r>
      <w:r w:rsidR="009E6000" w:rsidRPr="002A28BC">
        <w:rPr>
          <w:w w:val="100"/>
        </w:rPr>
        <w:t>в</w:t>
      </w:r>
      <w:r w:rsidR="009E6000" w:rsidRPr="002A28BC">
        <w:rPr>
          <w:spacing w:val="1"/>
          <w:w w:val="100"/>
        </w:rPr>
        <w:t xml:space="preserve"> </w:t>
      </w:r>
      <w:r w:rsidR="009E6000" w:rsidRPr="002A28BC">
        <w:rPr>
          <w:spacing w:val="-1"/>
          <w:w w:val="100"/>
        </w:rPr>
        <w:t>С</w:t>
      </w:r>
      <w:r w:rsidR="009E6000" w:rsidRPr="002A28BC">
        <w:rPr>
          <w:w w:val="100"/>
        </w:rPr>
        <w:t>МГС</w:t>
      </w:r>
      <w:r w:rsidR="009E6000" w:rsidRPr="002A28BC">
        <w:rPr>
          <w:spacing w:val="-4"/>
          <w:w w:val="100"/>
        </w:rPr>
        <w:t xml:space="preserve"> </w:t>
      </w:r>
      <w:r w:rsidR="009E6000" w:rsidRPr="002A28BC">
        <w:rPr>
          <w:w w:val="100"/>
        </w:rPr>
        <w:t>ве</w:t>
      </w:r>
      <w:r w:rsidR="009E6000" w:rsidRPr="002A28BC">
        <w:rPr>
          <w:spacing w:val="-1"/>
          <w:w w:val="100"/>
        </w:rPr>
        <w:t>д</w:t>
      </w:r>
      <w:r w:rsidR="009E6000" w:rsidRPr="002A28BC">
        <w:rPr>
          <w:w w:val="100"/>
        </w:rPr>
        <w:t>ет</w:t>
      </w:r>
      <w:r w:rsidR="009E6000" w:rsidRPr="002A28BC">
        <w:rPr>
          <w:spacing w:val="2"/>
          <w:w w:val="100"/>
        </w:rPr>
        <w:t>с</w:t>
      </w:r>
      <w:r w:rsidR="009E6000" w:rsidRPr="002A28BC">
        <w:rPr>
          <w:w w:val="100"/>
        </w:rPr>
        <w:t xml:space="preserve">я </w:t>
      </w:r>
      <w:r w:rsidR="009E6000" w:rsidRPr="002A28BC">
        <w:rPr>
          <w:spacing w:val="1"/>
          <w:w w:val="100"/>
        </w:rPr>
        <w:t>э</w:t>
      </w:r>
      <w:r w:rsidR="009E6000" w:rsidRPr="002A28BC">
        <w:rPr>
          <w:spacing w:val="-1"/>
          <w:w w:val="100"/>
        </w:rPr>
        <w:t>к</w:t>
      </w:r>
      <w:r w:rsidR="009E6000" w:rsidRPr="002A28BC">
        <w:rPr>
          <w:w w:val="100"/>
        </w:rPr>
        <w:t>с</w:t>
      </w:r>
      <w:r w:rsidR="009E6000" w:rsidRPr="002A28BC">
        <w:rPr>
          <w:spacing w:val="-1"/>
          <w:w w:val="100"/>
        </w:rPr>
        <w:t>п</w:t>
      </w:r>
      <w:r w:rsidR="009E6000" w:rsidRPr="002A28BC">
        <w:rPr>
          <w:w w:val="100"/>
        </w:rPr>
        <w:t>е</w:t>
      </w:r>
      <w:r w:rsidR="009E6000" w:rsidRPr="002A28BC">
        <w:rPr>
          <w:spacing w:val="1"/>
          <w:w w:val="100"/>
        </w:rPr>
        <w:t>р</w:t>
      </w:r>
      <w:r w:rsidR="009E6000" w:rsidRPr="002A28BC">
        <w:rPr>
          <w:spacing w:val="-1"/>
          <w:w w:val="100"/>
        </w:rPr>
        <w:t>т</w:t>
      </w:r>
      <w:r w:rsidR="009E6000" w:rsidRPr="002A28BC">
        <w:rPr>
          <w:w w:val="100"/>
        </w:rPr>
        <w:t>а</w:t>
      </w:r>
      <w:r w:rsidR="009E6000" w:rsidRPr="002A28BC">
        <w:rPr>
          <w:spacing w:val="1"/>
          <w:w w:val="100"/>
        </w:rPr>
        <w:t>м</w:t>
      </w:r>
      <w:r w:rsidR="009E6000" w:rsidRPr="002A28BC">
        <w:rPr>
          <w:w w:val="100"/>
        </w:rPr>
        <w:t>и</w:t>
      </w:r>
      <w:r w:rsidR="009E6000" w:rsidRPr="002A28BC">
        <w:rPr>
          <w:spacing w:val="-8"/>
          <w:w w:val="100"/>
        </w:rPr>
        <w:t xml:space="preserve"> </w:t>
      </w:r>
      <w:r w:rsidR="009E6000" w:rsidRPr="002A28BC">
        <w:rPr>
          <w:w w:val="100"/>
        </w:rPr>
        <w:t>и</w:t>
      </w:r>
      <w:r w:rsidR="009E6000" w:rsidRPr="002A28BC">
        <w:rPr>
          <w:spacing w:val="-2"/>
          <w:w w:val="100"/>
        </w:rPr>
        <w:t xml:space="preserve"> </w:t>
      </w:r>
      <w:r w:rsidR="009E6000" w:rsidRPr="002A28BC">
        <w:rPr>
          <w:w w:val="100"/>
        </w:rPr>
        <w:t>в</w:t>
      </w:r>
      <w:r w:rsidR="009E6000" w:rsidRPr="002A28BC">
        <w:rPr>
          <w:spacing w:val="1"/>
          <w:w w:val="100"/>
        </w:rPr>
        <w:t>к</w:t>
      </w:r>
      <w:r w:rsidR="009E6000" w:rsidRPr="002A28BC">
        <w:rPr>
          <w:spacing w:val="-1"/>
          <w:w w:val="100"/>
        </w:rPr>
        <w:t>л</w:t>
      </w:r>
      <w:r w:rsidR="009E6000" w:rsidRPr="002A28BC">
        <w:rPr>
          <w:w w:val="100"/>
        </w:rPr>
        <w:t>юча</w:t>
      </w:r>
      <w:r w:rsidR="009E6000" w:rsidRPr="002A28BC">
        <w:rPr>
          <w:spacing w:val="3"/>
          <w:w w:val="100"/>
        </w:rPr>
        <w:t>е</w:t>
      </w:r>
      <w:r w:rsidR="009E6000" w:rsidRPr="002A28BC">
        <w:rPr>
          <w:w w:val="100"/>
        </w:rPr>
        <w:t>т</w:t>
      </w:r>
      <w:r w:rsidR="009E6000" w:rsidRPr="002A28BC">
        <w:rPr>
          <w:spacing w:val="-8"/>
          <w:w w:val="100"/>
        </w:rPr>
        <w:t xml:space="preserve"> </w:t>
      </w:r>
      <w:r w:rsidR="009E6000" w:rsidRPr="002A28BC">
        <w:rPr>
          <w:w w:val="100"/>
        </w:rPr>
        <w:t>в</w:t>
      </w:r>
      <w:r w:rsidR="009E6000" w:rsidRPr="002A28BC">
        <w:rPr>
          <w:spacing w:val="-1"/>
          <w:w w:val="100"/>
        </w:rPr>
        <w:t xml:space="preserve"> </w:t>
      </w:r>
      <w:r w:rsidR="009E6000" w:rsidRPr="002A28BC">
        <w:rPr>
          <w:w w:val="100"/>
        </w:rPr>
        <w:t>с</w:t>
      </w:r>
      <w:r w:rsidR="009E6000" w:rsidRPr="002A28BC">
        <w:rPr>
          <w:spacing w:val="3"/>
          <w:w w:val="100"/>
        </w:rPr>
        <w:t>е</w:t>
      </w:r>
      <w:r w:rsidR="009E6000" w:rsidRPr="002A28BC">
        <w:rPr>
          <w:w w:val="100"/>
        </w:rPr>
        <w:t>бе</w:t>
      </w:r>
      <w:r w:rsidR="009E6000" w:rsidRPr="002A28BC">
        <w:rPr>
          <w:spacing w:val="-4"/>
          <w:w w:val="100"/>
        </w:rPr>
        <w:t xml:space="preserve"> </w:t>
      </w:r>
      <w:r w:rsidR="009E6000" w:rsidRPr="002A28BC">
        <w:rPr>
          <w:w w:val="100"/>
        </w:rPr>
        <w:t>д</w:t>
      </w:r>
      <w:r w:rsidR="009E6000" w:rsidRPr="002A28BC">
        <w:rPr>
          <w:spacing w:val="-1"/>
          <w:w w:val="100"/>
        </w:rPr>
        <w:t>в</w:t>
      </w:r>
      <w:r w:rsidR="009E6000" w:rsidRPr="002A28BC">
        <w:rPr>
          <w:w w:val="100"/>
        </w:rPr>
        <w:t>а</w:t>
      </w:r>
      <w:r w:rsidR="009E6000" w:rsidRPr="002A28BC">
        <w:rPr>
          <w:spacing w:val="-2"/>
          <w:w w:val="100"/>
        </w:rPr>
        <w:t xml:space="preserve"> </w:t>
      </w:r>
      <w:r w:rsidR="009E6000" w:rsidRPr="002A28BC">
        <w:rPr>
          <w:spacing w:val="1"/>
          <w:w w:val="100"/>
        </w:rPr>
        <w:t>э</w:t>
      </w:r>
      <w:r w:rsidR="009E6000" w:rsidRPr="002A28BC">
        <w:rPr>
          <w:spacing w:val="-1"/>
          <w:w w:val="100"/>
        </w:rPr>
        <w:t>т</w:t>
      </w:r>
      <w:r w:rsidR="009E6000" w:rsidRPr="002A28BC">
        <w:rPr>
          <w:spacing w:val="3"/>
          <w:w w:val="100"/>
        </w:rPr>
        <w:t>а</w:t>
      </w:r>
      <w:r w:rsidR="009E6000" w:rsidRPr="002A28BC">
        <w:rPr>
          <w:spacing w:val="-1"/>
          <w:w w:val="100"/>
        </w:rPr>
        <w:t>п</w:t>
      </w:r>
      <w:r w:rsidR="009E6000" w:rsidRPr="002A28BC">
        <w:rPr>
          <w:w w:val="100"/>
        </w:rPr>
        <w:t>а: -</w:t>
      </w:r>
      <w:r w:rsidR="009E6000" w:rsidRPr="002A28BC">
        <w:rPr>
          <w:spacing w:val="-2"/>
          <w:w w:val="100"/>
        </w:rPr>
        <w:t xml:space="preserve"> </w:t>
      </w:r>
      <w:r w:rsidR="009E6000" w:rsidRPr="002A28BC">
        <w:rPr>
          <w:spacing w:val="1"/>
          <w:w w:val="100"/>
        </w:rPr>
        <w:t>р</w:t>
      </w:r>
      <w:r w:rsidR="009E6000" w:rsidRPr="002A28BC">
        <w:rPr>
          <w:w w:val="100"/>
        </w:rPr>
        <w:t>а</w:t>
      </w:r>
      <w:r w:rsidR="009E6000" w:rsidRPr="002A28BC">
        <w:rPr>
          <w:spacing w:val="1"/>
          <w:w w:val="100"/>
        </w:rPr>
        <w:t>с</w:t>
      </w:r>
      <w:r w:rsidR="009E6000" w:rsidRPr="002A28BC">
        <w:rPr>
          <w:w w:val="100"/>
        </w:rPr>
        <w:t>с</w:t>
      </w:r>
      <w:r w:rsidR="009E6000" w:rsidRPr="002A28BC">
        <w:rPr>
          <w:spacing w:val="1"/>
          <w:w w:val="100"/>
        </w:rPr>
        <w:t>мо</w:t>
      </w:r>
      <w:r w:rsidR="009E6000" w:rsidRPr="002A28BC">
        <w:rPr>
          <w:spacing w:val="-1"/>
          <w:w w:val="100"/>
        </w:rPr>
        <w:t>т</w:t>
      </w:r>
      <w:r w:rsidR="009E6000" w:rsidRPr="002A28BC">
        <w:rPr>
          <w:spacing w:val="1"/>
          <w:w w:val="100"/>
        </w:rPr>
        <w:t>р</w:t>
      </w:r>
      <w:r w:rsidR="009E6000" w:rsidRPr="002A28BC">
        <w:rPr>
          <w:w w:val="100"/>
        </w:rPr>
        <w:t>е</w:t>
      </w:r>
      <w:r w:rsidR="009E6000" w:rsidRPr="002A28BC">
        <w:rPr>
          <w:spacing w:val="-1"/>
          <w:w w:val="100"/>
        </w:rPr>
        <w:t>ни</w:t>
      </w:r>
      <w:r w:rsidR="009E6000" w:rsidRPr="002A28BC">
        <w:rPr>
          <w:w w:val="100"/>
        </w:rPr>
        <w:t>е</w:t>
      </w:r>
      <w:r w:rsidR="009E6000" w:rsidRPr="002A28BC">
        <w:rPr>
          <w:spacing w:val="-11"/>
          <w:w w:val="100"/>
        </w:rPr>
        <w:t xml:space="preserve"> </w:t>
      </w:r>
      <w:r w:rsidR="009E6000" w:rsidRPr="002A28BC">
        <w:rPr>
          <w:spacing w:val="-1"/>
          <w:w w:val="100"/>
        </w:rPr>
        <w:t>п</w:t>
      </w:r>
      <w:r w:rsidR="009E6000" w:rsidRPr="002A28BC">
        <w:rPr>
          <w:spacing w:val="1"/>
          <w:w w:val="100"/>
        </w:rPr>
        <w:t>р</w:t>
      </w:r>
      <w:r w:rsidR="009E6000" w:rsidRPr="002A28BC">
        <w:rPr>
          <w:w w:val="100"/>
        </w:rPr>
        <w:t>е</w:t>
      </w:r>
      <w:r w:rsidR="009E6000" w:rsidRPr="002A28BC">
        <w:rPr>
          <w:spacing w:val="2"/>
          <w:w w:val="100"/>
        </w:rPr>
        <w:t>д</w:t>
      </w:r>
      <w:r w:rsidR="009E6000" w:rsidRPr="002A28BC">
        <w:rPr>
          <w:spacing w:val="-1"/>
          <w:w w:val="100"/>
        </w:rPr>
        <w:t>л</w:t>
      </w:r>
      <w:r w:rsidR="009E6000" w:rsidRPr="002A28BC">
        <w:rPr>
          <w:spacing w:val="1"/>
          <w:w w:val="100"/>
        </w:rPr>
        <w:t>о</w:t>
      </w:r>
      <w:r w:rsidR="009E6000" w:rsidRPr="002A28BC">
        <w:rPr>
          <w:spacing w:val="-1"/>
          <w:w w:val="100"/>
        </w:rPr>
        <w:t>ж</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й</w:t>
      </w:r>
      <w:r w:rsidR="009E6000" w:rsidRPr="002A28BC">
        <w:rPr>
          <w:spacing w:val="-12"/>
          <w:w w:val="100"/>
        </w:rPr>
        <w:t xml:space="preserve"> </w:t>
      </w:r>
      <w:r w:rsidR="009E6000" w:rsidRPr="002A28BC">
        <w:rPr>
          <w:spacing w:val="-1"/>
          <w:w w:val="100"/>
        </w:rPr>
        <w:t>п</w:t>
      </w:r>
      <w:r w:rsidR="009E6000" w:rsidRPr="002A28BC">
        <w:rPr>
          <w:w w:val="100"/>
        </w:rPr>
        <w:t xml:space="preserve">о </w:t>
      </w:r>
      <w:r w:rsidR="009E6000" w:rsidRPr="002A28BC">
        <w:rPr>
          <w:spacing w:val="-1"/>
          <w:w w:val="100"/>
        </w:rPr>
        <w:t>и</w:t>
      </w:r>
      <w:r w:rsidR="009E6000" w:rsidRPr="002A28BC">
        <w:rPr>
          <w:w w:val="100"/>
        </w:rPr>
        <w:t>з</w:t>
      </w:r>
      <w:r w:rsidR="009E6000" w:rsidRPr="002A28BC">
        <w:rPr>
          <w:spacing w:val="1"/>
          <w:w w:val="100"/>
        </w:rPr>
        <w:t>м</w:t>
      </w:r>
      <w:r w:rsidR="009E6000" w:rsidRPr="002A28BC">
        <w:rPr>
          <w:w w:val="100"/>
        </w:rPr>
        <w:t>е</w:t>
      </w:r>
      <w:r w:rsidR="009E6000" w:rsidRPr="002A28BC">
        <w:rPr>
          <w:spacing w:val="-1"/>
          <w:w w:val="100"/>
        </w:rPr>
        <w:t>н</w:t>
      </w:r>
      <w:r w:rsidR="009E6000" w:rsidRPr="002A28BC">
        <w:rPr>
          <w:w w:val="100"/>
        </w:rPr>
        <w:t>е</w:t>
      </w:r>
      <w:r w:rsidR="009E6000" w:rsidRPr="002A28BC">
        <w:rPr>
          <w:spacing w:val="2"/>
          <w:w w:val="100"/>
        </w:rPr>
        <w:t>н</w:t>
      </w:r>
      <w:r w:rsidR="009E6000" w:rsidRPr="002A28BC">
        <w:rPr>
          <w:spacing w:val="-1"/>
          <w:w w:val="100"/>
        </w:rPr>
        <w:t>и</w:t>
      </w:r>
      <w:r w:rsidR="009E6000" w:rsidRPr="002A28BC">
        <w:rPr>
          <w:w w:val="100"/>
        </w:rPr>
        <w:t>ю</w:t>
      </w:r>
      <w:r w:rsidR="009E6000" w:rsidRPr="002A28BC">
        <w:rPr>
          <w:spacing w:val="-7"/>
          <w:w w:val="100"/>
        </w:rPr>
        <w:t xml:space="preserve"> </w:t>
      </w:r>
      <w:r w:rsidR="009E6000" w:rsidRPr="002A28BC">
        <w:rPr>
          <w:w w:val="100"/>
        </w:rPr>
        <w:t>и</w:t>
      </w:r>
      <w:r w:rsidR="009E6000" w:rsidRPr="002A28BC">
        <w:rPr>
          <w:spacing w:val="-2"/>
          <w:w w:val="100"/>
        </w:rPr>
        <w:t xml:space="preserve"> </w:t>
      </w:r>
      <w:r w:rsidR="009E6000" w:rsidRPr="002A28BC">
        <w:rPr>
          <w:w w:val="100"/>
        </w:rPr>
        <w:t>до</w:t>
      </w:r>
      <w:r w:rsidR="009E6000" w:rsidRPr="002A28BC">
        <w:rPr>
          <w:spacing w:val="-1"/>
          <w:w w:val="100"/>
        </w:rPr>
        <w:t>п</w:t>
      </w:r>
      <w:r w:rsidR="009E6000" w:rsidRPr="002A28BC">
        <w:rPr>
          <w:spacing w:val="3"/>
          <w:w w:val="100"/>
        </w:rPr>
        <w:t>о</w:t>
      </w:r>
      <w:r w:rsidR="009E6000" w:rsidRPr="002A28BC">
        <w:rPr>
          <w:spacing w:val="-1"/>
          <w:w w:val="100"/>
        </w:rPr>
        <w:t>лн</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ю</w:t>
      </w:r>
      <w:r w:rsidR="009E6000" w:rsidRPr="002A28BC">
        <w:rPr>
          <w:spacing w:val="-11"/>
          <w:w w:val="100"/>
        </w:rPr>
        <w:t xml:space="preserve"> </w:t>
      </w:r>
      <w:r w:rsidR="009E6000" w:rsidRPr="002A28BC">
        <w:rPr>
          <w:spacing w:val="1"/>
          <w:w w:val="100"/>
        </w:rPr>
        <w:t>С</w:t>
      </w:r>
      <w:r w:rsidR="009E6000" w:rsidRPr="002A28BC">
        <w:rPr>
          <w:w w:val="100"/>
        </w:rPr>
        <w:t xml:space="preserve">МГС </w:t>
      </w:r>
      <w:r w:rsidR="009E6000" w:rsidRPr="002A28BC">
        <w:rPr>
          <w:spacing w:val="1"/>
          <w:w w:val="100"/>
        </w:rPr>
        <w:t>э</w:t>
      </w:r>
      <w:r w:rsidR="009E6000" w:rsidRPr="002A28BC">
        <w:rPr>
          <w:spacing w:val="-1"/>
          <w:w w:val="100"/>
        </w:rPr>
        <w:t>к</w:t>
      </w:r>
      <w:r w:rsidR="009E6000" w:rsidRPr="002A28BC">
        <w:rPr>
          <w:w w:val="100"/>
        </w:rPr>
        <w:t>с</w:t>
      </w:r>
      <w:r w:rsidR="009E6000" w:rsidRPr="002A28BC">
        <w:rPr>
          <w:spacing w:val="-1"/>
          <w:w w:val="100"/>
        </w:rPr>
        <w:t>п</w:t>
      </w:r>
      <w:r w:rsidR="009E6000" w:rsidRPr="002A28BC">
        <w:rPr>
          <w:w w:val="100"/>
        </w:rPr>
        <w:t>е</w:t>
      </w:r>
      <w:r w:rsidR="009E6000" w:rsidRPr="002A28BC">
        <w:rPr>
          <w:spacing w:val="1"/>
          <w:w w:val="100"/>
        </w:rPr>
        <w:t>р</w:t>
      </w:r>
      <w:r w:rsidR="009E6000" w:rsidRPr="002A28BC">
        <w:rPr>
          <w:spacing w:val="-1"/>
          <w:w w:val="100"/>
        </w:rPr>
        <w:t>т</w:t>
      </w:r>
      <w:r w:rsidR="009E6000" w:rsidRPr="002A28BC">
        <w:rPr>
          <w:w w:val="100"/>
        </w:rPr>
        <w:t>а</w:t>
      </w:r>
      <w:r w:rsidR="009E6000" w:rsidRPr="002A28BC">
        <w:rPr>
          <w:spacing w:val="1"/>
          <w:w w:val="100"/>
        </w:rPr>
        <w:t>м</w:t>
      </w:r>
      <w:r w:rsidR="009E6000" w:rsidRPr="002A28BC">
        <w:rPr>
          <w:spacing w:val="-1"/>
          <w:w w:val="100"/>
        </w:rPr>
        <w:t>и</w:t>
      </w:r>
      <w:r w:rsidR="009E6000" w:rsidRPr="002A28BC">
        <w:rPr>
          <w:w w:val="100"/>
        </w:rPr>
        <w:t>; -</w:t>
      </w:r>
      <w:r w:rsidR="009E6000" w:rsidRPr="002A28BC">
        <w:rPr>
          <w:spacing w:val="-2"/>
          <w:w w:val="100"/>
        </w:rPr>
        <w:t xml:space="preserve"> </w:t>
      </w:r>
      <w:r w:rsidR="009E6000" w:rsidRPr="002A28BC">
        <w:rPr>
          <w:w w:val="100"/>
        </w:rPr>
        <w:t>с</w:t>
      </w:r>
      <w:r w:rsidR="009E6000" w:rsidRPr="002A28BC">
        <w:rPr>
          <w:spacing w:val="1"/>
          <w:w w:val="100"/>
        </w:rPr>
        <w:t>о</w:t>
      </w:r>
      <w:r w:rsidR="009E6000" w:rsidRPr="002A28BC">
        <w:rPr>
          <w:w w:val="100"/>
        </w:rPr>
        <w:t>г</w:t>
      </w:r>
      <w:r w:rsidR="009E6000" w:rsidRPr="002A28BC">
        <w:rPr>
          <w:spacing w:val="-1"/>
          <w:w w:val="100"/>
        </w:rPr>
        <w:t>л</w:t>
      </w:r>
      <w:r w:rsidR="009E6000" w:rsidRPr="002A28BC">
        <w:rPr>
          <w:w w:val="100"/>
        </w:rPr>
        <w:t>а</w:t>
      </w:r>
      <w:r w:rsidR="009E6000" w:rsidRPr="002A28BC">
        <w:rPr>
          <w:spacing w:val="1"/>
          <w:w w:val="100"/>
        </w:rPr>
        <w:t>со</w:t>
      </w:r>
      <w:r w:rsidR="009E6000" w:rsidRPr="002A28BC">
        <w:rPr>
          <w:w w:val="100"/>
        </w:rPr>
        <w:t>в</w:t>
      </w:r>
      <w:r w:rsidR="009E6000" w:rsidRPr="002A28BC">
        <w:rPr>
          <w:spacing w:val="2"/>
          <w:w w:val="100"/>
        </w:rPr>
        <w:t>а</w:t>
      </w:r>
      <w:r w:rsidR="009E6000" w:rsidRPr="002A28BC">
        <w:rPr>
          <w:spacing w:val="-1"/>
          <w:w w:val="100"/>
        </w:rPr>
        <w:t>ни</w:t>
      </w:r>
      <w:r w:rsidR="009E6000" w:rsidRPr="002A28BC">
        <w:rPr>
          <w:w w:val="100"/>
        </w:rPr>
        <w:t>е</w:t>
      </w:r>
      <w:r w:rsidR="009E6000" w:rsidRPr="002A28BC">
        <w:rPr>
          <w:spacing w:val="-8"/>
          <w:w w:val="100"/>
        </w:rPr>
        <w:t xml:space="preserve"> </w:t>
      </w:r>
      <w:r w:rsidR="009E6000" w:rsidRPr="002A28BC">
        <w:rPr>
          <w:spacing w:val="-1"/>
          <w:w w:val="100"/>
        </w:rPr>
        <w:t>п</w:t>
      </w:r>
      <w:r w:rsidR="009E6000" w:rsidRPr="002A28BC">
        <w:rPr>
          <w:spacing w:val="1"/>
          <w:w w:val="100"/>
        </w:rPr>
        <w:t>р</w:t>
      </w:r>
      <w:r w:rsidR="009E6000" w:rsidRPr="002A28BC">
        <w:rPr>
          <w:w w:val="100"/>
        </w:rPr>
        <w:t>ед</w:t>
      </w:r>
      <w:r w:rsidR="009E6000" w:rsidRPr="002A28BC">
        <w:rPr>
          <w:spacing w:val="-1"/>
          <w:w w:val="100"/>
        </w:rPr>
        <w:t>л</w:t>
      </w:r>
      <w:r w:rsidR="009E6000" w:rsidRPr="002A28BC">
        <w:rPr>
          <w:spacing w:val="3"/>
          <w:w w:val="100"/>
        </w:rPr>
        <w:t>о</w:t>
      </w:r>
      <w:r w:rsidR="009E6000" w:rsidRPr="002A28BC">
        <w:rPr>
          <w:spacing w:val="-1"/>
          <w:w w:val="100"/>
        </w:rPr>
        <w:t>ж</w:t>
      </w:r>
      <w:r w:rsidR="009E6000" w:rsidRPr="002A28BC">
        <w:rPr>
          <w:w w:val="100"/>
        </w:rPr>
        <w:t>е</w:t>
      </w:r>
      <w:r w:rsidR="009E6000" w:rsidRPr="002A28BC">
        <w:rPr>
          <w:spacing w:val="2"/>
          <w:w w:val="100"/>
        </w:rPr>
        <w:t>н</w:t>
      </w:r>
      <w:r w:rsidR="009E6000" w:rsidRPr="002A28BC">
        <w:rPr>
          <w:spacing w:val="-1"/>
          <w:w w:val="100"/>
        </w:rPr>
        <w:t>и</w:t>
      </w:r>
      <w:r w:rsidR="009E6000" w:rsidRPr="002A28BC">
        <w:rPr>
          <w:w w:val="100"/>
        </w:rPr>
        <w:t>й</w:t>
      </w:r>
      <w:r w:rsidR="009E6000" w:rsidRPr="002A28BC">
        <w:rPr>
          <w:spacing w:val="-10"/>
          <w:w w:val="100"/>
        </w:rPr>
        <w:t xml:space="preserve"> </w:t>
      </w:r>
      <w:r w:rsidR="009E6000" w:rsidRPr="002A28BC">
        <w:rPr>
          <w:spacing w:val="-1"/>
          <w:w w:val="100"/>
        </w:rPr>
        <w:t>п</w:t>
      </w:r>
      <w:r w:rsidR="009E6000" w:rsidRPr="002A28BC">
        <w:rPr>
          <w:w w:val="100"/>
        </w:rPr>
        <w:t xml:space="preserve">о </w:t>
      </w:r>
      <w:r w:rsidR="009E6000" w:rsidRPr="002A28BC">
        <w:rPr>
          <w:spacing w:val="-1"/>
          <w:w w:val="100"/>
        </w:rPr>
        <w:t>и</w:t>
      </w:r>
      <w:r w:rsidR="009E6000" w:rsidRPr="002A28BC">
        <w:rPr>
          <w:w w:val="100"/>
        </w:rPr>
        <w:t>з</w:t>
      </w:r>
      <w:r w:rsidR="009E6000" w:rsidRPr="002A28BC">
        <w:rPr>
          <w:spacing w:val="1"/>
          <w:w w:val="100"/>
        </w:rPr>
        <w:t>м</w:t>
      </w:r>
      <w:r w:rsidR="009E6000" w:rsidRPr="002A28BC">
        <w:rPr>
          <w:w w:val="100"/>
        </w:rPr>
        <w:t>е</w:t>
      </w:r>
      <w:r w:rsidR="009E6000" w:rsidRPr="002A28BC">
        <w:rPr>
          <w:spacing w:val="-1"/>
          <w:w w:val="100"/>
        </w:rPr>
        <w:t>н</w:t>
      </w:r>
      <w:r w:rsidR="009E6000" w:rsidRPr="002A28BC">
        <w:rPr>
          <w:w w:val="100"/>
        </w:rPr>
        <w:t>е</w:t>
      </w:r>
      <w:r w:rsidR="009E6000" w:rsidRPr="002A28BC">
        <w:rPr>
          <w:spacing w:val="2"/>
          <w:w w:val="100"/>
        </w:rPr>
        <w:t>н</w:t>
      </w:r>
      <w:r w:rsidR="009E6000" w:rsidRPr="002A28BC">
        <w:rPr>
          <w:spacing w:val="-1"/>
          <w:w w:val="100"/>
        </w:rPr>
        <w:t>и</w:t>
      </w:r>
      <w:r w:rsidR="009E6000" w:rsidRPr="002A28BC">
        <w:rPr>
          <w:w w:val="100"/>
        </w:rPr>
        <w:t>ю</w:t>
      </w:r>
      <w:r w:rsidR="009E6000" w:rsidRPr="002A28BC">
        <w:rPr>
          <w:spacing w:val="-7"/>
          <w:w w:val="100"/>
        </w:rPr>
        <w:t xml:space="preserve"> </w:t>
      </w:r>
      <w:r w:rsidR="009E6000" w:rsidRPr="002A28BC">
        <w:rPr>
          <w:w w:val="100"/>
        </w:rPr>
        <w:t>и</w:t>
      </w:r>
      <w:r w:rsidR="009E6000" w:rsidRPr="002A28BC">
        <w:rPr>
          <w:spacing w:val="-2"/>
          <w:w w:val="100"/>
        </w:rPr>
        <w:t xml:space="preserve"> </w:t>
      </w:r>
      <w:r w:rsidR="009E6000" w:rsidRPr="002A28BC">
        <w:rPr>
          <w:w w:val="100"/>
        </w:rPr>
        <w:t>до</w:t>
      </w:r>
      <w:r w:rsidR="009E6000" w:rsidRPr="002A28BC">
        <w:rPr>
          <w:spacing w:val="-1"/>
          <w:w w:val="100"/>
        </w:rPr>
        <w:t>п</w:t>
      </w:r>
      <w:r w:rsidR="009E6000" w:rsidRPr="002A28BC">
        <w:rPr>
          <w:spacing w:val="3"/>
          <w:w w:val="100"/>
        </w:rPr>
        <w:t>о</w:t>
      </w:r>
      <w:r w:rsidR="009E6000" w:rsidRPr="002A28BC">
        <w:rPr>
          <w:spacing w:val="-1"/>
          <w:w w:val="100"/>
        </w:rPr>
        <w:t>лн</w:t>
      </w:r>
      <w:r w:rsidR="009E6000" w:rsidRPr="002A28BC">
        <w:rPr>
          <w:spacing w:val="3"/>
          <w:w w:val="100"/>
        </w:rPr>
        <w:t>е</w:t>
      </w:r>
      <w:r w:rsidR="009E6000" w:rsidRPr="002A28BC">
        <w:rPr>
          <w:spacing w:val="-1"/>
          <w:w w:val="100"/>
        </w:rPr>
        <w:t>н</w:t>
      </w:r>
      <w:r w:rsidR="009E6000" w:rsidRPr="002A28BC">
        <w:rPr>
          <w:spacing w:val="1"/>
          <w:w w:val="100"/>
        </w:rPr>
        <w:t>и</w:t>
      </w:r>
      <w:r w:rsidR="009E6000" w:rsidRPr="002A28BC">
        <w:rPr>
          <w:w w:val="100"/>
        </w:rPr>
        <w:t>ю</w:t>
      </w:r>
      <w:r w:rsidR="009E6000" w:rsidRPr="002A28BC">
        <w:rPr>
          <w:spacing w:val="-11"/>
          <w:w w:val="100"/>
        </w:rPr>
        <w:t xml:space="preserve"> </w:t>
      </w:r>
      <w:r w:rsidR="009E6000" w:rsidRPr="002A28BC">
        <w:rPr>
          <w:spacing w:val="1"/>
          <w:w w:val="100"/>
        </w:rPr>
        <w:t>С</w:t>
      </w:r>
      <w:r w:rsidR="009E6000" w:rsidRPr="002A28BC">
        <w:rPr>
          <w:w w:val="100"/>
        </w:rPr>
        <w:t>МГС</w:t>
      </w:r>
      <w:r w:rsidR="009E6000" w:rsidRPr="002A28BC">
        <w:rPr>
          <w:spacing w:val="-6"/>
          <w:w w:val="100"/>
        </w:rPr>
        <w:t xml:space="preserve"> </w:t>
      </w:r>
      <w:r w:rsidR="009E6000" w:rsidRPr="002A28BC">
        <w:rPr>
          <w:spacing w:val="-1"/>
          <w:w w:val="100"/>
        </w:rPr>
        <w:t>н</w:t>
      </w:r>
      <w:r w:rsidR="009E6000" w:rsidRPr="002A28BC">
        <w:rPr>
          <w:w w:val="100"/>
        </w:rPr>
        <w:t>а с</w:t>
      </w:r>
      <w:r w:rsidR="009E6000" w:rsidRPr="002A28BC">
        <w:rPr>
          <w:spacing w:val="1"/>
          <w:w w:val="100"/>
        </w:rPr>
        <w:t>о</w:t>
      </w:r>
      <w:r w:rsidR="009E6000" w:rsidRPr="002A28BC">
        <w:rPr>
          <w:w w:val="100"/>
        </w:rPr>
        <w:t>вещан</w:t>
      </w:r>
      <w:r w:rsidR="009E6000" w:rsidRPr="002A28BC">
        <w:rPr>
          <w:spacing w:val="1"/>
          <w:w w:val="100"/>
        </w:rPr>
        <w:t>и</w:t>
      </w:r>
      <w:r w:rsidR="009E6000" w:rsidRPr="002A28BC">
        <w:rPr>
          <w:w w:val="100"/>
        </w:rPr>
        <w:t>и</w:t>
      </w:r>
      <w:r w:rsidR="009E6000" w:rsidRPr="002A28BC">
        <w:rPr>
          <w:spacing w:val="-10"/>
          <w:w w:val="100"/>
        </w:rPr>
        <w:t xml:space="preserve"> </w:t>
      </w:r>
      <w:r w:rsidR="009E6000" w:rsidRPr="002A28BC">
        <w:rPr>
          <w:spacing w:val="-1"/>
          <w:w w:val="100"/>
        </w:rPr>
        <w:t>К</w:t>
      </w:r>
      <w:r w:rsidR="009E6000" w:rsidRPr="002A28BC">
        <w:rPr>
          <w:spacing w:val="1"/>
          <w:w w:val="100"/>
        </w:rPr>
        <w:t>ом</w:t>
      </w:r>
      <w:r w:rsidR="009E6000" w:rsidRPr="002A28BC">
        <w:rPr>
          <w:spacing w:val="-1"/>
          <w:w w:val="100"/>
        </w:rPr>
        <w:t>и</w:t>
      </w:r>
      <w:r w:rsidR="009E6000" w:rsidRPr="002A28BC">
        <w:rPr>
          <w:w w:val="100"/>
        </w:rPr>
        <w:t>с</w:t>
      </w:r>
      <w:r w:rsidR="009E6000" w:rsidRPr="002A28BC">
        <w:rPr>
          <w:spacing w:val="3"/>
          <w:w w:val="100"/>
        </w:rPr>
        <w:t>с</w:t>
      </w:r>
      <w:r w:rsidR="009E6000" w:rsidRPr="002A28BC">
        <w:rPr>
          <w:spacing w:val="1"/>
          <w:w w:val="100"/>
        </w:rPr>
        <w:t>и</w:t>
      </w:r>
      <w:r w:rsidR="009E6000" w:rsidRPr="002A28BC">
        <w:rPr>
          <w:w w:val="100"/>
        </w:rPr>
        <w:t>и</w:t>
      </w:r>
      <w:r w:rsidR="009E6000" w:rsidRPr="002A28BC">
        <w:rPr>
          <w:spacing w:val="-10"/>
          <w:w w:val="100"/>
        </w:rPr>
        <w:t xml:space="preserve"> </w:t>
      </w:r>
      <w:r w:rsidR="009E6000" w:rsidRPr="002A28BC">
        <w:rPr>
          <w:w w:val="100"/>
        </w:rPr>
        <w:t>О</w:t>
      </w:r>
      <w:r w:rsidR="009E6000" w:rsidRPr="002A28BC">
        <w:rPr>
          <w:spacing w:val="2"/>
          <w:w w:val="100"/>
        </w:rPr>
        <w:t>С</w:t>
      </w:r>
      <w:r w:rsidR="009E6000" w:rsidRPr="002A28BC">
        <w:rPr>
          <w:spacing w:val="1"/>
          <w:w w:val="100"/>
        </w:rPr>
        <w:t>Ж</w:t>
      </w:r>
      <w:r w:rsidR="009E6000" w:rsidRPr="002A28BC">
        <w:rPr>
          <w:w w:val="100"/>
        </w:rPr>
        <w:t>Д</w:t>
      </w:r>
      <w:r w:rsidR="009E6000" w:rsidRPr="002A28BC">
        <w:rPr>
          <w:spacing w:val="-2"/>
          <w:w w:val="100"/>
        </w:rPr>
        <w:t xml:space="preserve"> </w:t>
      </w:r>
      <w:r w:rsidR="009E6000" w:rsidRPr="002A28BC">
        <w:rPr>
          <w:spacing w:val="-1"/>
          <w:w w:val="100"/>
        </w:rPr>
        <w:t>п</w:t>
      </w:r>
      <w:r w:rsidR="009E6000" w:rsidRPr="002A28BC">
        <w:rPr>
          <w:w w:val="100"/>
        </w:rPr>
        <w:t xml:space="preserve">о </w:t>
      </w:r>
      <w:r w:rsidR="009E6000" w:rsidRPr="002A28BC">
        <w:rPr>
          <w:spacing w:val="-1"/>
          <w:w w:val="100"/>
        </w:rPr>
        <w:t>т</w:t>
      </w:r>
      <w:r w:rsidR="009E6000" w:rsidRPr="002A28BC">
        <w:rPr>
          <w:spacing w:val="1"/>
          <w:w w:val="100"/>
        </w:rPr>
        <w:t>р</w:t>
      </w:r>
      <w:r w:rsidR="009E6000" w:rsidRPr="002A28BC">
        <w:rPr>
          <w:w w:val="100"/>
        </w:rPr>
        <w:t>а</w:t>
      </w:r>
      <w:r w:rsidR="009E6000" w:rsidRPr="002A28BC">
        <w:rPr>
          <w:spacing w:val="-1"/>
          <w:w w:val="100"/>
        </w:rPr>
        <w:t>н</w:t>
      </w:r>
      <w:r w:rsidR="009E6000" w:rsidRPr="002A28BC">
        <w:rPr>
          <w:w w:val="100"/>
        </w:rPr>
        <w:t>с</w:t>
      </w:r>
      <w:r w:rsidR="009E6000" w:rsidRPr="002A28BC">
        <w:rPr>
          <w:spacing w:val="-1"/>
          <w:w w:val="100"/>
        </w:rPr>
        <w:t>п</w:t>
      </w:r>
      <w:r w:rsidR="009E6000" w:rsidRPr="002A28BC">
        <w:rPr>
          <w:spacing w:val="1"/>
          <w:w w:val="100"/>
        </w:rPr>
        <w:t>ор</w:t>
      </w:r>
      <w:r w:rsidR="009E6000" w:rsidRPr="002A28BC">
        <w:rPr>
          <w:spacing w:val="2"/>
          <w:w w:val="100"/>
        </w:rPr>
        <w:t>т</w:t>
      </w:r>
      <w:r w:rsidR="009E6000" w:rsidRPr="002A28BC">
        <w:rPr>
          <w:spacing w:val="-1"/>
          <w:w w:val="100"/>
        </w:rPr>
        <w:t>н</w:t>
      </w:r>
      <w:r w:rsidR="009E6000" w:rsidRPr="002A28BC">
        <w:rPr>
          <w:spacing w:val="1"/>
          <w:w w:val="100"/>
        </w:rPr>
        <w:t>о</w:t>
      </w:r>
      <w:r w:rsidR="009E6000" w:rsidRPr="002A28BC">
        <w:rPr>
          <w:spacing w:val="3"/>
          <w:w w:val="100"/>
        </w:rPr>
        <w:t>м</w:t>
      </w:r>
      <w:r w:rsidR="009E6000" w:rsidRPr="002A28BC">
        <w:rPr>
          <w:w w:val="100"/>
        </w:rPr>
        <w:t>у</w:t>
      </w:r>
      <w:r w:rsidR="009E6000" w:rsidRPr="002A28BC">
        <w:rPr>
          <w:spacing w:val="-16"/>
          <w:w w:val="100"/>
        </w:rPr>
        <w:t xml:space="preserve"> </w:t>
      </w:r>
      <w:r w:rsidR="009E6000" w:rsidRPr="002A28BC">
        <w:rPr>
          <w:spacing w:val="-1"/>
          <w:w w:val="100"/>
        </w:rPr>
        <w:t>п</w:t>
      </w:r>
      <w:r w:rsidR="009E6000" w:rsidRPr="002A28BC">
        <w:rPr>
          <w:spacing w:val="1"/>
          <w:w w:val="100"/>
        </w:rPr>
        <w:t>р</w:t>
      </w:r>
      <w:r w:rsidR="009E6000" w:rsidRPr="002A28BC">
        <w:rPr>
          <w:w w:val="100"/>
        </w:rPr>
        <w:t>а</w:t>
      </w:r>
      <w:r w:rsidR="009E6000" w:rsidRPr="002A28BC">
        <w:rPr>
          <w:spacing w:val="2"/>
          <w:w w:val="100"/>
        </w:rPr>
        <w:t>в</w:t>
      </w:r>
      <w:r w:rsidR="009E6000" w:rsidRPr="002A28BC">
        <w:rPr>
          <w:spacing w:val="-1"/>
          <w:w w:val="100"/>
        </w:rPr>
        <w:t>у</w:t>
      </w:r>
      <w:r w:rsidR="009E6000" w:rsidRPr="002A28BC">
        <w:rPr>
          <w:w w:val="100"/>
        </w:rPr>
        <w:t>.</w:t>
      </w:r>
    </w:p>
    <w:p w:rsidR="009E6000" w:rsidRPr="002A28BC" w:rsidRDefault="0091006B" w:rsidP="009E6000">
      <w:pPr>
        <w:pStyle w:val="SingleTxtGR"/>
        <w:rPr>
          <w:w w:val="100"/>
        </w:rPr>
      </w:pPr>
      <w:r>
        <w:rPr>
          <w:w w:val="100"/>
        </w:rPr>
        <w:t>8</w:t>
      </w:r>
      <w:r w:rsidR="009E6000" w:rsidRPr="002A28BC">
        <w:rPr>
          <w:w w:val="100"/>
        </w:rPr>
        <w:t>.</w:t>
      </w:r>
      <w:r w:rsidR="009E6000" w:rsidRPr="003C1F29">
        <w:rPr>
          <w:w w:val="100"/>
        </w:rPr>
        <w:tab/>
      </w:r>
      <w:r w:rsidR="009E6000" w:rsidRPr="002A28BC">
        <w:rPr>
          <w:w w:val="100"/>
        </w:rPr>
        <w:t>Дата вступления в силу изменений и дополнений СМГС и СИ к СМГС, принятых по истечении не менее пяти лет с последней даты введения их в действие, а также изменений и дополнений Приложения 2, принятых по истечении не менее двух лет с последней даты введения его в действие, устанавливается Комитетом ОСЖД.  По отдельным особо важным вопросам, требующим изменения СМГС и СИ к СМГС, по которым нельзя придерживаться пятилетнего срока, принятые изменения вступают в силу с 1 июля следующего года, если в течение 2 месяцев после их направления всем железным дорогам-участницам СМГС не последует возражений от какой-либо железной дороги-участницы СМГС.</w:t>
      </w:r>
    </w:p>
    <w:p w:rsidR="009E6000" w:rsidRPr="000476BD" w:rsidRDefault="0091006B" w:rsidP="009E6000">
      <w:pPr>
        <w:pStyle w:val="SingleTxtGR"/>
        <w:rPr>
          <w:w w:val="100"/>
        </w:rPr>
      </w:pPr>
      <w:r>
        <w:rPr>
          <w:w w:val="100"/>
        </w:rPr>
        <w:t>9</w:t>
      </w:r>
      <w:r w:rsidR="009E6000">
        <w:rPr>
          <w:w w:val="100"/>
        </w:rPr>
        <w:t>.</w:t>
      </w:r>
      <w:r w:rsidR="009E6000" w:rsidRPr="002A28BC">
        <w:rPr>
          <w:w w:val="100"/>
        </w:rPr>
        <w:tab/>
        <w:t xml:space="preserve">Ведение дел по ЦИМ возложено на Генерального секретаря ОТИФ. Все поступающие предложения по изменению ЦИМ рассматриваются Ревизионной </w:t>
      </w:r>
      <w:r w:rsidR="009E6000" w:rsidRPr="002A28BC">
        <w:rPr>
          <w:w w:val="100"/>
        </w:rPr>
        <w:lastRenderedPageBreak/>
        <w:t>комиссией. В необходимых случаях привлекаются эксперты или создаются рабочие группы. Генеральный секретарь представляет предложения по изменению ЦИМ членам Ревизионной комиссии и наблюдателям не позднее, чем за 2 месяца до созыва совещания. Ревизионная комиссия принимает решения по изменению ЦИМ или готовит материалы для принятия решения на Генеральной Ассамблее.</w:t>
      </w:r>
    </w:p>
    <w:p w:rsidR="009E6000" w:rsidRPr="002A28BC" w:rsidRDefault="0091006B" w:rsidP="009E6000">
      <w:pPr>
        <w:pStyle w:val="SingleTxtGR"/>
        <w:rPr>
          <w:w w:val="100"/>
        </w:rPr>
      </w:pPr>
      <w:r>
        <w:rPr>
          <w:w w:val="100"/>
        </w:rPr>
        <w:t>10</w:t>
      </w:r>
      <w:r w:rsidR="009E6000" w:rsidRPr="002A28BC">
        <w:rPr>
          <w:w w:val="100"/>
        </w:rPr>
        <w:t>.</w:t>
      </w:r>
      <w:r w:rsidR="009E6000" w:rsidRPr="003C1F29">
        <w:rPr>
          <w:w w:val="100"/>
        </w:rPr>
        <w:tab/>
      </w:r>
      <w:proofErr w:type="gramStart"/>
      <w:r w:rsidR="009E6000" w:rsidRPr="002A28BC">
        <w:rPr>
          <w:w w:val="100"/>
        </w:rPr>
        <w:t>Изменения ЦИМ, принятые Генеральной ассамблеей, вступают в силу через двенадцать месяцев после их одобрения половиной государств-членов, не сделавших заявления о том, что они не будут полностью применять ЦИМ, для всех государств-членов, за исключением тех, кто до их вступления в силу сделали заявление, согласно которому они не одобряют данные изменения, и тех, которые сделали заявление о том, что они не</w:t>
      </w:r>
      <w:proofErr w:type="gramEnd"/>
      <w:r w:rsidR="009E6000" w:rsidRPr="002A28BC">
        <w:rPr>
          <w:w w:val="100"/>
        </w:rPr>
        <w:t xml:space="preserve"> </w:t>
      </w:r>
      <w:proofErr w:type="gramStart"/>
      <w:r w:rsidR="009E6000" w:rsidRPr="002A28BC">
        <w:rPr>
          <w:w w:val="100"/>
        </w:rPr>
        <w:t>будут</w:t>
      </w:r>
      <w:proofErr w:type="gramEnd"/>
      <w:r w:rsidR="009E6000" w:rsidRPr="002A28BC">
        <w:rPr>
          <w:w w:val="100"/>
        </w:rPr>
        <w:t xml:space="preserve"> полностью применять ЦИМ. Для всех государств-членов изменения ЦИМ, принятые Ревизионной комиссией, вступают в силу в первый день двенадцатого месяца, считая с месяца уведомления Генеральным секретарем государств-членов об этих изменениях. Государства-члены могут представлять возражения в четырехмесячный срок с момента уведомления. В случае возраж</w:t>
      </w:r>
      <w:r w:rsidR="009E6000">
        <w:rPr>
          <w:w w:val="100"/>
        </w:rPr>
        <w:t>ения одной четверти государств-</w:t>
      </w:r>
      <w:r w:rsidR="009E6000" w:rsidRPr="002A28BC">
        <w:rPr>
          <w:w w:val="100"/>
        </w:rPr>
        <w:t>членов изменение не вступает в силу. В государствах-членах, представивших возражения против решения в установленные сроки, применение полностью соответствующего Приложения приостанавливается для сообщения с государствами-членами или между ними с момента вступления в силу решений.</w:t>
      </w:r>
    </w:p>
    <w:p w:rsidR="009E6000" w:rsidRPr="002A28BC" w:rsidRDefault="009E6000" w:rsidP="009E6000">
      <w:pPr>
        <w:pStyle w:val="H1GR"/>
        <w:rPr>
          <w:w w:val="100"/>
        </w:rPr>
      </w:pPr>
      <w:r w:rsidRPr="003C1F29">
        <w:rPr>
          <w:w w:val="100"/>
        </w:rPr>
        <w:tab/>
      </w:r>
      <w:r w:rsidRPr="002A28BC">
        <w:rPr>
          <w:w w:val="100"/>
        </w:rPr>
        <w:t>B.</w:t>
      </w:r>
      <w:r w:rsidRPr="003C1F29">
        <w:rPr>
          <w:w w:val="100"/>
        </w:rPr>
        <w:tab/>
      </w:r>
      <w:r w:rsidRPr="002A28BC">
        <w:rPr>
          <w:w w:val="100"/>
        </w:rPr>
        <w:t>Примеры административных структур в правовых документах</w:t>
      </w:r>
      <w:r>
        <w:rPr>
          <w:w w:val="100"/>
        </w:rPr>
        <w:t xml:space="preserve"> </w:t>
      </w:r>
      <w:r w:rsidRPr="002A28BC">
        <w:rPr>
          <w:w w:val="100"/>
        </w:rPr>
        <w:t>ЕЭК ООН</w:t>
      </w:r>
    </w:p>
    <w:p w:rsidR="009E6000" w:rsidRPr="002A28BC" w:rsidRDefault="0091006B" w:rsidP="009E6000">
      <w:pPr>
        <w:pStyle w:val="SingleTxtGR"/>
        <w:rPr>
          <w:w w:val="100"/>
        </w:rPr>
      </w:pPr>
      <w:r>
        <w:rPr>
          <w:w w:val="100"/>
        </w:rPr>
        <w:t>11</w:t>
      </w:r>
      <w:r w:rsidR="009E6000" w:rsidRPr="002A28BC">
        <w:rPr>
          <w:w w:val="100"/>
        </w:rPr>
        <w:t>.</w:t>
      </w:r>
      <w:r w:rsidR="009E6000" w:rsidRPr="002A28BC">
        <w:rPr>
          <w:color w:val="FF0000"/>
          <w:w w:val="100"/>
        </w:rPr>
        <w:tab/>
      </w:r>
      <w:r w:rsidR="009E6000" w:rsidRPr="002A28BC">
        <w:rPr>
          <w:w w:val="100"/>
        </w:rPr>
        <w:t xml:space="preserve">Высший орган Конвенции МДП </w:t>
      </w:r>
      <w:r w:rsidR="009E6000" w:rsidRPr="003C1F29">
        <w:rPr>
          <w:w w:val="100"/>
        </w:rPr>
        <w:t>–</w:t>
      </w:r>
      <w:r w:rsidR="009E6000" w:rsidRPr="002A28BC">
        <w:rPr>
          <w:w w:val="100"/>
        </w:rPr>
        <w:t xml:space="preserve"> ее Административный комитет, который состоит из всех Договаривающихся сторон. Ежегодно он проводит, как правило, два заседания (весной и осенью) под эгидой ЕЭК ООН в Женеве для того, чтобы принять поправки к Конвенции и дать возможность компетентным государственным органам и международным организациям обменяться мнениями по поводу использования системы МДП. На сегодняшний день</w:t>
      </w:r>
      <w:r w:rsidR="009E6000">
        <w:rPr>
          <w:w w:val="100"/>
        </w:rPr>
        <w:t>,</w:t>
      </w:r>
      <w:r w:rsidR="009E6000" w:rsidRPr="002A28BC">
        <w:rPr>
          <w:w w:val="100"/>
        </w:rPr>
        <w:t xml:space="preserve"> Административный комитет подготовил и утвердил более 31 поправок к Конвенции МДП, 1975 г., а также большое число резолюций, рекомендаций и комментариев. В 1999 г. Договаривающиеся стороны Конвенции учредили Исполнительный совет МДП (ИСМДП). Цели его создания </w:t>
      </w:r>
      <w:r w:rsidR="009E6000" w:rsidRPr="003C1F29">
        <w:rPr>
          <w:w w:val="100"/>
        </w:rPr>
        <w:t>–</w:t>
      </w:r>
      <w:r w:rsidR="009E6000" w:rsidRPr="002A28BC">
        <w:rPr>
          <w:w w:val="100"/>
        </w:rPr>
        <w:t xml:space="preserve"> способствовать развитию международного сотрудничества между таможенными органами в области применения Конвенции МДП, осуществлять </w:t>
      </w:r>
      <w:proofErr w:type="gramStart"/>
      <w:r w:rsidR="009E6000" w:rsidRPr="002A28BC">
        <w:rPr>
          <w:w w:val="100"/>
        </w:rPr>
        <w:t>контроль за</w:t>
      </w:r>
      <w:proofErr w:type="gramEnd"/>
      <w:r w:rsidR="009E6000" w:rsidRPr="002A28BC">
        <w:rPr>
          <w:w w:val="100"/>
        </w:rPr>
        <w:t xml:space="preserve"> функционированием процедуры МДП и международной системы гарантий и оказывать помощь в этой сфере. ИСМДП состоит из 9 членов, которые в личном качестве избираются правительствами Договаривающихся сторон Конвенции МДП на двухгодичный срок. В числе обязанностей ИСМДП - </w:t>
      </w:r>
      <w:proofErr w:type="gramStart"/>
      <w:r w:rsidR="009E6000" w:rsidRPr="002A28BC">
        <w:rPr>
          <w:w w:val="100"/>
        </w:rPr>
        <w:t>контроль за</w:t>
      </w:r>
      <w:proofErr w:type="gramEnd"/>
      <w:r w:rsidR="009E6000" w:rsidRPr="002A28BC">
        <w:rPr>
          <w:w w:val="100"/>
        </w:rPr>
        <w:t xml:space="preserve"> централизованным изготовлением и распространением книжек МДП, функционированием международной системы гарантий и страхования и оказание содействия в обмене конфиденциальной информацией между таможенными и другими государственными органами. Решения ИСМДП претворяются в жизнь Секретарем МДП, которому помогает небольшой секретариат. Секретарь МДП является сотрудником ЕЭК ООН. Деятельность ИСМДП в настоящее время финансируется путем взимания определенной суммы с каждой выдаваемой книжки МДП.</w:t>
      </w:r>
    </w:p>
    <w:p w:rsidR="009E6000" w:rsidRPr="002A28BC" w:rsidRDefault="0091006B" w:rsidP="009E6000">
      <w:pPr>
        <w:pStyle w:val="SingleTxtGR"/>
        <w:rPr>
          <w:w w:val="100"/>
        </w:rPr>
      </w:pPr>
      <w:r>
        <w:rPr>
          <w:w w:val="100"/>
        </w:rPr>
        <w:t>22</w:t>
      </w:r>
      <w:r w:rsidR="009E6000" w:rsidRPr="002A28BC">
        <w:rPr>
          <w:w w:val="100"/>
        </w:rPr>
        <w:t>.</w:t>
      </w:r>
      <w:r w:rsidR="009E6000" w:rsidRPr="002A28BC">
        <w:rPr>
          <w:w w:val="100"/>
        </w:rPr>
        <w:tab/>
        <w:t xml:space="preserve">Работа Административного комитета МДП организуется Рабочей группой по таможенным вопросам, связанным с транспортом (WP.30), которая проводит свои сессии два или три раза в год в Женеве, обычно в одно время с </w:t>
      </w:r>
      <w:r w:rsidR="009E6000" w:rsidRPr="002A28BC">
        <w:rPr>
          <w:w w:val="100"/>
        </w:rPr>
        <w:lastRenderedPageBreak/>
        <w:t>Административным комитетом. В деятельности Рабочей группы могут принимать участие все государства-члены ООН и заинтересованные международные организации. Рабочая группа также регулярно принимает рекомендации по отдельным положениям Конвенции. Эти рекомендации не обязательны для выполнения всеми участниками Конвенции, как, например, статьи или пояснительные записки самой Конвенции. Однако они очень важны для единообразного применения положений Конвенции, так как выражают общее мнение Рабочей группы, в которой представлены большинство Договаривающихся сторон и пользователей Конвенции МДП. Кроме того, комментарии, принятые Рабочей группой, обычно направляются на рассмотрение и формальное одобрение в Административный комитет Конвенции МДП.</w:t>
      </w:r>
    </w:p>
    <w:p w:rsidR="009E6000" w:rsidRPr="002A28BC" w:rsidRDefault="0091006B" w:rsidP="009E6000">
      <w:pPr>
        <w:pStyle w:val="SingleTxtGR"/>
        <w:rPr>
          <w:w w:val="100"/>
        </w:rPr>
      </w:pPr>
      <w:r>
        <w:rPr>
          <w:w w:val="100"/>
        </w:rPr>
        <w:t>13</w:t>
      </w:r>
      <w:r w:rsidR="009E6000" w:rsidRPr="002A28BC">
        <w:rPr>
          <w:w w:val="100"/>
        </w:rPr>
        <w:t>.</w:t>
      </w:r>
      <w:r w:rsidR="009E6000" w:rsidRPr="002A28BC">
        <w:rPr>
          <w:w w:val="100"/>
        </w:rPr>
        <w:tab/>
        <w:t>Организация, учрежденная международным договором</w:t>
      </w:r>
      <w:r w:rsidR="009E6000">
        <w:rPr>
          <w:w w:val="100"/>
        </w:rPr>
        <w:t>,</w:t>
      </w:r>
      <w:r w:rsidR="009E6000" w:rsidRPr="002A28BC">
        <w:rPr>
          <w:w w:val="100"/>
        </w:rPr>
        <w:t xml:space="preserve"> имеет определенный вес и право на принятие решений, и поэтому самым устойчивым, и эффективным решением будет независимость от вспомогательной межправительственной организа</w:t>
      </w:r>
      <w:r w:rsidR="009E6000">
        <w:rPr>
          <w:w w:val="100"/>
        </w:rPr>
        <w:t>ции – однако, работая с таковой</w:t>
      </w:r>
      <w:r w:rsidR="009E6000" w:rsidRPr="002A28BC">
        <w:rPr>
          <w:w w:val="100"/>
        </w:rPr>
        <w:t xml:space="preserve"> путем коммуникации и сотрудничества.</w:t>
      </w:r>
    </w:p>
    <w:p w:rsidR="009E6000" w:rsidRPr="003C1F29" w:rsidRDefault="0091006B" w:rsidP="009E6000">
      <w:pPr>
        <w:pStyle w:val="SingleTxtGR"/>
        <w:rPr>
          <w:w w:val="100"/>
        </w:rPr>
      </w:pPr>
      <w:r>
        <w:rPr>
          <w:w w:val="100"/>
        </w:rPr>
        <w:t>14</w:t>
      </w:r>
      <w:r w:rsidR="009E6000" w:rsidRPr="002A28BC">
        <w:rPr>
          <w:w w:val="100"/>
        </w:rPr>
        <w:t>.</w:t>
      </w:r>
      <w:r w:rsidR="009E6000" w:rsidRPr="002A28BC">
        <w:rPr>
          <w:w w:val="100"/>
        </w:rPr>
        <w:tab/>
        <w:t>Когда говорится о договорных органах, существует три главных структуры:</w:t>
      </w:r>
    </w:p>
    <w:p w:rsidR="009E6000" w:rsidRPr="001319CB" w:rsidRDefault="009E6000" w:rsidP="009E6000">
      <w:pPr>
        <w:pStyle w:val="Bullet1GR"/>
        <w:numPr>
          <w:ilvl w:val="0"/>
          <w:numId w:val="1"/>
        </w:numPr>
        <w:rPr>
          <w:w w:val="100"/>
        </w:rPr>
      </w:pPr>
      <w:r w:rsidRPr="002A28BC">
        <w:rPr>
          <w:w w:val="100"/>
        </w:rPr>
        <w:t xml:space="preserve">В первом случае, само Соглашение определяет, что Организация Объединенных Наций предоставит услуги секретариата под ответственностью Генерального секретаря. В </w:t>
      </w:r>
      <w:r>
        <w:rPr>
          <w:w w:val="100"/>
        </w:rPr>
        <w:t>таких</w:t>
      </w:r>
      <w:r w:rsidRPr="002A28BC">
        <w:rPr>
          <w:w w:val="100"/>
        </w:rPr>
        <w:t xml:space="preserve"> случа</w:t>
      </w:r>
      <w:r>
        <w:rPr>
          <w:w w:val="100"/>
        </w:rPr>
        <w:t>ях, определенная организация</w:t>
      </w:r>
      <w:r w:rsidRPr="002A28BC">
        <w:rPr>
          <w:w w:val="100"/>
        </w:rPr>
        <w:t xml:space="preserve"> ООН определяют работу с этой ответственностью (например, Соглашение TIR (1975), Приложение 8, Статья 2 – обязательство ООН предоставить услуги секретариата, Статья 4 – обязательство созвать Комитет в ЕЭК ООН</w:t>
      </w:r>
      <w:r>
        <w:rPr>
          <w:w w:val="100"/>
        </w:rPr>
        <w:t xml:space="preserve"> </w:t>
      </w:r>
      <w:r w:rsidRPr="002A28BC">
        <w:rPr>
          <w:w w:val="100"/>
        </w:rPr>
        <w:t>и Статья 12 – обязательство назначить регулярного сотрудника ЕЭК ООН</w:t>
      </w:r>
      <w:r>
        <w:rPr>
          <w:w w:val="100"/>
        </w:rPr>
        <w:t xml:space="preserve"> </w:t>
      </w:r>
      <w:r w:rsidRPr="002A28BC">
        <w:rPr>
          <w:w w:val="100"/>
        </w:rPr>
        <w:t>секретарем Комитета). В других случаях существует только универсальная ссылка (например, Генеральный секретарь должен предоставить Комитету услуги секретариата).</w:t>
      </w:r>
    </w:p>
    <w:p w:rsidR="009E6000" w:rsidRPr="002A28BC" w:rsidRDefault="009E6000" w:rsidP="009E6000">
      <w:pPr>
        <w:pStyle w:val="Bullet1GR"/>
        <w:numPr>
          <w:ilvl w:val="0"/>
          <w:numId w:val="1"/>
        </w:numPr>
        <w:rPr>
          <w:w w:val="100"/>
        </w:rPr>
      </w:pPr>
      <w:r w:rsidRPr="002A28BC">
        <w:rPr>
          <w:w w:val="100"/>
        </w:rPr>
        <w:t xml:space="preserve">во втором случае, Соглашение основывает Договорной орган (Административный Комитет), но не предусматривает обязательств секретариата ООН предоставлять </w:t>
      </w:r>
      <w:r>
        <w:rPr>
          <w:w w:val="100"/>
        </w:rPr>
        <w:t xml:space="preserve">ему </w:t>
      </w:r>
      <w:r w:rsidRPr="002A28BC">
        <w:rPr>
          <w:w w:val="100"/>
        </w:rPr>
        <w:t>услуги. В этом, втором случае, так как нет н</w:t>
      </w:r>
      <w:r>
        <w:rPr>
          <w:w w:val="100"/>
        </w:rPr>
        <w:t>икаких обязатель</w:t>
      </w:r>
      <w:proofErr w:type="gramStart"/>
      <w:r>
        <w:rPr>
          <w:w w:val="100"/>
        </w:rPr>
        <w:t>ств</w:t>
      </w:r>
      <w:r w:rsidRPr="002A28BC">
        <w:rPr>
          <w:w w:val="100"/>
        </w:rPr>
        <w:t xml:space="preserve"> пр</w:t>
      </w:r>
      <w:proofErr w:type="gramEnd"/>
      <w:r w:rsidRPr="002A28BC">
        <w:rPr>
          <w:w w:val="100"/>
        </w:rPr>
        <w:t>едусмотренных правовым документом, Генеральная Ассамблея имеет право не предоставлять регулярный бюджет ООН для этих целей.</w:t>
      </w:r>
    </w:p>
    <w:p w:rsidR="009E6000" w:rsidRPr="002A28BC" w:rsidRDefault="009E6000" w:rsidP="009E6000">
      <w:pPr>
        <w:pStyle w:val="Bullet1GR"/>
        <w:numPr>
          <w:ilvl w:val="0"/>
          <w:numId w:val="1"/>
        </w:numPr>
        <w:rPr>
          <w:w w:val="100"/>
        </w:rPr>
      </w:pPr>
      <w:r w:rsidRPr="002A28BC">
        <w:rPr>
          <w:w w:val="100"/>
        </w:rPr>
        <w:t>в третьем случае, стороны к соглашению сами обязываются финансировать секретариат Договорного органа и основать его в Организации Объединенных Наций или в каком либо другом месте.</w:t>
      </w:r>
    </w:p>
    <w:p w:rsidR="009E6000" w:rsidRPr="002A28BC" w:rsidRDefault="0091006B" w:rsidP="009E6000">
      <w:pPr>
        <w:pStyle w:val="SingleTxtGR"/>
        <w:rPr>
          <w:w w:val="100"/>
        </w:rPr>
      </w:pPr>
      <w:r>
        <w:rPr>
          <w:w w:val="100"/>
        </w:rPr>
        <w:t>15</w:t>
      </w:r>
      <w:r w:rsidR="009E6000" w:rsidRPr="002A28BC">
        <w:rPr>
          <w:w w:val="100"/>
        </w:rPr>
        <w:t xml:space="preserve">. </w:t>
      </w:r>
      <w:r w:rsidR="009E6000" w:rsidRPr="002A28BC">
        <w:rPr>
          <w:w w:val="100"/>
        </w:rPr>
        <w:tab/>
        <w:t xml:space="preserve">Основанный на успешных методах, осуществленных в соглашениях </w:t>
      </w:r>
      <w:r w:rsidR="009E6000">
        <w:rPr>
          <w:w w:val="100"/>
        </w:rPr>
        <w:t>ЕЭК ООН,</w:t>
      </w:r>
      <w:r w:rsidR="009E6000" w:rsidRPr="002A28BC">
        <w:rPr>
          <w:w w:val="100"/>
        </w:rPr>
        <w:t xml:space="preserve"> и договорах относительно формирования административного комитета, последующий текст мог бы быть предложен для нового правового режима железнодорожных перевозок по формулировке административного комитета.</w:t>
      </w:r>
    </w:p>
    <w:p w:rsidR="009E6000" w:rsidRPr="002A28BC" w:rsidRDefault="009E6000" w:rsidP="009E6000">
      <w:pPr>
        <w:pStyle w:val="H23GR"/>
        <w:rPr>
          <w:w w:val="100"/>
          <w:sz w:val="28"/>
        </w:rPr>
      </w:pPr>
      <w:r w:rsidRPr="003C1F29">
        <w:rPr>
          <w:w w:val="100"/>
        </w:rPr>
        <w:tab/>
      </w:r>
      <w:r w:rsidRPr="003C1F29">
        <w:rPr>
          <w:w w:val="100"/>
        </w:rPr>
        <w:tab/>
      </w:r>
      <w:r w:rsidRPr="002A28BC">
        <w:rPr>
          <w:w w:val="100"/>
        </w:rPr>
        <w:t>Административный комитет</w:t>
      </w:r>
    </w:p>
    <w:p w:rsidR="009E6000" w:rsidRPr="002A28BC" w:rsidRDefault="009E6000" w:rsidP="009E6000">
      <w:pPr>
        <w:pStyle w:val="SingleTxtGR"/>
        <w:rPr>
          <w:w w:val="100"/>
          <w:sz w:val="28"/>
        </w:rPr>
      </w:pPr>
      <w:r w:rsidRPr="003C1F29">
        <w:rPr>
          <w:w w:val="100"/>
        </w:rPr>
        <w:tab/>
      </w:r>
      <w:r w:rsidRPr="002A28BC">
        <w:rPr>
          <w:w w:val="100"/>
        </w:rPr>
        <w:t>Будет создан Административный комитет, состоящий из всех договаривающихся сторон.</w:t>
      </w:r>
    </w:p>
    <w:p w:rsidR="009E6000" w:rsidRPr="002A28BC" w:rsidRDefault="009E6000" w:rsidP="009E6000">
      <w:pPr>
        <w:pStyle w:val="H4GR"/>
        <w:rPr>
          <w:w w:val="100"/>
        </w:rPr>
      </w:pPr>
      <w:r w:rsidRPr="003C1F29">
        <w:rPr>
          <w:w w:val="100"/>
        </w:rPr>
        <w:tab/>
      </w:r>
      <w:r w:rsidRPr="003C1F29">
        <w:rPr>
          <w:w w:val="100"/>
        </w:rPr>
        <w:tab/>
      </w:r>
      <w:r w:rsidRPr="002A28BC">
        <w:rPr>
          <w:w w:val="100"/>
        </w:rPr>
        <w:t>Статья 1</w:t>
      </w:r>
    </w:p>
    <w:p w:rsidR="009E6000" w:rsidRPr="002A28BC" w:rsidRDefault="009E6000" w:rsidP="009E6000">
      <w:pPr>
        <w:pStyle w:val="SingleTxtGR"/>
        <w:ind w:left="1701"/>
        <w:rPr>
          <w:w w:val="100"/>
        </w:rPr>
      </w:pPr>
      <w:r>
        <w:rPr>
          <w:w w:val="100"/>
        </w:rPr>
        <w:t>i)</w:t>
      </w:r>
      <w:r w:rsidRPr="003C1F29">
        <w:rPr>
          <w:w w:val="100"/>
        </w:rPr>
        <w:tab/>
      </w:r>
      <w:r w:rsidRPr="002A28BC">
        <w:rPr>
          <w:w w:val="100"/>
        </w:rPr>
        <w:t>Договаривающиеся стороны являются членами Административного комитета.</w:t>
      </w:r>
    </w:p>
    <w:p w:rsidR="009E6000" w:rsidRPr="002A28BC" w:rsidRDefault="009E6000" w:rsidP="009E6000">
      <w:pPr>
        <w:pStyle w:val="SingleTxtGR"/>
        <w:ind w:left="1701"/>
        <w:rPr>
          <w:spacing w:val="0"/>
          <w:w w:val="100"/>
          <w:kern w:val="0"/>
          <w:szCs w:val="20"/>
        </w:rPr>
      </w:pPr>
      <w:proofErr w:type="spellStart"/>
      <w:proofErr w:type="gramStart"/>
      <w:r>
        <w:rPr>
          <w:spacing w:val="0"/>
          <w:w w:val="100"/>
          <w:kern w:val="0"/>
          <w:szCs w:val="20"/>
        </w:rPr>
        <w:lastRenderedPageBreak/>
        <w:t>ii</w:t>
      </w:r>
      <w:proofErr w:type="spellEnd"/>
      <w:r>
        <w:rPr>
          <w:spacing w:val="0"/>
          <w:w w:val="100"/>
          <w:kern w:val="0"/>
          <w:szCs w:val="20"/>
        </w:rPr>
        <w:t>)</w:t>
      </w:r>
      <w:r w:rsidRPr="003C1F29">
        <w:rPr>
          <w:spacing w:val="0"/>
          <w:w w:val="100"/>
          <w:kern w:val="0"/>
          <w:szCs w:val="20"/>
        </w:rPr>
        <w:tab/>
      </w:r>
      <w:r w:rsidRPr="002A28BC">
        <w:rPr>
          <w:spacing w:val="0"/>
          <w:w w:val="100"/>
          <w:kern w:val="0"/>
          <w:szCs w:val="20"/>
        </w:rPr>
        <w:t>Комитет может разрешить компетентным администрациям государств, не являющимся Договаривающимися сторонами, или представителям международных организаций присутствовать на сессиях Комитета, в качестве наблюдателей при обсуждении интересующих их вопросов.</w:t>
      </w:r>
      <w:proofErr w:type="gramEnd"/>
    </w:p>
    <w:p w:rsidR="009E6000" w:rsidRPr="002A28BC" w:rsidRDefault="009E6000" w:rsidP="009E6000">
      <w:pPr>
        <w:pStyle w:val="H4GR"/>
        <w:rPr>
          <w:w w:val="100"/>
        </w:rPr>
      </w:pPr>
      <w:r w:rsidRPr="003C1F29">
        <w:rPr>
          <w:w w:val="100"/>
        </w:rPr>
        <w:tab/>
      </w:r>
      <w:r w:rsidRPr="003C1F29">
        <w:rPr>
          <w:w w:val="100"/>
        </w:rPr>
        <w:tab/>
      </w:r>
      <w:r w:rsidRPr="002A28BC">
        <w:rPr>
          <w:w w:val="100"/>
        </w:rPr>
        <w:t>Статья 2</w:t>
      </w:r>
    </w:p>
    <w:p w:rsidR="009E6000" w:rsidRPr="002A28BC" w:rsidRDefault="009E6000" w:rsidP="009E6000">
      <w:pPr>
        <w:pStyle w:val="SingleTxtGR"/>
        <w:rPr>
          <w:w w:val="100"/>
        </w:rPr>
      </w:pPr>
      <w:r w:rsidRPr="002A28BC">
        <w:rPr>
          <w:w w:val="100"/>
        </w:rPr>
        <w:t>1.</w:t>
      </w:r>
      <w:r w:rsidRPr="003C1F29">
        <w:rPr>
          <w:w w:val="100"/>
        </w:rPr>
        <w:tab/>
      </w:r>
      <w:r w:rsidRPr="002A28BC">
        <w:rPr>
          <w:w w:val="100"/>
        </w:rPr>
        <w:t>Комитет рассматривает любую предложенную поправку к Конвенции в соответствии со статьей ХХ.</w:t>
      </w:r>
    </w:p>
    <w:p w:rsidR="009E6000" w:rsidRPr="002A28BC" w:rsidRDefault="009E6000" w:rsidP="009E6000">
      <w:pPr>
        <w:pStyle w:val="SingleTxtGR"/>
        <w:rPr>
          <w:spacing w:val="0"/>
          <w:w w:val="100"/>
          <w:kern w:val="0"/>
          <w:szCs w:val="20"/>
        </w:rPr>
      </w:pPr>
      <w:r>
        <w:rPr>
          <w:spacing w:val="0"/>
          <w:w w:val="100"/>
          <w:kern w:val="0"/>
          <w:szCs w:val="20"/>
        </w:rPr>
        <w:t>2.</w:t>
      </w:r>
      <w:r w:rsidRPr="003C1F29">
        <w:rPr>
          <w:spacing w:val="0"/>
          <w:w w:val="100"/>
          <w:kern w:val="0"/>
          <w:szCs w:val="20"/>
        </w:rPr>
        <w:tab/>
      </w:r>
      <w:r w:rsidRPr="002A28BC">
        <w:rPr>
          <w:spacing w:val="0"/>
          <w:w w:val="100"/>
          <w:kern w:val="0"/>
          <w:szCs w:val="20"/>
        </w:rPr>
        <w:t>Комитет следит за применением Конвенции и изучает любые меры, принимаемые Договаривающимися сторонами, объединениями и международными организациями в рамках Конвенции, и проверяет их соответствие ее положениям.</w:t>
      </w:r>
    </w:p>
    <w:p w:rsidR="009E6000" w:rsidRPr="002A28BC" w:rsidRDefault="009E6000" w:rsidP="009E6000">
      <w:pPr>
        <w:pStyle w:val="SingleTxtGR"/>
        <w:rPr>
          <w:spacing w:val="0"/>
          <w:w w:val="100"/>
          <w:kern w:val="0"/>
          <w:szCs w:val="20"/>
        </w:rPr>
      </w:pPr>
      <w:r>
        <w:rPr>
          <w:spacing w:val="0"/>
          <w:w w:val="100"/>
          <w:kern w:val="0"/>
          <w:szCs w:val="20"/>
        </w:rPr>
        <w:t>3.</w:t>
      </w:r>
      <w:r w:rsidRPr="003C1F29">
        <w:rPr>
          <w:spacing w:val="0"/>
          <w:w w:val="100"/>
          <w:kern w:val="0"/>
          <w:szCs w:val="20"/>
        </w:rPr>
        <w:tab/>
      </w:r>
      <w:r w:rsidRPr="002A28BC">
        <w:rPr>
          <w:spacing w:val="0"/>
          <w:w w:val="100"/>
          <w:kern w:val="0"/>
          <w:szCs w:val="20"/>
        </w:rPr>
        <w:t>Комитет наблюдает за применением Конвенции на национальном и международном уровнях и содействует ее осуществлению.</w:t>
      </w:r>
    </w:p>
    <w:p w:rsidR="009E6000" w:rsidRPr="002A28BC" w:rsidRDefault="009E6000" w:rsidP="009E6000">
      <w:pPr>
        <w:pStyle w:val="H4GR"/>
        <w:rPr>
          <w:w w:val="100"/>
        </w:rPr>
      </w:pPr>
      <w:r w:rsidRPr="003C1F29">
        <w:rPr>
          <w:w w:val="100"/>
        </w:rPr>
        <w:tab/>
      </w:r>
      <w:r w:rsidRPr="003C1F29">
        <w:rPr>
          <w:w w:val="100"/>
        </w:rPr>
        <w:tab/>
      </w:r>
      <w:r w:rsidRPr="002A28BC">
        <w:rPr>
          <w:w w:val="100"/>
        </w:rPr>
        <w:t>Статья 3</w:t>
      </w:r>
    </w:p>
    <w:p w:rsidR="009E6000" w:rsidRPr="002A28BC" w:rsidRDefault="009E6000" w:rsidP="009E6000">
      <w:pPr>
        <w:pStyle w:val="SingleTxtGR"/>
        <w:rPr>
          <w:w w:val="100"/>
        </w:rPr>
      </w:pPr>
      <w:r w:rsidRPr="003C1F29">
        <w:rPr>
          <w:w w:val="100"/>
        </w:rPr>
        <w:tab/>
      </w:r>
      <w:r w:rsidRPr="002A28BC">
        <w:rPr>
          <w:w w:val="100"/>
        </w:rPr>
        <w:t>Генеральный секретарь Организации Объединенных Наций предоставляет Комитету услуги Секретариата.</w:t>
      </w:r>
    </w:p>
    <w:p w:rsidR="009E6000" w:rsidRPr="002A28BC" w:rsidRDefault="009E6000" w:rsidP="009E6000">
      <w:pPr>
        <w:pStyle w:val="H4GR"/>
        <w:rPr>
          <w:w w:val="100"/>
        </w:rPr>
      </w:pPr>
      <w:r w:rsidRPr="003C1F29">
        <w:rPr>
          <w:w w:val="100"/>
        </w:rPr>
        <w:tab/>
      </w:r>
      <w:r w:rsidRPr="003C1F29">
        <w:rPr>
          <w:w w:val="100"/>
        </w:rPr>
        <w:tab/>
      </w:r>
      <w:r w:rsidRPr="002A28BC">
        <w:rPr>
          <w:w w:val="100"/>
        </w:rPr>
        <w:t>Статья 4</w:t>
      </w:r>
    </w:p>
    <w:p w:rsidR="009E6000" w:rsidRPr="002A28BC" w:rsidRDefault="009E6000" w:rsidP="009E6000">
      <w:pPr>
        <w:pStyle w:val="SingleTxtGR"/>
        <w:rPr>
          <w:w w:val="100"/>
        </w:rPr>
      </w:pPr>
      <w:r w:rsidRPr="003C1F29">
        <w:rPr>
          <w:w w:val="100"/>
        </w:rPr>
        <w:tab/>
      </w:r>
      <w:r w:rsidRPr="002A28BC">
        <w:rPr>
          <w:w w:val="100"/>
        </w:rPr>
        <w:t>Ежегодно на своей первой сессии Комитет избирает Председателя и заместителя председателя.</w:t>
      </w:r>
    </w:p>
    <w:p w:rsidR="009E6000" w:rsidRPr="002A28BC" w:rsidRDefault="009E6000" w:rsidP="009E6000">
      <w:pPr>
        <w:pStyle w:val="H4GR"/>
        <w:rPr>
          <w:w w:val="100"/>
        </w:rPr>
      </w:pPr>
      <w:r w:rsidRPr="003C1F29">
        <w:rPr>
          <w:w w:val="100"/>
        </w:rPr>
        <w:tab/>
      </w:r>
      <w:r w:rsidRPr="003C1F29">
        <w:rPr>
          <w:w w:val="100"/>
        </w:rPr>
        <w:tab/>
      </w:r>
      <w:r w:rsidRPr="002A28BC">
        <w:rPr>
          <w:w w:val="100"/>
        </w:rPr>
        <w:t>Статья 5</w:t>
      </w:r>
    </w:p>
    <w:p w:rsidR="009E6000" w:rsidRPr="002A28BC" w:rsidRDefault="009E6000" w:rsidP="009E6000">
      <w:pPr>
        <w:pStyle w:val="SingleTxtGR"/>
        <w:rPr>
          <w:w w:val="100"/>
        </w:rPr>
      </w:pPr>
      <w:r w:rsidRPr="003C1F29">
        <w:rPr>
          <w:w w:val="100"/>
        </w:rPr>
        <w:tab/>
      </w:r>
      <w:r w:rsidRPr="002A28BC">
        <w:rPr>
          <w:w w:val="100"/>
        </w:rPr>
        <w:t>Генеральный секретарь Организации Объединенных Наций созывает Комитет под эгидой Европейской экономической комиссии ежегодно, а также по просьбе компетентных администраций не менее пяти государств, являющихся Договаривающимися сторонами.</w:t>
      </w:r>
    </w:p>
    <w:p w:rsidR="009E6000" w:rsidRPr="002A28BC" w:rsidRDefault="009E6000" w:rsidP="009E6000">
      <w:pPr>
        <w:pStyle w:val="H23GR"/>
        <w:rPr>
          <w:w w:val="100"/>
        </w:rPr>
      </w:pPr>
      <w:r w:rsidRPr="003C1F29">
        <w:rPr>
          <w:w w:val="100"/>
          <w:u w:color="231F20"/>
        </w:rPr>
        <w:tab/>
      </w:r>
      <w:r w:rsidRPr="003C1F29">
        <w:rPr>
          <w:w w:val="100"/>
          <w:u w:color="231F20"/>
        </w:rPr>
        <w:tab/>
      </w:r>
      <w:r w:rsidRPr="002A28BC">
        <w:rPr>
          <w:w w:val="100"/>
          <w:u w:color="231F20"/>
        </w:rPr>
        <w:t xml:space="preserve">Процедура </w:t>
      </w:r>
      <w:r w:rsidRPr="002A28BC">
        <w:rPr>
          <w:spacing w:val="-2"/>
          <w:w w:val="100"/>
          <w:u w:color="231F20"/>
        </w:rPr>
        <w:t>в</w:t>
      </w:r>
      <w:r w:rsidRPr="002A28BC">
        <w:rPr>
          <w:w w:val="100"/>
          <w:u w:color="231F20"/>
        </w:rPr>
        <w:t>н</w:t>
      </w:r>
      <w:r w:rsidRPr="002A28BC">
        <w:rPr>
          <w:spacing w:val="-1"/>
          <w:w w:val="100"/>
          <w:u w:color="231F20"/>
        </w:rPr>
        <w:t>есен</w:t>
      </w:r>
      <w:r w:rsidRPr="002A28BC">
        <w:rPr>
          <w:w w:val="100"/>
          <w:u w:color="231F20"/>
        </w:rPr>
        <w:t>ию правок в на</w:t>
      </w:r>
      <w:r w:rsidRPr="002A28BC">
        <w:rPr>
          <w:spacing w:val="-3"/>
          <w:w w:val="100"/>
          <w:u w:color="231F20"/>
        </w:rPr>
        <w:t>с</w:t>
      </w:r>
      <w:r w:rsidRPr="002A28BC">
        <w:rPr>
          <w:w w:val="100"/>
          <w:u w:color="231F20"/>
        </w:rPr>
        <w:t>тоя</w:t>
      </w:r>
      <w:r w:rsidRPr="002A28BC">
        <w:rPr>
          <w:spacing w:val="-6"/>
          <w:w w:val="100"/>
          <w:u w:color="231F20"/>
        </w:rPr>
        <w:t>щ</w:t>
      </w:r>
      <w:r w:rsidRPr="002A28BC">
        <w:rPr>
          <w:w w:val="100"/>
          <w:u w:color="231F20"/>
        </w:rPr>
        <w:t>ую Конв</w:t>
      </w:r>
      <w:r w:rsidRPr="002A28BC">
        <w:rPr>
          <w:spacing w:val="-1"/>
          <w:w w:val="100"/>
          <w:u w:color="231F20"/>
        </w:rPr>
        <w:t>е</w:t>
      </w:r>
      <w:r w:rsidRPr="002A28BC">
        <w:rPr>
          <w:w w:val="100"/>
          <w:u w:color="231F20"/>
        </w:rPr>
        <w:t>н</w:t>
      </w:r>
      <w:r w:rsidRPr="002A28BC">
        <w:rPr>
          <w:spacing w:val="-1"/>
          <w:w w:val="100"/>
          <w:u w:color="231F20"/>
        </w:rPr>
        <w:t>ц</w:t>
      </w:r>
      <w:r w:rsidRPr="002A28BC">
        <w:rPr>
          <w:w w:val="100"/>
          <w:u w:color="231F20"/>
        </w:rPr>
        <w:t>ию</w:t>
      </w:r>
      <w:r w:rsidRPr="002A28BC">
        <w:rPr>
          <w:spacing w:val="5"/>
          <w:w w:val="100"/>
          <w:u w:color="231F20"/>
        </w:rPr>
        <w:t xml:space="preserve"> </w:t>
      </w:r>
    </w:p>
    <w:p w:rsidR="009E6000" w:rsidRPr="002A28BC" w:rsidRDefault="009E6000" w:rsidP="009E6000">
      <w:pPr>
        <w:pStyle w:val="H4GR"/>
        <w:rPr>
          <w:w w:val="100"/>
        </w:rPr>
      </w:pPr>
      <w:r w:rsidRPr="000476BD">
        <w:rPr>
          <w:w w:val="100"/>
          <w:u w:color="231F20"/>
        </w:rPr>
        <w:tab/>
      </w:r>
      <w:r w:rsidRPr="000476BD">
        <w:rPr>
          <w:w w:val="100"/>
          <w:u w:color="231F20"/>
        </w:rPr>
        <w:tab/>
      </w:r>
      <w:r w:rsidRPr="002A28BC">
        <w:rPr>
          <w:w w:val="100"/>
          <w:u w:color="231F20"/>
        </w:rPr>
        <w:t>Ст</w:t>
      </w:r>
      <w:r w:rsidRPr="002A28BC">
        <w:rPr>
          <w:spacing w:val="-2"/>
          <w:w w:val="100"/>
          <w:u w:color="231F20"/>
        </w:rPr>
        <w:t>а</w:t>
      </w:r>
      <w:r w:rsidRPr="002A28BC">
        <w:rPr>
          <w:w w:val="100"/>
          <w:u w:color="231F20"/>
        </w:rPr>
        <w:t>тья</w:t>
      </w:r>
      <w:r w:rsidRPr="002A28BC">
        <w:rPr>
          <w:w w:val="100"/>
          <w:sz w:val="24"/>
          <w:u w:color="231F20"/>
        </w:rPr>
        <w:t xml:space="preserve"> </w:t>
      </w:r>
      <w:r w:rsidRPr="002A28BC">
        <w:rPr>
          <w:w w:val="100"/>
        </w:rPr>
        <w:t>1</w:t>
      </w:r>
    </w:p>
    <w:p w:rsidR="009E6000" w:rsidRPr="002A28BC" w:rsidRDefault="009E6000" w:rsidP="009E6000">
      <w:pPr>
        <w:pStyle w:val="SingleTxtGR"/>
        <w:rPr>
          <w:w w:val="100"/>
        </w:rPr>
      </w:pPr>
      <w:r w:rsidRPr="003C1F29">
        <w:rPr>
          <w:w w:val="100"/>
        </w:rPr>
        <w:tab/>
      </w:r>
      <w:r w:rsidRPr="002A28BC">
        <w:rPr>
          <w:w w:val="100"/>
        </w:rPr>
        <w:t>Поправ</w:t>
      </w:r>
      <w:r w:rsidRPr="002A28BC">
        <w:rPr>
          <w:spacing w:val="-1"/>
          <w:w w:val="100"/>
        </w:rPr>
        <w:t>к</w:t>
      </w:r>
      <w:r w:rsidRPr="002A28BC">
        <w:rPr>
          <w:w w:val="100"/>
        </w:rPr>
        <w:t>и</w:t>
      </w:r>
      <w:r w:rsidRPr="002A28BC">
        <w:rPr>
          <w:spacing w:val="27"/>
          <w:w w:val="100"/>
        </w:rPr>
        <w:t xml:space="preserve"> </w:t>
      </w:r>
      <w:r w:rsidRPr="002A28BC">
        <w:rPr>
          <w:w w:val="100"/>
        </w:rPr>
        <w:t>к</w:t>
      </w:r>
      <w:r w:rsidRPr="002A28BC">
        <w:rPr>
          <w:spacing w:val="27"/>
          <w:w w:val="100"/>
        </w:rPr>
        <w:t xml:space="preserve"> </w:t>
      </w:r>
      <w:r w:rsidRPr="002A28BC">
        <w:rPr>
          <w:w w:val="100"/>
        </w:rPr>
        <w:t>на</w:t>
      </w:r>
      <w:r w:rsidRPr="002A28BC">
        <w:rPr>
          <w:spacing w:val="-3"/>
          <w:w w:val="100"/>
        </w:rPr>
        <w:t>с</w:t>
      </w:r>
      <w:r w:rsidRPr="002A28BC">
        <w:rPr>
          <w:spacing w:val="2"/>
          <w:w w:val="100"/>
        </w:rPr>
        <w:t>т</w:t>
      </w:r>
      <w:r w:rsidRPr="002A28BC">
        <w:rPr>
          <w:w w:val="100"/>
        </w:rPr>
        <w:t>о</w:t>
      </w:r>
      <w:r w:rsidRPr="002A28BC">
        <w:rPr>
          <w:spacing w:val="2"/>
          <w:w w:val="100"/>
        </w:rPr>
        <w:t>я</w:t>
      </w:r>
      <w:r w:rsidRPr="002A28BC">
        <w:rPr>
          <w:spacing w:val="-3"/>
          <w:w w:val="100"/>
        </w:rPr>
        <w:t>щ</w:t>
      </w:r>
      <w:r w:rsidRPr="002A28BC">
        <w:rPr>
          <w:spacing w:val="-1"/>
          <w:w w:val="100"/>
        </w:rPr>
        <w:t>е</w:t>
      </w:r>
      <w:r w:rsidRPr="002A28BC">
        <w:rPr>
          <w:w w:val="100"/>
        </w:rPr>
        <w:t>й</w:t>
      </w:r>
      <w:r w:rsidRPr="002A28BC">
        <w:rPr>
          <w:spacing w:val="27"/>
          <w:w w:val="100"/>
        </w:rPr>
        <w:t xml:space="preserve"> </w:t>
      </w:r>
      <w:r w:rsidRPr="002A28BC">
        <w:rPr>
          <w:w w:val="100"/>
        </w:rPr>
        <w:t>Конв</w:t>
      </w:r>
      <w:r w:rsidRPr="002A28BC">
        <w:rPr>
          <w:spacing w:val="-1"/>
          <w:w w:val="100"/>
        </w:rPr>
        <w:t>е</w:t>
      </w:r>
      <w:r w:rsidRPr="002A28BC">
        <w:rPr>
          <w:spacing w:val="1"/>
          <w:w w:val="100"/>
        </w:rPr>
        <w:t>н</w:t>
      </w:r>
      <w:r w:rsidRPr="002A28BC">
        <w:rPr>
          <w:spacing w:val="-1"/>
          <w:w w:val="100"/>
        </w:rPr>
        <w:t>ц</w:t>
      </w:r>
      <w:r w:rsidRPr="002A28BC">
        <w:rPr>
          <w:spacing w:val="1"/>
          <w:w w:val="100"/>
        </w:rPr>
        <w:t>ии</w:t>
      </w:r>
      <w:r w:rsidRPr="002A28BC">
        <w:rPr>
          <w:w w:val="100"/>
        </w:rPr>
        <w:t>,</w:t>
      </w:r>
      <w:r w:rsidRPr="002A28BC">
        <w:rPr>
          <w:spacing w:val="26"/>
          <w:w w:val="100"/>
        </w:rPr>
        <w:t xml:space="preserve"> </w:t>
      </w:r>
      <w:r w:rsidRPr="002A28BC">
        <w:rPr>
          <w:w w:val="100"/>
        </w:rPr>
        <w:t>в</w:t>
      </w:r>
      <w:r w:rsidRPr="002A28BC">
        <w:rPr>
          <w:spacing w:val="24"/>
          <w:w w:val="100"/>
        </w:rPr>
        <w:t xml:space="preserve"> </w:t>
      </w:r>
      <w:r w:rsidRPr="002A28BC">
        <w:rPr>
          <w:spacing w:val="2"/>
          <w:w w:val="100"/>
        </w:rPr>
        <w:t>т</w:t>
      </w:r>
      <w:r w:rsidRPr="002A28BC">
        <w:rPr>
          <w:w w:val="100"/>
        </w:rPr>
        <w:t>ом</w:t>
      </w:r>
      <w:r w:rsidRPr="002A28BC">
        <w:rPr>
          <w:spacing w:val="24"/>
          <w:w w:val="100"/>
        </w:rPr>
        <w:t xml:space="preserve"> </w:t>
      </w:r>
      <w:r w:rsidRPr="002A28BC">
        <w:rPr>
          <w:spacing w:val="-1"/>
          <w:w w:val="100"/>
        </w:rPr>
        <w:t>ч</w:t>
      </w:r>
      <w:r w:rsidRPr="002A28BC">
        <w:rPr>
          <w:spacing w:val="1"/>
          <w:w w:val="100"/>
        </w:rPr>
        <w:t>и</w:t>
      </w:r>
      <w:r w:rsidRPr="002A28BC">
        <w:rPr>
          <w:spacing w:val="-1"/>
          <w:w w:val="100"/>
        </w:rPr>
        <w:t>сл</w:t>
      </w:r>
      <w:r w:rsidRPr="002A28BC">
        <w:rPr>
          <w:w w:val="100"/>
        </w:rPr>
        <w:t>е</w:t>
      </w:r>
      <w:r w:rsidRPr="002A28BC">
        <w:rPr>
          <w:spacing w:val="25"/>
          <w:w w:val="100"/>
        </w:rPr>
        <w:t xml:space="preserve"> </w:t>
      </w:r>
      <w:r w:rsidRPr="002A28BC">
        <w:rPr>
          <w:w w:val="100"/>
        </w:rPr>
        <w:t>в</w:t>
      </w:r>
      <w:r w:rsidRPr="002A28BC">
        <w:rPr>
          <w:spacing w:val="26"/>
          <w:w w:val="100"/>
        </w:rPr>
        <w:t xml:space="preserve"> </w:t>
      </w:r>
      <w:r w:rsidRPr="002A28BC">
        <w:rPr>
          <w:w w:val="100"/>
        </w:rPr>
        <w:t>прило</w:t>
      </w:r>
      <w:r w:rsidRPr="002A28BC">
        <w:rPr>
          <w:spacing w:val="-1"/>
          <w:w w:val="100"/>
        </w:rPr>
        <w:t>же</w:t>
      </w:r>
      <w:r w:rsidRPr="002A28BC">
        <w:rPr>
          <w:w w:val="100"/>
        </w:rPr>
        <w:t>ния</w:t>
      </w:r>
      <w:r w:rsidRPr="002A28BC">
        <w:rPr>
          <w:spacing w:val="26"/>
          <w:w w:val="100"/>
        </w:rPr>
        <w:t xml:space="preserve"> </w:t>
      </w:r>
      <w:r w:rsidRPr="002A28BC">
        <w:rPr>
          <w:w w:val="100"/>
        </w:rPr>
        <w:t>к</w:t>
      </w:r>
      <w:r w:rsidRPr="002A28BC">
        <w:rPr>
          <w:spacing w:val="27"/>
          <w:w w:val="100"/>
        </w:rPr>
        <w:t xml:space="preserve"> </w:t>
      </w:r>
      <w:r w:rsidRPr="002A28BC">
        <w:rPr>
          <w:spacing w:val="1"/>
          <w:w w:val="100"/>
        </w:rPr>
        <w:t>н</w:t>
      </w:r>
      <w:r w:rsidRPr="002A28BC">
        <w:rPr>
          <w:spacing w:val="-1"/>
          <w:w w:val="100"/>
        </w:rPr>
        <w:t>е</w:t>
      </w:r>
      <w:r w:rsidRPr="002A28BC">
        <w:rPr>
          <w:spacing w:val="1"/>
          <w:w w:val="100"/>
        </w:rPr>
        <w:t>й</w:t>
      </w:r>
      <w:r w:rsidRPr="002A28BC">
        <w:rPr>
          <w:w w:val="100"/>
        </w:rPr>
        <w:t>, могут вноси</w:t>
      </w:r>
      <w:r w:rsidRPr="002A28BC">
        <w:rPr>
          <w:spacing w:val="2"/>
          <w:w w:val="100"/>
        </w:rPr>
        <w:t>ть</w:t>
      </w:r>
      <w:r w:rsidRPr="002A28BC">
        <w:rPr>
          <w:w w:val="100"/>
        </w:rPr>
        <w:t>ся</w:t>
      </w:r>
      <w:r w:rsidRPr="002A28BC">
        <w:rPr>
          <w:spacing w:val="2"/>
          <w:w w:val="100"/>
        </w:rPr>
        <w:t xml:space="preserve"> </w:t>
      </w:r>
      <w:r w:rsidRPr="002A28BC">
        <w:rPr>
          <w:spacing w:val="1"/>
          <w:w w:val="100"/>
        </w:rPr>
        <w:t>п</w:t>
      </w:r>
      <w:r w:rsidRPr="002A28BC">
        <w:rPr>
          <w:w w:val="100"/>
        </w:rPr>
        <w:t>о пр</w:t>
      </w:r>
      <w:r w:rsidRPr="002A28BC">
        <w:rPr>
          <w:spacing w:val="-1"/>
          <w:w w:val="100"/>
        </w:rPr>
        <w:t>е</w:t>
      </w:r>
      <w:r w:rsidRPr="002A28BC">
        <w:rPr>
          <w:spacing w:val="1"/>
          <w:w w:val="100"/>
        </w:rPr>
        <w:t>д</w:t>
      </w:r>
      <w:r w:rsidRPr="002A28BC">
        <w:rPr>
          <w:w w:val="100"/>
        </w:rPr>
        <w:t>ло</w:t>
      </w:r>
      <w:r w:rsidRPr="002A28BC">
        <w:rPr>
          <w:spacing w:val="-4"/>
          <w:w w:val="100"/>
        </w:rPr>
        <w:t>ж</w:t>
      </w:r>
      <w:r w:rsidRPr="002A28BC">
        <w:rPr>
          <w:spacing w:val="-1"/>
          <w:w w:val="100"/>
        </w:rPr>
        <w:t>е</w:t>
      </w:r>
      <w:r w:rsidRPr="002A28BC">
        <w:rPr>
          <w:w w:val="100"/>
        </w:rPr>
        <w:t>нию</w:t>
      </w:r>
      <w:r w:rsidRPr="002A28BC">
        <w:rPr>
          <w:spacing w:val="1"/>
          <w:w w:val="100"/>
        </w:rPr>
        <w:t xml:space="preserve"> </w:t>
      </w:r>
      <w:r w:rsidRPr="002A28BC">
        <w:rPr>
          <w:spacing w:val="2"/>
          <w:w w:val="100"/>
        </w:rPr>
        <w:t>л</w:t>
      </w:r>
      <w:r w:rsidRPr="002A28BC">
        <w:rPr>
          <w:spacing w:val="-1"/>
          <w:w w:val="100"/>
        </w:rPr>
        <w:t>ю</w:t>
      </w:r>
      <w:r w:rsidRPr="002A28BC">
        <w:rPr>
          <w:w w:val="100"/>
        </w:rPr>
        <w:t>бой</w:t>
      </w:r>
      <w:r w:rsidRPr="002A28BC">
        <w:rPr>
          <w:spacing w:val="3"/>
          <w:w w:val="100"/>
        </w:rPr>
        <w:t xml:space="preserve"> </w:t>
      </w:r>
      <w:r w:rsidRPr="002A28BC">
        <w:rPr>
          <w:w w:val="100"/>
        </w:rPr>
        <w:t>Договариваю</w:t>
      </w:r>
      <w:r w:rsidRPr="002A28BC">
        <w:rPr>
          <w:spacing w:val="-3"/>
          <w:w w:val="100"/>
        </w:rPr>
        <w:t>щ</w:t>
      </w:r>
      <w:r w:rsidRPr="002A28BC">
        <w:rPr>
          <w:spacing w:val="-1"/>
          <w:w w:val="100"/>
        </w:rPr>
        <w:t>е</w:t>
      </w:r>
      <w:r w:rsidRPr="002A28BC">
        <w:rPr>
          <w:w w:val="100"/>
        </w:rPr>
        <w:t>йся с</w:t>
      </w:r>
      <w:r w:rsidRPr="002A28BC">
        <w:rPr>
          <w:spacing w:val="2"/>
          <w:w w:val="100"/>
        </w:rPr>
        <w:t>т</w:t>
      </w:r>
      <w:r w:rsidRPr="002A28BC">
        <w:rPr>
          <w:w w:val="100"/>
        </w:rPr>
        <w:t>ороны</w:t>
      </w:r>
      <w:r w:rsidRPr="002A28BC">
        <w:rPr>
          <w:spacing w:val="3"/>
          <w:w w:val="100"/>
        </w:rPr>
        <w:t xml:space="preserve"> </w:t>
      </w:r>
      <w:r w:rsidRPr="002A28BC">
        <w:rPr>
          <w:w w:val="100"/>
        </w:rPr>
        <w:t>в соо</w:t>
      </w:r>
      <w:r w:rsidRPr="002A28BC">
        <w:rPr>
          <w:spacing w:val="2"/>
          <w:w w:val="100"/>
        </w:rPr>
        <w:t>т</w:t>
      </w:r>
      <w:r w:rsidRPr="002A28BC">
        <w:rPr>
          <w:w w:val="100"/>
        </w:rPr>
        <w:t>ве</w:t>
      </w:r>
      <w:r w:rsidRPr="002A28BC">
        <w:rPr>
          <w:spacing w:val="2"/>
          <w:w w:val="100"/>
        </w:rPr>
        <w:t>т</w:t>
      </w:r>
      <w:r w:rsidRPr="002A28BC">
        <w:rPr>
          <w:spacing w:val="-1"/>
          <w:w w:val="100"/>
        </w:rPr>
        <w:t>с</w:t>
      </w:r>
      <w:r w:rsidRPr="002A28BC">
        <w:rPr>
          <w:spacing w:val="2"/>
          <w:w w:val="100"/>
        </w:rPr>
        <w:t>т</w:t>
      </w:r>
      <w:r w:rsidRPr="002A28BC">
        <w:rPr>
          <w:spacing w:val="-2"/>
          <w:w w:val="100"/>
        </w:rPr>
        <w:t>в</w:t>
      </w:r>
      <w:r w:rsidRPr="002A28BC">
        <w:rPr>
          <w:w w:val="100"/>
        </w:rPr>
        <w:t>ии с</w:t>
      </w:r>
      <w:r w:rsidRPr="002A28BC">
        <w:rPr>
          <w:spacing w:val="-1"/>
          <w:w w:val="100"/>
        </w:rPr>
        <w:t xml:space="preserve"> п</w:t>
      </w:r>
      <w:r w:rsidRPr="002A28BC">
        <w:rPr>
          <w:spacing w:val="1"/>
          <w:w w:val="100"/>
        </w:rPr>
        <w:t>р</w:t>
      </w:r>
      <w:r w:rsidRPr="002A28BC">
        <w:rPr>
          <w:w w:val="100"/>
        </w:rPr>
        <w:t>оце</w:t>
      </w:r>
      <w:r w:rsidRPr="002A28BC">
        <w:rPr>
          <w:spacing w:val="-1"/>
          <w:w w:val="100"/>
        </w:rPr>
        <w:t>д</w:t>
      </w:r>
      <w:r w:rsidRPr="002A28BC">
        <w:rPr>
          <w:w w:val="100"/>
        </w:rPr>
        <w:t>уро</w:t>
      </w:r>
      <w:r w:rsidRPr="002A28BC">
        <w:rPr>
          <w:spacing w:val="2"/>
          <w:w w:val="100"/>
        </w:rPr>
        <w:t>й</w:t>
      </w:r>
      <w:r w:rsidRPr="002A28BC">
        <w:rPr>
          <w:w w:val="100"/>
        </w:rPr>
        <w:t>, ус</w:t>
      </w:r>
      <w:r w:rsidRPr="002A28BC">
        <w:rPr>
          <w:spacing w:val="2"/>
          <w:w w:val="100"/>
        </w:rPr>
        <w:t>т</w:t>
      </w:r>
      <w:r w:rsidRPr="002A28BC">
        <w:rPr>
          <w:spacing w:val="-2"/>
          <w:w w:val="100"/>
        </w:rPr>
        <w:t>а</w:t>
      </w:r>
      <w:r w:rsidRPr="002A28BC">
        <w:rPr>
          <w:w w:val="100"/>
        </w:rPr>
        <w:t>новленной</w:t>
      </w:r>
      <w:r w:rsidRPr="002A28BC">
        <w:rPr>
          <w:spacing w:val="1"/>
          <w:w w:val="100"/>
        </w:rPr>
        <w:t xml:space="preserve"> </w:t>
      </w:r>
      <w:r w:rsidRPr="002A28BC">
        <w:rPr>
          <w:w w:val="100"/>
        </w:rPr>
        <w:t>в</w:t>
      </w:r>
      <w:r w:rsidRPr="002A28BC">
        <w:rPr>
          <w:spacing w:val="-2"/>
          <w:w w:val="100"/>
        </w:rPr>
        <w:t xml:space="preserve"> </w:t>
      </w:r>
      <w:r w:rsidRPr="002A28BC">
        <w:rPr>
          <w:w w:val="100"/>
        </w:rPr>
        <w:t>н</w:t>
      </w:r>
      <w:r w:rsidRPr="002A28BC">
        <w:rPr>
          <w:spacing w:val="5"/>
          <w:w w:val="100"/>
        </w:rPr>
        <w:t>а</w:t>
      </w:r>
      <w:r w:rsidRPr="002A28BC">
        <w:rPr>
          <w:w w:val="100"/>
        </w:rPr>
        <w:t>с</w:t>
      </w:r>
      <w:r w:rsidRPr="002A28BC">
        <w:rPr>
          <w:spacing w:val="2"/>
          <w:w w:val="100"/>
        </w:rPr>
        <w:t>т</w:t>
      </w:r>
      <w:r w:rsidRPr="002A28BC">
        <w:rPr>
          <w:w w:val="100"/>
        </w:rPr>
        <w:t>о</w:t>
      </w:r>
      <w:r w:rsidRPr="002A28BC">
        <w:rPr>
          <w:spacing w:val="2"/>
          <w:w w:val="100"/>
        </w:rPr>
        <w:t>я</w:t>
      </w:r>
      <w:r w:rsidRPr="002A28BC">
        <w:rPr>
          <w:spacing w:val="-6"/>
          <w:w w:val="100"/>
        </w:rPr>
        <w:t>щ</w:t>
      </w:r>
      <w:r w:rsidRPr="002A28BC">
        <w:rPr>
          <w:spacing w:val="-1"/>
          <w:w w:val="100"/>
        </w:rPr>
        <w:t>е</w:t>
      </w:r>
      <w:r w:rsidRPr="002A28BC">
        <w:rPr>
          <w:w w:val="100"/>
        </w:rPr>
        <w:t>й</w:t>
      </w:r>
      <w:r w:rsidRPr="002A28BC">
        <w:rPr>
          <w:spacing w:val="1"/>
          <w:w w:val="100"/>
        </w:rPr>
        <w:t xml:space="preserve"> </w:t>
      </w:r>
      <w:r w:rsidRPr="002A28BC">
        <w:rPr>
          <w:w w:val="100"/>
        </w:rPr>
        <w:t>с</w:t>
      </w:r>
      <w:r w:rsidRPr="002A28BC">
        <w:rPr>
          <w:spacing w:val="2"/>
          <w:w w:val="100"/>
        </w:rPr>
        <w:t>т</w:t>
      </w:r>
      <w:r w:rsidRPr="002A28BC">
        <w:rPr>
          <w:w w:val="100"/>
        </w:rPr>
        <w:t>а</w:t>
      </w:r>
      <w:r w:rsidRPr="002A28BC">
        <w:rPr>
          <w:spacing w:val="2"/>
          <w:w w:val="100"/>
        </w:rPr>
        <w:t>т</w:t>
      </w:r>
      <w:r w:rsidRPr="002A28BC">
        <w:rPr>
          <w:w w:val="100"/>
        </w:rPr>
        <w:t>ь</w:t>
      </w:r>
      <w:r w:rsidRPr="002A28BC">
        <w:rPr>
          <w:spacing w:val="-1"/>
          <w:w w:val="100"/>
        </w:rPr>
        <w:t>е</w:t>
      </w:r>
      <w:r w:rsidRPr="002A28BC">
        <w:rPr>
          <w:w w:val="100"/>
        </w:rPr>
        <w:t>.</w:t>
      </w:r>
    </w:p>
    <w:p w:rsidR="009E6000" w:rsidRPr="003C1F29" w:rsidRDefault="009E6000" w:rsidP="009E6000">
      <w:pPr>
        <w:pStyle w:val="H4GR"/>
        <w:rPr>
          <w:w w:val="100"/>
        </w:rPr>
      </w:pPr>
      <w:r w:rsidRPr="003C1F29">
        <w:rPr>
          <w:w w:val="100"/>
          <w:u w:color="231F20"/>
        </w:rPr>
        <w:tab/>
      </w:r>
      <w:r w:rsidRPr="003C1F29">
        <w:rPr>
          <w:w w:val="100"/>
          <w:u w:color="231F20"/>
        </w:rPr>
        <w:tab/>
      </w:r>
      <w:r w:rsidRPr="002A28BC">
        <w:rPr>
          <w:w w:val="100"/>
          <w:u w:color="231F20"/>
        </w:rPr>
        <w:t>Ст</w:t>
      </w:r>
      <w:r w:rsidRPr="002A28BC">
        <w:rPr>
          <w:spacing w:val="-2"/>
          <w:w w:val="100"/>
          <w:u w:color="231F20"/>
        </w:rPr>
        <w:t>а</w:t>
      </w:r>
      <w:r w:rsidRPr="002A28BC">
        <w:rPr>
          <w:w w:val="100"/>
          <w:u w:color="231F20"/>
        </w:rPr>
        <w:t>тья</w:t>
      </w:r>
      <w:r w:rsidRPr="002A28BC">
        <w:rPr>
          <w:w w:val="100"/>
          <w:sz w:val="24"/>
          <w:u w:color="231F20"/>
        </w:rPr>
        <w:t xml:space="preserve"> </w:t>
      </w:r>
      <w:r>
        <w:rPr>
          <w:w w:val="100"/>
        </w:rPr>
        <w:t>2</w:t>
      </w:r>
    </w:p>
    <w:p w:rsidR="009E6000" w:rsidRPr="002A28BC" w:rsidRDefault="009E6000" w:rsidP="009E6000">
      <w:pPr>
        <w:pStyle w:val="SingleTxtGR"/>
        <w:rPr>
          <w:w w:val="100"/>
          <w:highlight w:val="yellow"/>
        </w:rPr>
      </w:pPr>
      <w:r w:rsidRPr="003C1F29">
        <w:rPr>
          <w:spacing w:val="-2"/>
          <w:w w:val="100"/>
        </w:rPr>
        <w:tab/>
      </w:r>
      <w:r w:rsidRPr="002A28BC">
        <w:rPr>
          <w:spacing w:val="-2"/>
          <w:w w:val="100"/>
        </w:rPr>
        <w:t>Люба</w:t>
      </w:r>
      <w:r w:rsidRPr="002A28BC">
        <w:rPr>
          <w:w w:val="100"/>
        </w:rPr>
        <w:t>я</w:t>
      </w:r>
      <w:r w:rsidRPr="002A28BC">
        <w:rPr>
          <w:spacing w:val="-19"/>
          <w:w w:val="100"/>
        </w:rPr>
        <w:t xml:space="preserve"> </w:t>
      </w:r>
      <w:r w:rsidRPr="002A28BC">
        <w:rPr>
          <w:spacing w:val="-2"/>
          <w:w w:val="100"/>
        </w:rPr>
        <w:t>пр</w:t>
      </w:r>
      <w:r w:rsidRPr="002A28BC">
        <w:rPr>
          <w:spacing w:val="-3"/>
          <w:w w:val="100"/>
        </w:rPr>
        <w:t>е</w:t>
      </w:r>
      <w:r w:rsidRPr="002A28BC">
        <w:rPr>
          <w:spacing w:val="-1"/>
          <w:w w:val="100"/>
        </w:rPr>
        <w:t>д</w:t>
      </w:r>
      <w:r w:rsidRPr="002A28BC">
        <w:rPr>
          <w:spacing w:val="-2"/>
          <w:w w:val="100"/>
        </w:rPr>
        <w:t>ло</w:t>
      </w:r>
      <w:r w:rsidRPr="002A28BC">
        <w:rPr>
          <w:spacing w:val="-6"/>
          <w:w w:val="100"/>
        </w:rPr>
        <w:t>ж</w:t>
      </w:r>
      <w:r w:rsidRPr="002A28BC">
        <w:rPr>
          <w:spacing w:val="-3"/>
          <w:w w:val="100"/>
        </w:rPr>
        <w:t>е</w:t>
      </w:r>
      <w:r w:rsidRPr="002A28BC">
        <w:rPr>
          <w:spacing w:val="-2"/>
          <w:w w:val="100"/>
        </w:rPr>
        <w:t>нна</w:t>
      </w:r>
      <w:r w:rsidRPr="002A28BC">
        <w:rPr>
          <w:w w:val="100"/>
        </w:rPr>
        <w:t>я</w:t>
      </w:r>
      <w:r w:rsidRPr="002A28BC">
        <w:rPr>
          <w:spacing w:val="-19"/>
          <w:w w:val="100"/>
        </w:rPr>
        <w:t xml:space="preserve"> </w:t>
      </w:r>
      <w:r w:rsidRPr="002A28BC">
        <w:rPr>
          <w:spacing w:val="-2"/>
          <w:w w:val="100"/>
        </w:rPr>
        <w:t>поправк</w:t>
      </w:r>
      <w:r w:rsidRPr="002A28BC">
        <w:rPr>
          <w:w w:val="100"/>
        </w:rPr>
        <w:t>а</w:t>
      </w:r>
      <w:r w:rsidRPr="002A28BC">
        <w:rPr>
          <w:spacing w:val="-19"/>
          <w:w w:val="100"/>
        </w:rPr>
        <w:t xml:space="preserve"> </w:t>
      </w:r>
      <w:r w:rsidRPr="002A28BC">
        <w:rPr>
          <w:w w:val="100"/>
        </w:rPr>
        <w:t>к</w:t>
      </w:r>
      <w:r w:rsidRPr="002A28BC">
        <w:rPr>
          <w:spacing w:val="-18"/>
          <w:w w:val="100"/>
        </w:rPr>
        <w:t xml:space="preserve"> </w:t>
      </w:r>
      <w:r w:rsidRPr="002A28BC">
        <w:rPr>
          <w:spacing w:val="-1"/>
          <w:w w:val="100"/>
        </w:rPr>
        <w:t>н</w:t>
      </w:r>
      <w:r w:rsidRPr="002A28BC">
        <w:rPr>
          <w:spacing w:val="-2"/>
          <w:w w:val="100"/>
        </w:rPr>
        <w:t>а</w:t>
      </w:r>
      <w:r w:rsidRPr="002A28BC">
        <w:rPr>
          <w:spacing w:val="-3"/>
          <w:w w:val="100"/>
        </w:rPr>
        <w:t>с</w:t>
      </w:r>
      <w:r w:rsidRPr="002A28BC">
        <w:rPr>
          <w:w w:val="100"/>
        </w:rPr>
        <w:t>т</w:t>
      </w:r>
      <w:r w:rsidRPr="002A28BC">
        <w:rPr>
          <w:spacing w:val="-3"/>
          <w:w w:val="100"/>
        </w:rPr>
        <w:t>оя</w:t>
      </w:r>
      <w:r w:rsidRPr="002A28BC">
        <w:rPr>
          <w:spacing w:val="-6"/>
          <w:w w:val="100"/>
        </w:rPr>
        <w:t>щ</w:t>
      </w:r>
      <w:r w:rsidRPr="002A28BC">
        <w:rPr>
          <w:spacing w:val="-3"/>
          <w:w w:val="100"/>
        </w:rPr>
        <w:t>е</w:t>
      </w:r>
      <w:r w:rsidRPr="002A28BC">
        <w:rPr>
          <w:w w:val="100"/>
        </w:rPr>
        <w:t>й</w:t>
      </w:r>
      <w:r w:rsidRPr="002A28BC">
        <w:rPr>
          <w:spacing w:val="-23"/>
          <w:w w:val="100"/>
        </w:rPr>
        <w:t xml:space="preserve"> </w:t>
      </w:r>
      <w:r w:rsidRPr="002A28BC">
        <w:rPr>
          <w:spacing w:val="-4"/>
          <w:w w:val="100"/>
        </w:rPr>
        <w:t>Конв</w:t>
      </w:r>
      <w:r w:rsidRPr="002A28BC">
        <w:rPr>
          <w:spacing w:val="-6"/>
          <w:w w:val="100"/>
        </w:rPr>
        <w:t>е</w:t>
      </w:r>
      <w:r w:rsidRPr="002A28BC">
        <w:rPr>
          <w:spacing w:val="-4"/>
          <w:w w:val="100"/>
        </w:rPr>
        <w:t>нци</w:t>
      </w:r>
      <w:r w:rsidRPr="002A28BC">
        <w:rPr>
          <w:w w:val="100"/>
        </w:rPr>
        <w:t>и</w:t>
      </w:r>
      <w:r w:rsidRPr="002A28BC">
        <w:rPr>
          <w:spacing w:val="-23"/>
          <w:w w:val="100"/>
        </w:rPr>
        <w:t xml:space="preserve"> </w:t>
      </w:r>
      <w:r w:rsidRPr="002A28BC">
        <w:rPr>
          <w:spacing w:val="-4"/>
          <w:w w:val="100"/>
        </w:rPr>
        <w:t>ра</w:t>
      </w:r>
      <w:r w:rsidRPr="002A28BC">
        <w:rPr>
          <w:spacing w:val="-6"/>
          <w:w w:val="100"/>
        </w:rPr>
        <w:t>сс</w:t>
      </w:r>
      <w:r w:rsidRPr="002A28BC">
        <w:rPr>
          <w:spacing w:val="-5"/>
          <w:w w:val="100"/>
        </w:rPr>
        <w:t>м</w:t>
      </w:r>
      <w:r w:rsidRPr="002A28BC">
        <w:rPr>
          <w:spacing w:val="-4"/>
          <w:w w:val="100"/>
        </w:rPr>
        <w:t>атрива</w:t>
      </w:r>
      <w:r w:rsidRPr="002A28BC">
        <w:rPr>
          <w:spacing w:val="-6"/>
          <w:w w:val="100"/>
        </w:rPr>
        <w:t>е</w:t>
      </w:r>
      <w:r w:rsidRPr="002A28BC">
        <w:rPr>
          <w:spacing w:val="-4"/>
          <w:w w:val="100"/>
        </w:rPr>
        <w:t>т</w:t>
      </w:r>
      <w:r w:rsidRPr="002A28BC">
        <w:rPr>
          <w:spacing w:val="-6"/>
          <w:w w:val="100"/>
        </w:rPr>
        <w:t>с</w:t>
      </w:r>
      <w:r w:rsidRPr="002A28BC">
        <w:rPr>
          <w:w w:val="100"/>
        </w:rPr>
        <w:t xml:space="preserve">я </w:t>
      </w:r>
      <w:r w:rsidRPr="002A28BC">
        <w:rPr>
          <w:spacing w:val="1"/>
          <w:w w:val="100"/>
        </w:rPr>
        <w:t>Админи</w:t>
      </w:r>
      <w:r w:rsidRPr="002A28BC">
        <w:rPr>
          <w:spacing w:val="-3"/>
          <w:w w:val="100"/>
        </w:rPr>
        <w:t>с</w:t>
      </w:r>
      <w:r w:rsidRPr="002A28BC">
        <w:rPr>
          <w:spacing w:val="1"/>
          <w:w w:val="100"/>
        </w:rPr>
        <w:t>тр</w:t>
      </w:r>
      <w:r w:rsidRPr="002A28BC">
        <w:rPr>
          <w:spacing w:val="-2"/>
          <w:w w:val="100"/>
        </w:rPr>
        <w:t>а</w:t>
      </w:r>
      <w:r w:rsidRPr="002A28BC">
        <w:rPr>
          <w:spacing w:val="2"/>
          <w:w w:val="100"/>
        </w:rPr>
        <w:t>т</w:t>
      </w:r>
      <w:r w:rsidRPr="002A28BC">
        <w:rPr>
          <w:spacing w:val="1"/>
          <w:w w:val="100"/>
        </w:rPr>
        <w:t>и</w:t>
      </w:r>
      <w:r w:rsidRPr="002A28BC">
        <w:rPr>
          <w:spacing w:val="-2"/>
          <w:w w:val="100"/>
        </w:rPr>
        <w:t>в</w:t>
      </w:r>
      <w:r w:rsidRPr="002A28BC">
        <w:rPr>
          <w:spacing w:val="1"/>
          <w:w w:val="100"/>
        </w:rPr>
        <w:t>ны</w:t>
      </w:r>
      <w:r w:rsidRPr="002A28BC">
        <w:rPr>
          <w:w w:val="100"/>
        </w:rPr>
        <w:t>м</w:t>
      </w:r>
      <w:r w:rsidRPr="002A28BC">
        <w:rPr>
          <w:spacing w:val="-15"/>
          <w:w w:val="100"/>
        </w:rPr>
        <w:t xml:space="preserve"> </w:t>
      </w:r>
      <w:r w:rsidRPr="002A28BC">
        <w:rPr>
          <w:spacing w:val="-1"/>
          <w:w w:val="100"/>
        </w:rPr>
        <w:t>к</w:t>
      </w:r>
      <w:r w:rsidRPr="002A28BC">
        <w:rPr>
          <w:w w:val="100"/>
        </w:rPr>
        <w:t>оми</w:t>
      </w:r>
      <w:r w:rsidRPr="002A28BC">
        <w:rPr>
          <w:spacing w:val="2"/>
          <w:w w:val="100"/>
        </w:rPr>
        <w:t>т</w:t>
      </w:r>
      <w:r w:rsidRPr="002A28BC">
        <w:rPr>
          <w:spacing w:val="-3"/>
          <w:w w:val="100"/>
        </w:rPr>
        <w:t>е</w:t>
      </w:r>
      <w:r w:rsidRPr="002A28BC">
        <w:rPr>
          <w:spacing w:val="2"/>
          <w:w w:val="100"/>
        </w:rPr>
        <w:t>т</w:t>
      </w:r>
      <w:r w:rsidRPr="002A28BC">
        <w:rPr>
          <w:w w:val="100"/>
        </w:rPr>
        <w:t>ом,</w:t>
      </w:r>
      <w:r w:rsidRPr="002A28BC">
        <w:rPr>
          <w:spacing w:val="-19"/>
          <w:w w:val="100"/>
        </w:rPr>
        <w:t xml:space="preserve"> </w:t>
      </w:r>
      <w:r w:rsidRPr="002A28BC">
        <w:rPr>
          <w:spacing w:val="-3"/>
          <w:w w:val="100"/>
        </w:rPr>
        <w:t>сос</w:t>
      </w:r>
      <w:r w:rsidRPr="002A28BC">
        <w:rPr>
          <w:w w:val="100"/>
        </w:rPr>
        <w:t>т</w:t>
      </w:r>
      <w:r w:rsidRPr="002A28BC">
        <w:rPr>
          <w:spacing w:val="-3"/>
          <w:w w:val="100"/>
        </w:rPr>
        <w:t>о</w:t>
      </w:r>
      <w:r w:rsidRPr="002A28BC">
        <w:rPr>
          <w:w w:val="100"/>
        </w:rPr>
        <w:t>я</w:t>
      </w:r>
      <w:r w:rsidRPr="002A28BC">
        <w:rPr>
          <w:spacing w:val="-8"/>
          <w:w w:val="100"/>
        </w:rPr>
        <w:t>щ</w:t>
      </w:r>
      <w:r w:rsidRPr="002A28BC">
        <w:rPr>
          <w:spacing w:val="-1"/>
          <w:w w:val="100"/>
        </w:rPr>
        <w:t>и</w:t>
      </w:r>
      <w:r w:rsidRPr="002A28BC">
        <w:rPr>
          <w:w w:val="100"/>
        </w:rPr>
        <w:t>м</w:t>
      </w:r>
      <w:r w:rsidRPr="002A28BC">
        <w:rPr>
          <w:spacing w:val="-19"/>
          <w:w w:val="100"/>
        </w:rPr>
        <w:t xml:space="preserve"> </w:t>
      </w:r>
      <w:r w:rsidRPr="002A28BC">
        <w:rPr>
          <w:spacing w:val="-1"/>
          <w:w w:val="100"/>
        </w:rPr>
        <w:t>и</w:t>
      </w:r>
      <w:r w:rsidRPr="002A28BC">
        <w:rPr>
          <w:w w:val="100"/>
        </w:rPr>
        <w:t>з</w:t>
      </w:r>
      <w:r w:rsidRPr="002A28BC">
        <w:rPr>
          <w:spacing w:val="-20"/>
          <w:w w:val="100"/>
        </w:rPr>
        <w:t xml:space="preserve"> </w:t>
      </w:r>
      <w:r w:rsidRPr="002A28BC">
        <w:rPr>
          <w:spacing w:val="-3"/>
          <w:w w:val="100"/>
        </w:rPr>
        <w:t>все</w:t>
      </w:r>
      <w:r w:rsidRPr="002A28BC">
        <w:rPr>
          <w:w w:val="100"/>
        </w:rPr>
        <w:t>х</w:t>
      </w:r>
      <w:r w:rsidRPr="002A28BC">
        <w:rPr>
          <w:spacing w:val="-19"/>
          <w:w w:val="100"/>
        </w:rPr>
        <w:t xml:space="preserve"> </w:t>
      </w:r>
      <w:r w:rsidRPr="002A28BC">
        <w:rPr>
          <w:spacing w:val="-2"/>
          <w:w w:val="100"/>
        </w:rPr>
        <w:t>Договариваю</w:t>
      </w:r>
      <w:r w:rsidRPr="002A28BC">
        <w:rPr>
          <w:spacing w:val="-6"/>
          <w:w w:val="100"/>
        </w:rPr>
        <w:t>щ</w:t>
      </w:r>
      <w:r w:rsidRPr="002A28BC">
        <w:rPr>
          <w:spacing w:val="-1"/>
          <w:w w:val="100"/>
        </w:rPr>
        <w:t>и</w:t>
      </w:r>
      <w:r w:rsidRPr="002A28BC">
        <w:rPr>
          <w:spacing w:val="-2"/>
          <w:w w:val="100"/>
        </w:rPr>
        <w:t>х</w:t>
      </w:r>
      <w:r w:rsidRPr="002A28BC">
        <w:rPr>
          <w:spacing w:val="-1"/>
          <w:w w:val="100"/>
        </w:rPr>
        <w:t>с</w:t>
      </w:r>
      <w:r w:rsidRPr="002A28BC">
        <w:rPr>
          <w:w w:val="100"/>
        </w:rPr>
        <w:t>я</w:t>
      </w:r>
      <w:r w:rsidRPr="002A28BC">
        <w:rPr>
          <w:spacing w:val="-19"/>
          <w:w w:val="100"/>
        </w:rPr>
        <w:t xml:space="preserve"> </w:t>
      </w:r>
      <w:r w:rsidRPr="002A28BC">
        <w:rPr>
          <w:spacing w:val="-3"/>
          <w:w w:val="100"/>
        </w:rPr>
        <w:t>с</w:t>
      </w:r>
      <w:r w:rsidRPr="002A28BC">
        <w:rPr>
          <w:w w:val="100"/>
        </w:rPr>
        <w:t>т</w:t>
      </w:r>
      <w:r w:rsidRPr="002A28BC">
        <w:rPr>
          <w:spacing w:val="-3"/>
          <w:w w:val="100"/>
        </w:rPr>
        <w:t>о</w:t>
      </w:r>
      <w:r w:rsidRPr="002A28BC">
        <w:rPr>
          <w:spacing w:val="-1"/>
          <w:w w:val="100"/>
        </w:rPr>
        <w:t>р</w:t>
      </w:r>
      <w:r w:rsidRPr="002A28BC">
        <w:rPr>
          <w:spacing w:val="-3"/>
          <w:w w:val="100"/>
        </w:rPr>
        <w:t>о</w:t>
      </w:r>
      <w:r w:rsidRPr="002A28BC">
        <w:rPr>
          <w:spacing w:val="-1"/>
          <w:w w:val="100"/>
        </w:rPr>
        <w:t>н</w:t>
      </w:r>
      <w:r w:rsidRPr="002A28BC">
        <w:rPr>
          <w:w w:val="100"/>
        </w:rPr>
        <w:t>, в</w:t>
      </w:r>
      <w:r w:rsidRPr="002A28BC">
        <w:rPr>
          <w:spacing w:val="-14"/>
          <w:w w:val="100"/>
        </w:rPr>
        <w:t xml:space="preserve"> </w:t>
      </w:r>
      <w:r w:rsidRPr="002A28BC">
        <w:rPr>
          <w:w w:val="100"/>
        </w:rPr>
        <w:t>соо</w:t>
      </w:r>
      <w:r w:rsidRPr="002A28BC">
        <w:rPr>
          <w:spacing w:val="2"/>
          <w:w w:val="100"/>
        </w:rPr>
        <w:t>т</w:t>
      </w:r>
      <w:r w:rsidRPr="002A28BC">
        <w:rPr>
          <w:w w:val="100"/>
        </w:rPr>
        <w:t>ве</w:t>
      </w:r>
      <w:r w:rsidRPr="002A28BC">
        <w:rPr>
          <w:spacing w:val="2"/>
          <w:w w:val="100"/>
        </w:rPr>
        <w:t>т</w:t>
      </w:r>
      <w:r w:rsidRPr="002A28BC">
        <w:rPr>
          <w:spacing w:val="-3"/>
          <w:w w:val="100"/>
        </w:rPr>
        <w:t>с</w:t>
      </w:r>
      <w:r w:rsidRPr="002A28BC">
        <w:rPr>
          <w:spacing w:val="2"/>
          <w:w w:val="100"/>
        </w:rPr>
        <w:t>т</w:t>
      </w:r>
      <w:r w:rsidRPr="002A28BC">
        <w:rPr>
          <w:w w:val="100"/>
        </w:rPr>
        <w:t>вии</w:t>
      </w:r>
      <w:r w:rsidRPr="002A28BC">
        <w:rPr>
          <w:spacing w:val="-17"/>
          <w:w w:val="100"/>
        </w:rPr>
        <w:t xml:space="preserve"> </w:t>
      </w:r>
      <w:r w:rsidRPr="002A28BC">
        <w:rPr>
          <w:w w:val="100"/>
        </w:rPr>
        <w:t>с</w:t>
      </w:r>
      <w:r w:rsidRPr="002A28BC">
        <w:rPr>
          <w:spacing w:val="-15"/>
          <w:w w:val="100"/>
        </w:rPr>
        <w:t xml:space="preserve"> </w:t>
      </w:r>
      <w:r w:rsidRPr="002A28BC">
        <w:rPr>
          <w:w w:val="100"/>
        </w:rPr>
        <w:t>пра</w:t>
      </w:r>
      <w:r w:rsidRPr="002A28BC">
        <w:rPr>
          <w:spacing w:val="-2"/>
          <w:w w:val="100"/>
        </w:rPr>
        <w:t>в</w:t>
      </w:r>
      <w:r w:rsidRPr="002A28BC">
        <w:rPr>
          <w:w w:val="100"/>
        </w:rPr>
        <w:t>илами</w:t>
      </w:r>
      <w:r w:rsidRPr="002A28BC">
        <w:rPr>
          <w:spacing w:val="-14"/>
          <w:w w:val="100"/>
        </w:rPr>
        <w:t xml:space="preserve"> </w:t>
      </w:r>
      <w:r w:rsidRPr="002A28BC">
        <w:rPr>
          <w:spacing w:val="-1"/>
          <w:w w:val="100"/>
        </w:rPr>
        <w:t>п</w:t>
      </w:r>
      <w:r w:rsidRPr="002A28BC">
        <w:rPr>
          <w:spacing w:val="1"/>
          <w:w w:val="100"/>
        </w:rPr>
        <w:t>р</w:t>
      </w:r>
      <w:r w:rsidRPr="002A28BC">
        <w:rPr>
          <w:w w:val="100"/>
        </w:rPr>
        <w:t>оцедуры,</w:t>
      </w:r>
      <w:r w:rsidRPr="002A28BC">
        <w:rPr>
          <w:spacing w:val="-17"/>
          <w:w w:val="100"/>
        </w:rPr>
        <w:t xml:space="preserve"> </w:t>
      </w:r>
      <w:r w:rsidRPr="002A28BC">
        <w:rPr>
          <w:w w:val="100"/>
        </w:rPr>
        <w:t>изло</w:t>
      </w:r>
      <w:r w:rsidRPr="002A28BC">
        <w:rPr>
          <w:spacing w:val="-4"/>
          <w:w w:val="100"/>
        </w:rPr>
        <w:t>ж</w:t>
      </w:r>
      <w:r w:rsidRPr="002A28BC">
        <w:rPr>
          <w:spacing w:val="-1"/>
          <w:w w:val="100"/>
        </w:rPr>
        <w:t>е</w:t>
      </w:r>
      <w:r w:rsidRPr="002A28BC">
        <w:rPr>
          <w:w w:val="100"/>
        </w:rPr>
        <w:t>нными</w:t>
      </w:r>
      <w:r w:rsidRPr="002A28BC">
        <w:rPr>
          <w:spacing w:val="-13"/>
          <w:w w:val="100"/>
        </w:rPr>
        <w:t xml:space="preserve"> </w:t>
      </w:r>
      <w:r w:rsidRPr="002A28BC">
        <w:rPr>
          <w:w w:val="100"/>
        </w:rPr>
        <w:t>в</w:t>
      </w:r>
      <w:r w:rsidRPr="002A28BC">
        <w:rPr>
          <w:spacing w:val="1"/>
          <w:w w:val="100"/>
        </w:rPr>
        <w:t>ыше</w:t>
      </w:r>
      <w:r w:rsidRPr="002A28BC">
        <w:rPr>
          <w:w w:val="100"/>
        </w:rPr>
        <w:t>.</w:t>
      </w:r>
      <w:r w:rsidRPr="002A28BC">
        <w:rPr>
          <w:spacing w:val="-17"/>
          <w:w w:val="100"/>
        </w:rPr>
        <w:t xml:space="preserve"> </w:t>
      </w:r>
      <w:r w:rsidRPr="002A28BC">
        <w:rPr>
          <w:w w:val="100"/>
        </w:rPr>
        <w:t xml:space="preserve">Любая </w:t>
      </w:r>
      <w:r w:rsidRPr="002A28BC">
        <w:rPr>
          <w:spacing w:val="1"/>
          <w:w w:val="100"/>
        </w:rPr>
        <w:t>т</w:t>
      </w:r>
      <w:r w:rsidRPr="002A28BC">
        <w:rPr>
          <w:w w:val="100"/>
        </w:rPr>
        <w:t>а</w:t>
      </w:r>
      <w:r w:rsidRPr="002A28BC">
        <w:rPr>
          <w:spacing w:val="1"/>
          <w:w w:val="100"/>
        </w:rPr>
        <w:t>к</w:t>
      </w:r>
      <w:r w:rsidRPr="002A28BC">
        <w:rPr>
          <w:w w:val="100"/>
        </w:rPr>
        <w:t>ая</w:t>
      </w:r>
      <w:r w:rsidRPr="002A28BC">
        <w:rPr>
          <w:spacing w:val="3"/>
          <w:w w:val="100"/>
        </w:rPr>
        <w:t xml:space="preserve"> </w:t>
      </w:r>
      <w:r w:rsidRPr="002A28BC">
        <w:rPr>
          <w:w w:val="100"/>
        </w:rPr>
        <w:t>п</w:t>
      </w:r>
      <w:r w:rsidRPr="002A28BC">
        <w:rPr>
          <w:spacing w:val="-2"/>
          <w:w w:val="100"/>
        </w:rPr>
        <w:t>о</w:t>
      </w:r>
      <w:r w:rsidRPr="002A28BC">
        <w:rPr>
          <w:w w:val="100"/>
        </w:rPr>
        <w:t xml:space="preserve">правка, </w:t>
      </w:r>
      <w:r w:rsidRPr="002A28BC">
        <w:rPr>
          <w:spacing w:val="1"/>
          <w:w w:val="100"/>
        </w:rPr>
        <w:t>ра</w:t>
      </w:r>
      <w:r w:rsidRPr="002A28BC">
        <w:rPr>
          <w:spacing w:val="-1"/>
          <w:w w:val="100"/>
        </w:rPr>
        <w:t>сс</w:t>
      </w:r>
      <w:r w:rsidRPr="002A28BC">
        <w:rPr>
          <w:w w:val="100"/>
        </w:rPr>
        <w:t>м</w:t>
      </w:r>
      <w:r w:rsidRPr="002A28BC">
        <w:rPr>
          <w:spacing w:val="1"/>
          <w:w w:val="100"/>
        </w:rPr>
        <w:t>отр</w:t>
      </w:r>
      <w:r w:rsidRPr="002A28BC">
        <w:rPr>
          <w:spacing w:val="-1"/>
          <w:w w:val="100"/>
        </w:rPr>
        <w:t>е</w:t>
      </w:r>
      <w:r w:rsidRPr="002A28BC">
        <w:rPr>
          <w:spacing w:val="1"/>
          <w:w w:val="100"/>
        </w:rPr>
        <w:t>нн</w:t>
      </w:r>
      <w:r w:rsidRPr="002A28BC">
        <w:rPr>
          <w:w w:val="100"/>
        </w:rPr>
        <w:t>ая</w:t>
      </w:r>
      <w:r w:rsidRPr="002A28BC">
        <w:rPr>
          <w:spacing w:val="2"/>
          <w:w w:val="100"/>
        </w:rPr>
        <w:t xml:space="preserve"> </w:t>
      </w:r>
      <w:r w:rsidRPr="002A28BC">
        <w:rPr>
          <w:w w:val="100"/>
        </w:rPr>
        <w:t>или</w:t>
      </w:r>
      <w:r w:rsidRPr="002A28BC">
        <w:rPr>
          <w:spacing w:val="1"/>
          <w:w w:val="100"/>
        </w:rPr>
        <w:t xml:space="preserve"> </w:t>
      </w:r>
      <w:r w:rsidRPr="002A28BC">
        <w:rPr>
          <w:w w:val="100"/>
        </w:rPr>
        <w:t>разрабо</w:t>
      </w:r>
      <w:r w:rsidRPr="002A28BC">
        <w:rPr>
          <w:spacing w:val="2"/>
          <w:w w:val="100"/>
        </w:rPr>
        <w:t>т</w:t>
      </w:r>
      <w:r w:rsidRPr="002A28BC">
        <w:rPr>
          <w:w w:val="100"/>
        </w:rPr>
        <w:t>а</w:t>
      </w:r>
      <w:r w:rsidRPr="002A28BC">
        <w:rPr>
          <w:spacing w:val="-1"/>
          <w:w w:val="100"/>
        </w:rPr>
        <w:t>н</w:t>
      </w:r>
      <w:r w:rsidRPr="002A28BC">
        <w:rPr>
          <w:w w:val="100"/>
        </w:rPr>
        <w:t>ная</w:t>
      </w:r>
      <w:r w:rsidRPr="002A28BC">
        <w:rPr>
          <w:spacing w:val="3"/>
          <w:w w:val="100"/>
        </w:rPr>
        <w:t xml:space="preserve"> </w:t>
      </w:r>
      <w:r w:rsidRPr="002A28BC">
        <w:rPr>
          <w:spacing w:val="1"/>
          <w:w w:val="100"/>
        </w:rPr>
        <w:t>н</w:t>
      </w:r>
      <w:r w:rsidRPr="002A28BC">
        <w:rPr>
          <w:w w:val="100"/>
        </w:rPr>
        <w:t>а</w:t>
      </w:r>
      <w:r w:rsidRPr="002A28BC">
        <w:rPr>
          <w:spacing w:val="3"/>
          <w:w w:val="100"/>
        </w:rPr>
        <w:t xml:space="preserve"> </w:t>
      </w:r>
      <w:r w:rsidRPr="002A28BC">
        <w:rPr>
          <w:spacing w:val="-1"/>
          <w:w w:val="100"/>
        </w:rPr>
        <w:t>се</w:t>
      </w:r>
      <w:r w:rsidRPr="002A28BC">
        <w:rPr>
          <w:spacing w:val="1"/>
          <w:w w:val="100"/>
        </w:rPr>
        <w:t>с</w:t>
      </w:r>
      <w:r w:rsidRPr="002A28BC">
        <w:rPr>
          <w:spacing w:val="-1"/>
          <w:w w:val="100"/>
        </w:rPr>
        <w:t>с</w:t>
      </w:r>
      <w:r w:rsidRPr="002A28BC">
        <w:rPr>
          <w:spacing w:val="1"/>
          <w:w w:val="100"/>
        </w:rPr>
        <w:t>и</w:t>
      </w:r>
      <w:r w:rsidRPr="002A28BC">
        <w:rPr>
          <w:w w:val="100"/>
        </w:rPr>
        <w:t xml:space="preserve">и </w:t>
      </w:r>
      <w:r w:rsidRPr="002A28BC">
        <w:rPr>
          <w:spacing w:val="1"/>
          <w:w w:val="100"/>
        </w:rPr>
        <w:t>Админи</w:t>
      </w:r>
      <w:r w:rsidRPr="002A28BC">
        <w:rPr>
          <w:spacing w:val="-3"/>
          <w:w w:val="100"/>
        </w:rPr>
        <w:t>с</w:t>
      </w:r>
      <w:r w:rsidRPr="002A28BC">
        <w:rPr>
          <w:spacing w:val="1"/>
          <w:w w:val="100"/>
        </w:rPr>
        <w:t>тр</w:t>
      </w:r>
      <w:r w:rsidRPr="002A28BC">
        <w:rPr>
          <w:spacing w:val="-2"/>
          <w:w w:val="100"/>
        </w:rPr>
        <w:t>а</w:t>
      </w:r>
      <w:r w:rsidRPr="002A28BC">
        <w:rPr>
          <w:spacing w:val="2"/>
          <w:w w:val="100"/>
        </w:rPr>
        <w:t>т</w:t>
      </w:r>
      <w:r w:rsidRPr="002A28BC">
        <w:rPr>
          <w:spacing w:val="1"/>
          <w:w w:val="100"/>
        </w:rPr>
        <w:t>и</w:t>
      </w:r>
      <w:r w:rsidRPr="002A28BC">
        <w:rPr>
          <w:spacing w:val="-2"/>
          <w:w w:val="100"/>
        </w:rPr>
        <w:t>в</w:t>
      </w:r>
      <w:r w:rsidRPr="002A28BC">
        <w:rPr>
          <w:spacing w:val="1"/>
          <w:w w:val="100"/>
        </w:rPr>
        <w:t>но</w:t>
      </w:r>
      <w:r w:rsidRPr="002A28BC">
        <w:rPr>
          <w:spacing w:val="-1"/>
          <w:w w:val="100"/>
        </w:rPr>
        <w:t>г</w:t>
      </w:r>
      <w:r w:rsidRPr="002A28BC">
        <w:rPr>
          <w:w w:val="100"/>
        </w:rPr>
        <w:t>о</w:t>
      </w:r>
      <w:r w:rsidRPr="002A28BC">
        <w:rPr>
          <w:spacing w:val="3"/>
          <w:w w:val="100"/>
        </w:rPr>
        <w:t xml:space="preserve"> </w:t>
      </w:r>
      <w:r w:rsidRPr="002A28BC">
        <w:rPr>
          <w:spacing w:val="1"/>
          <w:w w:val="100"/>
        </w:rPr>
        <w:t>к</w:t>
      </w:r>
      <w:r w:rsidRPr="002A28BC">
        <w:rPr>
          <w:w w:val="100"/>
        </w:rPr>
        <w:t>оми</w:t>
      </w:r>
      <w:r w:rsidRPr="002A28BC">
        <w:rPr>
          <w:spacing w:val="1"/>
          <w:w w:val="100"/>
        </w:rPr>
        <w:t>т</w:t>
      </w:r>
      <w:r w:rsidRPr="002A28BC">
        <w:rPr>
          <w:spacing w:val="-3"/>
          <w:w w:val="100"/>
        </w:rPr>
        <w:t>е</w:t>
      </w:r>
      <w:r w:rsidRPr="002A28BC">
        <w:rPr>
          <w:spacing w:val="1"/>
          <w:w w:val="100"/>
        </w:rPr>
        <w:t>т</w:t>
      </w:r>
      <w:r w:rsidRPr="002A28BC">
        <w:rPr>
          <w:w w:val="100"/>
        </w:rPr>
        <w:t>а</w:t>
      </w:r>
      <w:r w:rsidRPr="002A28BC">
        <w:rPr>
          <w:spacing w:val="3"/>
          <w:w w:val="100"/>
        </w:rPr>
        <w:t xml:space="preserve"> </w:t>
      </w:r>
      <w:r w:rsidRPr="002A28BC">
        <w:rPr>
          <w:w w:val="100"/>
        </w:rPr>
        <w:t>и</w:t>
      </w:r>
      <w:r w:rsidRPr="002A28BC">
        <w:rPr>
          <w:spacing w:val="3"/>
          <w:w w:val="100"/>
        </w:rPr>
        <w:t xml:space="preserve"> </w:t>
      </w:r>
      <w:r w:rsidRPr="002A28BC">
        <w:rPr>
          <w:w w:val="100"/>
        </w:rPr>
        <w:t xml:space="preserve">одобренная </w:t>
      </w:r>
      <w:r w:rsidRPr="002A28BC">
        <w:rPr>
          <w:spacing w:val="2"/>
          <w:w w:val="100"/>
        </w:rPr>
        <w:t>К</w:t>
      </w:r>
      <w:r w:rsidRPr="002A28BC">
        <w:rPr>
          <w:w w:val="100"/>
        </w:rPr>
        <w:t>оми</w:t>
      </w:r>
      <w:r w:rsidRPr="002A28BC">
        <w:rPr>
          <w:spacing w:val="2"/>
          <w:w w:val="100"/>
        </w:rPr>
        <w:t>т</w:t>
      </w:r>
      <w:r w:rsidRPr="002A28BC">
        <w:rPr>
          <w:spacing w:val="-3"/>
          <w:w w:val="100"/>
        </w:rPr>
        <w:t>е</w:t>
      </w:r>
      <w:r w:rsidRPr="002A28BC">
        <w:rPr>
          <w:spacing w:val="2"/>
          <w:w w:val="100"/>
        </w:rPr>
        <w:t>т</w:t>
      </w:r>
      <w:r w:rsidRPr="002A28BC">
        <w:rPr>
          <w:w w:val="100"/>
        </w:rPr>
        <w:t>ом</w:t>
      </w:r>
      <w:r w:rsidRPr="002A28BC">
        <w:rPr>
          <w:spacing w:val="2"/>
          <w:w w:val="100"/>
        </w:rPr>
        <w:t xml:space="preserve"> </w:t>
      </w:r>
      <w:r w:rsidRPr="002A28BC">
        <w:rPr>
          <w:w w:val="100"/>
        </w:rPr>
        <w:t>бол</w:t>
      </w:r>
      <w:r w:rsidRPr="002A28BC">
        <w:rPr>
          <w:spacing w:val="2"/>
          <w:w w:val="100"/>
        </w:rPr>
        <w:t>ь</w:t>
      </w:r>
      <w:r w:rsidRPr="002A28BC">
        <w:rPr>
          <w:spacing w:val="-6"/>
          <w:w w:val="100"/>
        </w:rPr>
        <w:t>ш</w:t>
      </w:r>
      <w:r w:rsidRPr="002A28BC">
        <w:rPr>
          <w:w w:val="100"/>
        </w:rPr>
        <w:t>инс</w:t>
      </w:r>
      <w:r w:rsidRPr="002A28BC">
        <w:rPr>
          <w:spacing w:val="2"/>
          <w:w w:val="100"/>
        </w:rPr>
        <w:t>т</w:t>
      </w:r>
      <w:r w:rsidRPr="002A28BC">
        <w:rPr>
          <w:w w:val="100"/>
        </w:rPr>
        <w:t>вом</w:t>
      </w:r>
      <w:r w:rsidRPr="002A28BC">
        <w:rPr>
          <w:spacing w:val="2"/>
          <w:w w:val="100"/>
        </w:rPr>
        <w:t xml:space="preserve"> </w:t>
      </w:r>
      <w:r w:rsidRPr="002A28BC">
        <w:rPr>
          <w:w w:val="100"/>
        </w:rPr>
        <w:t>в</w:t>
      </w:r>
      <w:r w:rsidRPr="002A28BC">
        <w:rPr>
          <w:spacing w:val="3"/>
          <w:w w:val="100"/>
        </w:rPr>
        <w:t xml:space="preserve"> </w:t>
      </w:r>
      <w:r w:rsidRPr="002A28BC">
        <w:rPr>
          <w:w w:val="100"/>
        </w:rPr>
        <w:t xml:space="preserve">две </w:t>
      </w:r>
      <w:r w:rsidRPr="002A28BC">
        <w:rPr>
          <w:spacing w:val="1"/>
          <w:w w:val="100"/>
        </w:rPr>
        <w:t>тр</w:t>
      </w:r>
      <w:r w:rsidRPr="002A28BC">
        <w:rPr>
          <w:spacing w:val="-3"/>
          <w:w w:val="100"/>
        </w:rPr>
        <w:t>е</w:t>
      </w:r>
      <w:r w:rsidRPr="002A28BC">
        <w:rPr>
          <w:spacing w:val="2"/>
          <w:w w:val="100"/>
        </w:rPr>
        <w:t>т</w:t>
      </w:r>
      <w:r w:rsidRPr="002A28BC">
        <w:rPr>
          <w:w w:val="100"/>
        </w:rPr>
        <w:t>и</w:t>
      </w:r>
      <w:r w:rsidRPr="002A28BC">
        <w:rPr>
          <w:spacing w:val="-16"/>
          <w:w w:val="100"/>
        </w:rPr>
        <w:t xml:space="preserve"> </w:t>
      </w:r>
      <w:r w:rsidRPr="002A28BC">
        <w:rPr>
          <w:w w:val="100"/>
        </w:rPr>
        <w:t>п</w:t>
      </w:r>
      <w:r w:rsidRPr="002A28BC">
        <w:rPr>
          <w:spacing w:val="-1"/>
          <w:w w:val="100"/>
        </w:rPr>
        <w:t>р</w:t>
      </w:r>
      <w:r w:rsidRPr="002A28BC">
        <w:rPr>
          <w:w w:val="100"/>
        </w:rPr>
        <w:t>ису</w:t>
      </w:r>
      <w:r w:rsidRPr="002A28BC">
        <w:rPr>
          <w:spacing w:val="2"/>
          <w:w w:val="100"/>
        </w:rPr>
        <w:t>т</w:t>
      </w:r>
      <w:r w:rsidRPr="002A28BC">
        <w:rPr>
          <w:w w:val="100"/>
        </w:rPr>
        <w:t>с</w:t>
      </w:r>
      <w:r w:rsidRPr="002A28BC">
        <w:rPr>
          <w:spacing w:val="2"/>
          <w:w w:val="100"/>
        </w:rPr>
        <w:t>т</w:t>
      </w:r>
      <w:r w:rsidRPr="002A28BC">
        <w:rPr>
          <w:w w:val="100"/>
        </w:rPr>
        <w:t>вую</w:t>
      </w:r>
      <w:r w:rsidRPr="002A28BC">
        <w:rPr>
          <w:spacing w:val="-6"/>
          <w:w w:val="100"/>
        </w:rPr>
        <w:t>щ</w:t>
      </w:r>
      <w:r w:rsidRPr="002A28BC">
        <w:rPr>
          <w:spacing w:val="3"/>
          <w:w w:val="100"/>
        </w:rPr>
        <w:t>и</w:t>
      </w:r>
      <w:r w:rsidRPr="002A28BC">
        <w:rPr>
          <w:w w:val="100"/>
        </w:rPr>
        <w:t>х</w:t>
      </w:r>
      <w:r w:rsidRPr="002A28BC">
        <w:rPr>
          <w:spacing w:val="-14"/>
          <w:w w:val="100"/>
        </w:rPr>
        <w:t xml:space="preserve"> </w:t>
      </w:r>
      <w:r w:rsidRPr="002A28BC">
        <w:rPr>
          <w:w w:val="100"/>
        </w:rPr>
        <w:t>и</w:t>
      </w:r>
      <w:r w:rsidRPr="002A28BC">
        <w:rPr>
          <w:spacing w:val="-14"/>
          <w:w w:val="100"/>
        </w:rPr>
        <w:t xml:space="preserve"> </w:t>
      </w:r>
      <w:r w:rsidRPr="002A28BC">
        <w:rPr>
          <w:w w:val="100"/>
        </w:rPr>
        <w:t>голосую</w:t>
      </w:r>
      <w:r w:rsidRPr="002A28BC">
        <w:rPr>
          <w:spacing w:val="-3"/>
          <w:w w:val="100"/>
        </w:rPr>
        <w:t>щ</w:t>
      </w:r>
      <w:r w:rsidRPr="002A28BC">
        <w:rPr>
          <w:spacing w:val="1"/>
          <w:w w:val="100"/>
        </w:rPr>
        <w:t>и</w:t>
      </w:r>
      <w:r w:rsidRPr="002A28BC">
        <w:rPr>
          <w:w w:val="100"/>
        </w:rPr>
        <w:t>х,</w:t>
      </w:r>
      <w:r w:rsidRPr="002A28BC">
        <w:rPr>
          <w:spacing w:val="-14"/>
          <w:w w:val="100"/>
        </w:rPr>
        <w:t xml:space="preserve"> </w:t>
      </w:r>
      <w:r w:rsidRPr="002A28BC">
        <w:rPr>
          <w:w w:val="100"/>
        </w:rPr>
        <w:t>нап</w:t>
      </w:r>
      <w:r w:rsidRPr="002A28BC">
        <w:rPr>
          <w:spacing w:val="-1"/>
          <w:w w:val="100"/>
        </w:rPr>
        <w:t>р</w:t>
      </w:r>
      <w:r w:rsidRPr="002A28BC">
        <w:rPr>
          <w:w w:val="100"/>
        </w:rPr>
        <w:t>авля</w:t>
      </w:r>
      <w:r w:rsidRPr="002A28BC">
        <w:rPr>
          <w:spacing w:val="-1"/>
          <w:w w:val="100"/>
        </w:rPr>
        <w:t>е</w:t>
      </w:r>
      <w:r w:rsidRPr="002A28BC">
        <w:rPr>
          <w:spacing w:val="2"/>
          <w:w w:val="100"/>
        </w:rPr>
        <w:t>т</w:t>
      </w:r>
      <w:r w:rsidRPr="002A28BC">
        <w:rPr>
          <w:spacing w:val="-1"/>
          <w:w w:val="100"/>
        </w:rPr>
        <w:t>с</w:t>
      </w:r>
      <w:r w:rsidRPr="002A28BC">
        <w:rPr>
          <w:w w:val="100"/>
        </w:rPr>
        <w:t>я</w:t>
      </w:r>
      <w:r w:rsidRPr="002A28BC">
        <w:rPr>
          <w:spacing w:val="-17"/>
          <w:w w:val="100"/>
        </w:rPr>
        <w:t xml:space="preserve"> </w:t>
      </w:r>
      <w:r w:rsidRPr="002A28BC">
        <w:rPr>
          <w:spacing w:val="-2"/>
          <w:w w:val="100"/>
        </w:rPr>
        <w:t>Г</w:t>
      </w:r>
      <w:r w:rsidRPr="002A28BC">
        <w:rPr>
          <w:spacing w:val="-3"/>
          <w:w w:val="100"/>
        </w:rPr>
        <w:t>е</w:t>
      </w:r>
      <w:r w:rsidRPr="002A28BC">
        <w:rPr>
          <w:spacing w:val="-2"/>
          <w:w w:val="100"/>
        </w:rPr>
        <w:t>н</w:t>
      </w:r>
      <w:r w:rsidRPr="002A28BC">
        <w:rPr>
          <w:spacing w:val="-3"/>
          <w:w w:val="100"/>
        </w:rPr>
        <w:t>е</w:t>
      </w:r>
      <w:r w:rsidRPr="002A28BC">
        <w:rPr>
          <w:spacing w:val="-2"/>
          <w:w w:val="100"/>
        </w:rPr>
        <w:t>ральны</w:t>
      </w:r>
      <w:r w:rsidRPr="002A28BC">
        <w:rPr>
          <w:w w:val="100"/>
        </w:rPr>
        <w:t>м</w:t>
      </w:r>
      <w:r w:rsidRPr="002A28BC">
        <w:rPr>
          <w:spacing w:val="-20"/>
          <w:w w:val="100"/>
        </w:rPr>
        <w:t xml:space="preserve"> </w:t>
      </w:r>
      <w:r w:rsidRPr="002A28BC">
        <w:rPr>
          <w:spacing w:val="-3"/>
          <w:w w:val="100"/>
        </w:rPr>
        <w:t>се</w:t>
      </w:r>
      <w:r w:rsidRPr="002A28BC">
        <w:rPr>
          <w:spacing w:val="-1"/>
          <w:w w:val="100"/>
        </w:rPr>
        <w:t>кр</w:t>
      </w:r>
      <w:r w:rsidRPr="002A28BC">
        <w:rPr>
          <w:spacing w:val="-3"/>
          <w:w w:val="100"/>
        </w:rPr>
        <w:t>е</w:t>
      </w:r>
      <w:r w:rsidRPr="002A28BC">
        <w:rPr>
          <w:w w:val="100"/>
        </w:rPr>
        <w:t>т</w:t>
      </w:r>
      <w:r w:rsidRPr="002A28BC">
        <w:rPr>
          <w:spacing w:val="-3"/>
          <w:w w:val="100"/>
        </w:rPr>
        <w:t>а</w:t>
      </w:r>
      <w:r w:rsidRPr="002A28BC">
        <w:rPr>
          <w:spacing w:val="-1"/>
          <w:w w:val="100"/>
        </w:rPr>
        <w:t>р</w:t>
      </w:r>
      <w:r w:rsidRPr="002A28BC">
        <w:rPr>
          <w:spacing w:val="-3"/>
          <w:w w:val="100"/>
        </w:rPr>
        <w:t>е</w:t>
      </w:r>
      <w:r w:rsidRPr="002A28BC">
        <w:rPr>
          <w:w w:val="100"/>
        </w:rPr>
        <w:t>м Ор</w:t>
      </w:r>
      <w:r w:rsidRPr="002A28BC">
        <w:rPr>
          <w:spacing w:val="-1"/>
          <w:w w:val="100"/>
        </w:rPr>
        <w:t>г</w:t>
      </w:r>
      <w:r w:rsidRPr="002A28BC">
        <w:rPr>
          <w:w w:val="100"/>
        </w:rPr>
        <w:t>анизац</w:t>
      </w:r>
      <w:r w:rsidRPr="002A28BC">
        <w:rPr>
          <w:spacing w:val="-1"/>
          <w:w w:val="100"/>
        </w:rPr>
        <w:t>и</w:t>
      </w:r>
      <w:r w:rsidRPr="002A28BC">
        <w:rPr>
          <w:w w:val="100"/>
        </w:rPr>
        <w:t>и</w:t>
      </w:r>
      <w:r w:rsidRPr="002A28BC">
        <w:rPr>
          <w:spacing w:val="2"/>
          <w:w w:val="100"/>
        </w:rPr>
        <w:t xml:space="preserve"> </w:t>
      </w:r>
      <w:r w:rsidRPr="002A28BC">
        <w:rPr>
          <w:w w:val="100"/>
        </w:rPr>
        <w:t>Объ</w:t>
      </w:r>
      <w:r w:rsidRPr="002A28BC">
        <w:rPr>
          <w:spacing w:val="-1"/>
          <w:w w:val="100"/>
        </w:rPr>
        <w:t>ед</w:t>
      </w:r>
      <w:r w:rsidRPr="002A28BC">
        <w:rPr>
          <w:w w:val="100"/>
        </w:rPr>
        <w:t>ин</w:t>
      </w:r>
      <w:r w:rsidRPr="002A28BC">
        <w:rPr>
          <w:spacing w:val="-1"/>
          <w:w w:val="100"/>
        </w:rPr>
        <w:t>е</w:t>
      </w:r>
      <w:r w:rsidRPr="002A28BC">
        <w:rPr>
          <w:w w:val="100"/>
        </w:rPr>
        <w:t>нных</w:t>
      </w:r>
      <w:r w:rsidRPr="002A28BC">
        <w:rPr>
          <w:spacing w:val="1"/>
          <w:w w:val="100"/>
        </w:rPr>
        <w:t xml:space="preserve"> </w:t>
      </w:r>
      <w:proofErr w:type="gramStart"/>
      <w:r w:rsidRPr="002A28BC">
        <w:rPr>
          <w:w w:val="100"/>
        </w:rPr>
        <w:t>Н</w:t>
      </w:r>
      <w:r w:rsidRPr="002A28BC">
        <w:rPr>
          <w:spacing w:val="-2"/>
          <w:w w:val="100"/>
        </w:rPr>
        <w:t>а</w:t>
      </w:r>
      <w:r w:rsidRPr="002A28BC">
        <w:rPr>
          <w:w w:val="100"/>
        </w:rPr>
        <w:t>ций</w:t>
      </w:r>
      <w:proofErr w:type="gramEnd"/>
      <w:r w:rsidRPr="002A28BC">
        <w:rPr>
          <w:w w:val="100"/>
        </w:rPr>
        <w:t xml:space="preserve"> Д</w:t>
      </w:r>
      <w:r w:rsidRPr="002A28BC">
        <w:rPr>
          <w:spacing w:val="-2"/>
          <w:w w:val="100"/>
        </w:rPr>
        <w:t>о</w:t>
      </w:r>
      <w:r w:rsidRPr="002A28BC">
        <w:rPr>
          <w:w w:val="100"/>
        </w:rPr>
        <w:t>говариваю</w:t>
      </w:r>
      <w:r w:rsidRPr="002A28BC">
        <w:rPr>
          <w:spacing w:val="-6"/>
          <w:w w:val="100"/>
        </w:rPr>
        <w:t>щ</w:t>
      </w:r>
      <w:r w:rsidRPr="002A28BC">
        <w:rPr>
          <w:spacing w:val="1"/>
          <w:w w:val="100"/>
        </w:rPr>
        <w:t>и</w:t>
      </w:r>
      <w:r w:rsidRPr="002A28BC">
        <w:rPr>
          <w:spacing w:val="2"/>
          <w:w w:val="100"/>
        </w:rPr>
        <w:t>м</w:t>
      </w:r>
      <w:r w:rsidRPr="002A28BC">
        <w:rPr>
          <w:spacing w:val="-1"/>
          <w:w w:val="100"/>
        </w:rPr>
        <w:t>с</w:t>
      </w:r>
      <w:r w:rsidRPr="002A28BC">
        <w:rPr>
          <w:w w:val="100"/>
        </w:rPr>
        <w:t>я</w:t>
      </w:r>
      <w:r w:rsidRPr="002A28BC">
        <w:rPr>
          <w:spacing w:val="1"/>
          <w:w w:val="100"/>
        </w:rPr>
        <w:t xml:space="preserve"> </w:t>
      </w:r>
      <w:r w:rsidRPr="002A28BC">
        <w:rPr>
          <w:w w:val="100"/>
        </w:rPr>
        <w:t>с</w:t>
      </w:r>
      <w:r w:rsidRPr="002A28BC">
        <w:rPr>
          <w:spacing w:val="2"/>
          <w:w w:val="100"/>
        </w:rPr>
        <w:t>т</w:t>
      </w:r>
      <w:r w:rsidRPr="002A28BC">
        <w:rPr>
          <w:w w:val="100"/>
        </w:rPr>
        <w:t>оронам</w:t>
      </w:r>
      <w:r w:rsidRPr="002A28BC">
        <w:rPr>
          <w:spacing w:val="2"/>
          <w:w w:val="100"/>
        </w:rPr>
        <w:t xml:space="preserve"> </w:t>
      </w:r>
      <w:r w:rsidRPr="002A28BC">
        <w:rPr>
          <w:w w:val="100"/>
        </w:rPr>
        <w:t>для пр</w:t>
      </w:r>
      <w:r w:rsidRPr="002A28BC">
        <w:rPr>
          <w:spacing w:val="-1"/>
          <w:w w:val="100"/>
        </w:rPr>
        <w:t>и</w:t>
      </w:r>
      <w:r w:rsidRPr="002A28BC">
        <w:rPr>
          <w:spacing w:val="1"/>
          <w:w w:val="100"/>
        </w:rPr>
        <w:t>н</w:t>
      </w:r>
      <w:r w:rsidRPr="002A28BC">
        <w:rPr>
          <w:w w:val="100"/>
        </w:rPr>
        <w:t xml:space="preserve">ятия. </w:t>
      </w:r>
    </w:p>
    <w:p w:rsidR="009E6000" w:rsidRPr="002A28BC" w:rsidRDefault="009E6000" w:rsidP="009E6000">
      <w:pPr>
        <w:pStyle w:val="H4GR"/>
        <w:rPr>
          <w:w w:val="100"/>
        </w:rPr>
      </w:pPr>
      <w:r w:rsidRPr="003C1F29">
        <w:rPr>
          <w:w w:val="100"/>
          <w:u w:color="231F20"/>
        </w:rPr>
        <w:tab/>
      </w:r>
      <w:r w:rsidRPr="003C1F29">
        <w:rPr>
          <w:w w:val="100"/>
          <w:u w:color="231F20"/>
        </w:rPr>
        <w:tab/>
      </w:r>
      <w:r w:rsidRPr="002A28BC">
        <w:rPr>
          <w:w w:val="100"/>
          <w:u w:color="231F20"/>
        </w:rPr>
        <w:t>Ст</w:t>
      </w:r>
      <w:r w:rsidRPr="002A28BC">
        <w:rPr>
          <w:spacing w:val="-2"/>
          <w:w w:val="100"/>
          <w:u w:color="231F20"/>
        </w:rPr>
        <w:t>а</w:t>
      </w:r>
      <w:r w:rsidRPr="002A28BC">
        <w:rPr>
          <w:w w:val="100"/>
          <w:u w:color="231F20"/>
        </w:rPr>
        <w:t>тья</w:t>
      </w:r>
      <w:r w:rsidRPr="002A28BC">
        <w:rPr>
          <w:w w:val="100"/>
          <w:sz w:val="24"/>
          <w:u w:color="231F20"/>
        </w:rPr>
        <w:t xml:space="preserve"> </w:t>
      </w:r>
      <w:r w:rsidRPr="002A28BC">
        <w:rPr>
          <w:w w:val="100"/>
        </w:rPr>
        <w:t>3</w:t>
      </w:r>
    </w:p>
    <w:p w:rsidR="009E6000" w:rsidRPr="002A28BC" w:rsidRDefault="009E6000" w:rsidP="009E6000">
      <w:pPr>
        <w:pStyle w:val="SingleTxtGR"/>
        <w:rPr>
          <w:w w:val="100"/>
          <w:highlight w:val="yellow"/>
        </w:rPr>
      </w:pPr>
      <w:r w:rsidRPr="003C1F29">
        <w:rPr>
          <w:spacing w:val="-3"/>
          <w:w w:val="100"/>
        </w:rPr>
        <w:tab/>
      </w:r>
      <w:proofErr w:type="gramStart"/>
      <w:r w:rsidRPr="002A28BC">
        <w:rPr>
          <w:spacing w:val="-3"/>
          <w:w w:val="100"/>
        </w:rPr>
        <w:t>Люба</w:t>
      </w:r>
      <w:r w:rsidRPr="002A28BC">
        <w:rPr>
          <w:w w:val="100"/>
        </w:rPr>
        <w:t>я</w:t>
      </w:r>
      <w:r w:rsidRPr="002A28BC">
        <w:rPr>
          <w:spacing w:val="-20"/>
          <w:w w:val="100"/>
        </w:rPr>
        <w:t xml:space="preserve"> </w:t>
      </w:r>
      <w:r w:rsidRPr="002A28BC">
        <w:rPr>
          <w:spacing w:val="-2"/>
          <w:w w:val="100"/>
        </w:rPr>
        <w:t>поправка</w:t>
      </w:r>
      <w:r w:rsidRPr="002A28BC">
        <w:rPr>
          <w:w w:val="100"/>
        </w:rPr>
        <w:t>, разо</w:t>
      </w:r>
      <w:r w:rsidRPr="002A28BC">
        <w:rPr>
          <w:spacing w:val="-1"/>
          <w:w w:val="100"/>
        </w:rPr>
        <w:t>с</w:t>
      </w:r>
      <w:r w:rsidRPr="002A28BC">
        <w:rPr>
          <w:w w:val="100"/>
        </w:rPr>
        <w:t>лан</w:t>
      </w:r>
      <w:r w:rsidRPr="002A28BC">
        <w:rPr>
          <w:spacing w:val="1"/>
          <w:w w:val="100"/>
        </w:rPr>
        <w:t>н</w:t>
      </w:r>
      <w:r w:rsidRPr="002A28BC">
        <w:rPr>
          <w:w w:val="100"/>
        </w:rPr>
        <w:t>ая в соо</w:t>
      </w:r>
      <w:r w:rsidRPr="002A28BC">
        <w:rPr>
          <w:spacing w:val="2"/>
          <w:w w:val="100"/>
        </w:rPr>
        <w:t>т</w:t>
      </w:r>
      <w:r w:rsidRPr="002A28BC">
        <w:rPr>
          <w:w w:val="100"/>
        </w:rPr>
        <w:t>в</w:t>
      </w:r>
      <w:r w:rsidRPr="002A28BC">
        <w:rPr>
          <w:spacing w:val="-3"/>
          <w:w w:val="100"/>
        </w:rPr>
        <w:t>е</w:t>
      </w:r>
      <w:r w:rsidRPr="002A28BC">
        <w:rPr>
          <w:w w:val="100"/>
        </w:rPr>
        <w:t>тс</w:t>
      </w:r>
      <w:r w:rsidRPr="002A28BC">
        <w:rPr>
          <w:spacing w:val="2"/>
          <w:w w:val="100"/>
        </w:rPr>
        <w:t>т</w:t>
      </w:r>
      <w:r w:rsidRPr="002A28BC">
        <w:rPr>
          <w:w w:val="100"/>
        </w:rPr>
        <w:t>вии с</w:t>
      </w:r>
      <w:r w:rsidRPr="002A28BC">
        <w:rPr>
          <w:spacing w:val="-1"/>
          <w:w w:val="100"/>
        </w:rPr>
        <w:t xml:space="preserve"> п</w:t>
      </w:r>
      <w:r w:rsidRPr="002A28BC">
        <w:rPr>
          <w:spacing w:val="1"/>
          <w:w w:val="100"/>
        </w:rPr>
        <w:t>р</w:t>
      </w:r>
      <w:r w:rsidRPr="002A28BC">
        <w:rPr>
          <w:spacing w:val="-1"/>
          <w:w w:val="100"/>
        </w:rPr>
        <w:t>е</w:t>
      </w:r>
      <w:r w:rsidRPr="002A28BC">
        <w:rPr>
          <w:spacing w:val="1"/>
          <w:w w:val="100"/>
        </w:rPr>
        <w:t>д</w:t>
      </w:r>
      <w:r w:rsidRPr="002A28BC">
        <w:rPr>
          <w:w w:val="100"/>
        </w:rPr>
        <w:t>ы</w:t>
      </w:r>
      <w:r w:rsidRPr="002A28BC">
        <w:rPr>
          <w:spacing w:val="1"/>
          <w:w w:val="100"/>
        </w:rPr>
        <w:t>д</w:t>
      </w:r>
      <w:r w:rsidRPr="002A28BC">
        <w:rPr>
          <w:w w:val="100"/>
        </w:rPr>
        <w:t>у</w:t>
      </w:r>
      <w:r w:rsidRPr="002A28BC">
        <w:rPr>
          <w:spacing w:val="-6"/>
          <w:w w:val="100"/>
        </w:rPr>
        <w:t>щ</w:t>
      </w:r>
      <w:r w:rsidRPr="002A28BC">
        <w:rPr>
          <w:spacing w:val="1"/>
          <w:w w:val="100"/>
        </w:rPr>
        <w:t>и</w:t>
      </w:r>
      <w:r w:rsidRPr="002A28BC">
        <w:rPr>
          <w:w w:val="100"/>
        </w:rPr>
        <w:t>м</w:t>
      </w:r>
      <w:r w:rsidRPr="002A28BC">
        <w:rPr>
          <w:spacing w:val="2"/>
          <w:w w:val="100"/>
        </w:rPr>
        <w:t xml:space="preserve"> </w:t>
      </w:r>
      <w:r w:rsidRPr="002A28BC">
        <w:rPr>
          <w:spacing w:val="1"/>
          <w:w w:val="100"/>
        </w:rPr>
        <w:t>пун</w:t>
      </w:r>
      <w:r w:rsidRPr="002A28BC">
        <w:rPr>
          <w:spacing w:val="-1"/>
          <w:w w:val="100"/>
        </w:rPr>
        <w:t>к</w:t>
      </w:r>
      <w:r w:rsidRPr="002A28BC">
        <w:rPr>
          <w:spacing w:val="1"/>
          <w:w w:val="100"/>
        </w:rPr>
        <w:t>то</w:t>
      </w:r>
      <w:r w:rsidRPr="002A28BC">
        <w:rPr>
          <w:w w:val="100"/>
        </w:rPr>
        <w:t>м, вс</w:t>
      </w:r>
      <w:r w:rsidRPr="002A28BC">
        <w:rPr>
          <w:spacing w:val="2"/>
          <w:w w:val="100"/>
        </w:rPr>
        <w:t>т</w:t>
      </w:r>
      <w:r w:rsidRPr="002A28BC">
        <w:rPr>
          <w:spacing w:val="-2"/>
          <w:w w:val="100"/>
        </w:rPr>
        <w:t>у</w:t>
      </w:r>
      <w:r w:rsidRPr="002A28BC">
        <w:rPr>
          <w:w w:val="100"/>
        </w:rPr>
        <w:t>пает</w:t>
      </w:r>
      <w:r w:rsidRPr="002A28BC">
        <w:rPr>
          <w:spacing w:val="2"/>
          <w:w w:val="100"/>
        </w:rPr>
        <w:t xml:space="preserve"> </w:t>
      </w:r>
      <w:r w:rsidRPr="002A28BC">
        <w:rPr>
          <w:w w:val="100"/>
        </w:rPr>
        <w:t>в</w:t>
      </w:r>
      <w:r w:rsidRPr="002A28BC">
        <w:rPr>
          <w:spacing w:val="-2"/>
          <w:w w:val="100"/>
        </w:rPr>
        <w:t xml:space="preserve"> </w:t>
      </w:r>
      <w:r w:rsidRPr="002A28BC">
        <w:rPr>
          <w:w w:val="100"/>
        </w:rPr>
        <w:t>с</w:t>
      </w:r>
      <w:r w:rsidRPr="002A28BC">
        <w:rPr>
          <w:spacing w:val="1"/>
          <w:w w:val="100"/>
        </w:rPr>
        <w:t>и</w:t>
      </w:r>
      <w:r w:rsidRPr="002A28BC">
        <w:rPr>
          <w:w w:val="100"/>
        </w:rPr>
        <w:t>лу для в</w:t>
      </w:r>
      <w:r w:rsidRPr="002A28BC">
        <w:rPr>
          <w:spacing w:val="-1"/>
          <w:w w:val="100"/>
        </w:rPr>
        <w:t>с</w:t>
      </w:r>
      <w:r w:rsidRPr="002A28BC">
        <w:rPr>
          <w:w w:val="100"/>
        </w:rPr>
        <w:t xml:space="preserve">ех </w:t>
      </w:r>
      <w:r w:rsidRPr="002A28BC">
        <w:rPr>
          <w:spacing w:val="-2"/>
          <w:w w:val="100"/>
        </w:rPr>
        <w:t>Договарива</w:t>
      </w:r>
      <w:r w:rsidRPr="002A28BC">
        <w:rPr>
          <w:spacing w:val="-1"/>
          <w:w w:val="100"/>
        </w:rPr>
        <w:t>ю</w:t>
      </w:r>
      <w:r w:rsidRPr="002A28BC">
        <w:rPr>
          <w:spacing w:val="-8"/>
          <w:w w:val="100"/>
        </w:rPr>
        <w:t>щ</w:t>
      </w:r>
      <w:r w:rsidRPr="002A28BC">
        <w:rPr>
          <w:spacing w:val="-1"/>
          <w:w w:val="100"/>
        </w:rPr>
        <w:t>и</w:t>
      </w:r>
      <w:r w:rsidRPr="002A28BC">
        <w:rPr>
          <w:spacing w:val="-2"/>
          <w:w w:val="100"/>
        </w:rPr>
        <w:t>хс</w:t>
      </w:r>
      <w:r w:rsidRPr="002A28BC">
        <w:rPr>
          <w:w w:val="100"/>
        </w:rPr>
        <w:t>я</w:t>
      </w:r>
      <w:r w:rsidRPr="002A28BC">
        <w:rPr>
          <w:spacing w:val="-17"/>
          <w:w w:val="100"/>
        </w:rPr>
        <w:t xml:space="preserve"> </w:t>
      </w:r>
      <w:r w:rsidRPr="002A28BC">
        <w:rPr>
          <w:spacing w:val="-3"/>
          <w:w w:val="100"/>
        </w:rPr>
        <w:t>с</w:t>
      </w:r>
      <w:r w:rsidRPr="002A28BC">
        <w:rPr>
          <w:w w:val="100"/>
        </w:rPr>
        <w:t>т</w:t>
      </w:r>
      <w:r w:rsidRPr="002A28BC">
        <w:rPr>
          <w:spacing w:val="-3"/>
          <w:w w:val="100"/>
        </w:rPr>
        <w:t>о</w:t>
      </w:r>
      <w:r w:rsidRPr="002A28BC">
        <w:rPr>
          <w:spacing w:val="-1"/>
          <w:w w:val="100"/>
        </w:rPr>
        <w:t>р</w:t>
      </w:r>
      <w:r w:rsidRPr="002A28BC">
        <w:rPr>
          <w:spacing w:val="-3"/>
          <w:w w:val="100"/>
        </w:rPr>
        <w:t>о</w:t>
      </w:r>
      <w:r w:rsidRPr="002A28BC">
        <w:rPr>
          <w:w w:val="100"/>
        </w:rPr>
        <w:t>н</w:t>
      </w:r>
      <w:r w:rsidRPr="002A28BC">
        <w:rPr>
          <w:spacing w:val="-18"/>
          <w:w w:val="100"/>
        </w:rPr>
        <w:t xml:space="preserve"> </w:t>
      </w:r>
      <w:r w:rsidRPr="002A28BC">
        <w:rPr>
          <w:spacing w:val="-3"/>
          <w:w w:val="100"/>
        </w:rPr>
        <w:t>че</w:t>
      </w:r>
      <w:r w:rsidRPr="002A28BC">
        <w:rPr>
          <w:spacing w:val="-1"/>
          <w:w w:val="100"/>
        </w:rPr>
        <w:t>р</w:t>
      </w:r>
      <w:r w:rsidRPr="002A28BC">
        <w:rPr>
          <w:spacing w:val="-3"/>
          <w:w w:val="100"/>
        </w:rPr>
        <w:t>е</w:t>
      </w:r>
      <w:r w:rsidRPr="002A28BC">
        <w:rPr>
          <w:w w:val="100"/>
        </w:rPr>
        <w:t>з</w:t>
      </w:r>
      <w:r w:rsidRPr="002A28BC">
        <w:rPr>
          <w:spacing w:val="-20"/>
          <w:w w:val="100"/>
        </w:rPr>
        <w:t xml:space="preserve"> </w:t>
      </w:r>
      <w:r w:rsidRPr="002A28BC">
        <w:rPr>
          <w:w w:val="100"/>
        </w:rPr>
        <w:t>т</w:t>
      </w:r>
      <w:r w:rsidRPr="002A28BC">
        <w:rPr>
          <w:spacing w:val="-2"/>
          <w:w w:val="100"/>
        </w:rPr>
        <w:t>р</w:t>
      </w:r>
      <w:r w:rsidRPr="002A28BC">
        <w:rPr>
          <w:w w:val="100"/>
        </w:rPr>
        <w:t>и</w:t>
      </w:r>
      <w:r w:rsidRPr="002A28BC">
        <w:rPr>
          <w:spacing w:val="-18"/>
          <w:w w:val="100"/>
        </w:rPr>
        <w:t xml:space="preserve"> </w:t>
      </w:r>
      <w:r w:rsidRPr="002A28BC">
        <w:rPr>
          <w:spacing w:val="-3"/>
          <w:w w:val="100"/>
        </w:rPr>
        <w:t>меся</w:t>
      </w:r>
      <w:r w:rsidRPr="002A28BC">
        <w:rPr>
          <w:spacing w:val="-1"/>
          <w:w w:val="100"/>
        </w:rPr>
        <w:t>ц</w:t>
      </w:r>
      <w:r w:rsidRPr="002A28BC">
        <w:rPr>
          <w:w w:val="100"/>
        </w:rPr>
        <w:t>а</w:t>
      </w:r>
      <w:r w:rsidRPr="002A28BC">
        <w:rPr>
          <w:spacing w:val="-19"/>
          <w:w w:val="100"/>
        </w:rPr>
        <w:t xml:space="preserve"> </w:t>
      </w:r>
      <w:r w:rsidRPr="002A28BC">
        <w:rPr>
          <w:spacing w:val="-1"/>
          <w:w w:val="100"/>
        </w:rPr>
        <w:t>п</w:t>
      </w:r>
      <w:r w:rsidRPr="002A28BC">
        <w:rPr>
          <w:w w:val="100"/>
        </w:rPr>
        <w:t>о</w:t>
      </w:r>
      <w:r w:rsidRPr="002A28BC">
        <w:rPr>
          <w:spacing w:val="-19"/>
          <w:w w:val="100"/>
        </w:rPr>
        <w:t xml:space="preserve"> </w:t>
      </w:r>
      <w:r w:rsidRPr="002A28BC">
        <w:rPr>
          <w:spacing w:val="-1"/>
          <w:w w:val="100"/>
        </w:rPr>
        <w:t>и</w:t>
      </w:r>
      <w:r w:rsidRPr="002A28BC">
        <w:rPr>
          <w:spacing w:val="-3"/>
          <w:w w:val="100"/>
        </w:rPr>
        <w:t>с</w:t>
      </w:r>
      <w:r w:rsidRPr="002A28BC">
        <w:rPr>
          <w:w w:val="100"/>
        </w:rPr>
        <w:t>т</w:t>
      </w:r>
      <w:r w:rsidRPr="002A28BC">
        <w:rPr>
          <w:spacing w:val="-4"/>
          <w:w w:val="100"/>
        </w:rPr>
        <w:t>е</w:t>
      </w:r>
      <w:r w:rsidRPr="002A28BC">
        <w:rPr>
          <w:spacing w:val="-3"/>
          <w:w w:val="100"/>
        </w:rPr>
        <w:t>че</w:t>
      </w:r>
      <w:r w:rsidRPr="002A28BC">
        <w:rPr>
          <w:spacing w:val="-1"/>
          <w:w w:val="100"/>
        </w:rPr>
        <w:t>ни</w:t>
      </w:r>
      <w:r w:rsidRPr="002A28BC">
        <w:rPr>
          <w:w w:val="100"/>
        </w:rPr>
        <w:t>и</w:t>
      </w:r>
      <w:r w:rsidRPr="002A28BC">
        <w:rPr>
          <w:spacing w:val="-21"/>
          <w:w w:val="100"/>
        </w:rPr>
        <w:t xml:space="preserve"> </w:t>
      </w:r>
      <w:r w:rsidRPr="002A28BC">
        <w:rPr>
          <w:spacing w:val="-4"/>
          <w:w w:val="100"/>
        </w:rPr>
        <w:t>д</w:t>
      </w:r>
      <w:r w:rsidRPr="002A28BC">
        <w:rPr>
          <w:spacing w:val="-5"/>
          <w:w w:val="100"/>
        </w:rPr>
        <w:t>ве</w:t>
      </w:r>
      <w:r w:rsidRPr="002A28BC">
        <w:rPr>
          <w:spacing w:val="-4"/>
          <w:w w:val="100"/>
        </w:rPr>
        <w:t>н</w:t>
      </w:r>
      <w:r w:rsidRPr="002A28BC">
        <w:rPr>
          <w:spacing w:val="-5"/>
          <w:w w:val="100"/>
        </w:rPr>
        <w:t>а</w:t>
      </w:r>
      <w:r w:rsidRPr="002A28BC">
        <w:rPr>
          <w:spacing w:val="-4"/>
          <w:w w:val="100"/>
        </w:rPr>
        <w:t>дц</w:t>
      </w:r>
      <w:r w:rsidRPr="002A28BC">
        <w:rPr>
          <w:spacing w:val="-5"/>
          <w:w w:val="100"/>
        </w:rPr>
        <w:t>а</w:t>
      </w:r>
      <w:r w:rsidRPr="002A28BC">
        <w:rPr>
          <w:spacing w:val="-3"/>
          <w:w w:val="100"/>
        </w:rPr>
        <w:t>т</w:t>
      </w:r>
      <w:r w:rsidRPr="002A28BC">
        <w:rPr>
          <w:spacing w:val="-4"/>
          <w:w w:val="100"/>
        </w:rPr>
        <w:t>им</w:t>
      </w:r>
      <w:r w:rsidRPr="002A28BC">
        <w:rPr>
          <w:spacing w:val="-5"/>
          <w:w w:val="100"/>
        </w:rPr>
        <w:t>есяч</w:t>
      </w:r>
      <w:r w:rsidRPr="002A28BC">
        <w:rPr>
          <w:spacing w:val="-4"/>
          <w:w w:val="100"/>
        </w:rPr>
        <w:t>н</w:t>
      </w:r>
      <w:r w:rsidRPr="002A28BC">
        <w:rPr>
          <w:spacing w:val="-5"/>
          <w:w w:val="100"/>
        </w:rPr>
        <w:t xml:space="preserve">ого </w:t>
      </w:r>
      <w:r w:rsidRPr="002A28BC">
        <w:rPr>
          <w:w w:val="100"/>
        </w:rPr>
        <w:t>периода</w:t>
      </w:r>
      <w:r w:rsidRPr="002A28BC">
        <w:rPr>
          <w:spacing w:val="-7"/>
          <w:w w:val="100"/>
        </w:rPr>
        <w:t xml:space="preserve"> </w:t>
      </w:r>
      <w:r w:rsidRPr="002A28BC">
        <w:rPr>
          <w:w w:val="100"/>
        </w:rPr>
        <w:t>по</w:t>
      </w:r>
      <w:r w:rsidRPr="002A28BC">
        <w:rPr>
          <w:spacing w:val="-1"/>
          <w:w w:val="100"/>
        </w:rPr>
        <w:t>с</w:t>
      </w:r>
      <w:r w:rsidRPr="002A28BC">
        <w:rPr>
          <w:w w:val="100"/>
        </w:rPr>
        <w:t>ле</w:t>
      </w:r>
      <w:r w:rsidRPr="002A28BC">
        <w:rPr>
          <w:spacing w:val="-8"/>
          <w:w w:val="100"/>
        </w:rPr>
        <w:t xml:space="preserve"> </w:t>
      </w:r>
      <w:r w:rsidRPr="002A28BC">
        <w:rPr>
          <w:spacing w:val="1"/>
          <w:w w:val="100"/>
        </w:rPr>
        <w:t>дат</w:t>
      </w:r>
      <w:r w:rsidRPr="002A28BC">
        <w:rPr>
          <w:w w:val="100"/>
        </w:rPr>
        <w:t>ы</w:t>
      </w:r>
      <w:r w:rsidRPr="002A28BC">
        <w:rPr>
          <w:spacing w:val="-8"/>
          <w:w w:val="100"/>
        </w:rPr>
        <w:t xml:space="preserve"> </w:t>
      </w:r>
      <w:r w:rsidRPr="002A28BC">
        <w:rPr>
          <w:w w:val="100"/>
        </w:rPr>
        <w:t>соо</w:t>
      </w:r>
      <w:r w:rsidRPr="002A28BC">
        <w:rPr>
          <w:spacing w:val="2"/>
          <w:w w:val="100"/>
        </w:rPr>
        <w:t>б</w:t>
      </w:r>
      <w:r w:rsidRPr="002A28BC">
        <w:rPr>
          <w:spacing w:val="-3"/>
          <w:w w:val="100"/>
        </w:rPr>
        <w:t>щ</w:t>
      </w:r>
      <w:r w:rsidRPr="002A28BC">
        <w:rPr>
          <w:spacing w:val="-1"/>
          <w:w w:val="100"/>
        </w:rPr>
        <w:t>е</w:t>
      </w:r>
      <w:r w:rsidRPr="002A28BC">
        <w:rPr>
          <w:w w:val="100"/>
        </w:rPr>
        <w:t>ния</w:t>
      </w:r>
      <w:r w:rsidRPr="002A28BC">
        <w:rPr>
          <w:spacing w:val="-8"/>
          <w:w w:val="100"/>
        </w:rPr>
        <w:t xml:space="preserve"> </w:t>
      </w:r>
      <w:r w:rsidRPr="002A28BC">
        <w:rPr>
          <w:w w:val="100"/>
        </w:rPr>
        <w:t>о</w:t>
      </w:r>
      <w:r w:rsidRPr="002A28BC">
        <w:rPr>
          <w:spacing w:val="-7"/>
          <w:w w:val="100"/>
        </w:rPr>
        <w:t xml:space="preserve"> </w:t>
      </w:r>
      <w:r w:rsidRPr="002A28BC">
        <w:rPr>
          <w:w w:val="100"/>
        </w:rPr>
        <w:t>предла</w:t>
      </w:r>
      <w:r w:rsidRPr="002A28BC">
        <w:rPr>
          <w:spacing w:val="-1"/>
          <w:w w:val="100"/>
        </w:rPr>
        <w:t>г</w:t>
      </w:r>
      <w:r w:rsidRPr="002A28BC">
        <w:rPr>
          <w:w w:val="100"/>
        </w:rPr>
        <w:t>ае</w:t>
      </w:r>
      <w:r w:rsidRPr="002A28BC">
        <w:rPr>
          <w:spacing w:val="2"/>
          <w:w w:val="100"/>
        </w:rPr>
        <w:t>м</w:t>
      </w:r>
      <w:r w:rsidRPr="002A28BC">
        <w:rPr>
          <w:w w:val="100"/>
        </w:rPr>
        <w:t>ой</w:t>
      </w:r>
      <w:r w:rsidRPr="002A28BC">
        <w:rPr>
          <w:spacing w:val="-6"/>
          <w:w w:val="100"/>
        </w:rPr>
        <w:t xml:space="preserve"> </w:t>
      </w:r>
      <w:r w:rsidRPr="002A28BC">
        <w:rPr>
          <w:w w:val="100"/>
        </w:rPr>
        <w:t>поправк</w:t>
      </w:r>
      <w:r w:rsidRPr="002A28BC">
        <w:rPr>
          <w:spacing w:val="-1"/>
          <w:w w:val="100"/>
        </w:rPr>
        <w:t>е</w:t>
      </w:r>
      <w:r w:rsidRPr="002A28BC">
        <w:rPr>
          <w:w w:val="100"/>
        </w:rPr>
        <w:t>,</w:t>
      </w:r>
      <w:r w:rsidRPr="002A28BC">
        <w:rPr>
          <w:spacing w:val="-7"/>
          <w:w w:val="100"/>
        </w:rPr>
        <w:t xml:space="preserve"> </w:t>
      </w:r>
      <w:r w:rsidRPr="002A28BC">
        <w:rPr>
          <w:spacing w:val="-1"/>
          <w:w w:val="100"/>
        </w:rPr>
        <w:t>за исключением тех случаев когда</w:t>
      </w:r>
      <w:r w:rsidRPr="002A28BC">
        <w:rPr>
          <w:w w:val="100"/>
        </w:rPr>
        <w:t>, как минимум одна треть Договариваю</w:t>
      </w:r>
      <w:r w:rsidRPr="002A28BC">
        <w:rPr>
          <w:spacing w:val="-3"/>
          <w:w w:val="100"/>
        </w:rPr>
        <w:t>щихся</w:t>
      </w:r>
      <w:r w:rsidRPr="002A28BC">
        <w:rPr>
          <w:w w:val="100"/>
        </w:rPr>
        <w:t xml:space="preserve"> с</w:t>
      </w:r>
      <w:r w:rsidRPr="002A28BC">
        <w:rPr>
          <w:spacing w:val="2"/>
          <w:w w:val="100"/>
        </w:rPr>
        <w:t>т</w:t>
      </w:r>
      <w:r w:rsidRPr="002A28BC">
        <w:rPr>
          <w:w w:val="100"/>
        </w:rPr>
        <w:t>орон, или пять таковых, если одна треть превышает это число, предоставили письменное уведомление Г</w:t>
      </w:r>
      <w:r w:rsidRPr="002A28BC">
        <w:rPr>
          <w:spacing w:val="-1"/>
          <w:w w:val="100"/>
        </w:rPr>
        <w:t>е</w:t>
      </w:r>
      <w:r w:rsidRPr="002A28BC">
        <w:rPr>
          <w:w w:val="100"/>
        </w:rPr>
        <w:t>н</w:t>
      </w:r>
      <w:r w:rsidRPr="002A28BC">
        <w:rPr>
          <w:spacing w:val="-1"/>
          <w:w w:val="100"/>
        </w:rPr>
        <w:t>е</w:t>
      </w:r>
      <w:r w:rsidRPr="002A28BC">
        <w:rPr>
          <w:w w:val="100"/>
        </w:rPr>
        <w:t>ральному</w:t>
      </w:r>
      <w:r w:rsidRPr="002A28BC">
        <w:rPr>
          <w:spacing w:val="-14"/>
          <w:w w:val="100"/>
        </w:rPr>
        <w:t xml:space="preserve"> </w:t>
      </w:r>
      <w:r w:rsidRPr="002A28BC">
        <w:rPr>
          <w:spacing w:val="-1"/>
          <w:w w:val="100"/>
        </w:rPr>
        <w:t>се</w:t>
      </w:r>
      <w:r w:rsidRPr="002A28BC">
        <w:rPr>
          <w:spacing w:val="1"/>
          <w:w w:val="100"/>
        </w:rPr>
        <w:t>кр</w:t>
      </w:r>
      <w:r w:rsidRPr="002A28BC">
        <w:rPr>
          <w:spacing w:val="-1"/>
          <w:w w:val="100"/>
        </w:rPr>
        <w:t>е</w:t>
      </w:r>
      <w:r w:rsidRPr="002A28BC">
        <w:rPr>
          <w:spacing w:val="1"/>
          <w:w w:val="100"/>
        </w:rPr>
        <w:t>т</w:t>
      </w:r>
      <w:r w:rsidRPr="002A28BC">
        <w:rPr>
          <w:spacing w:val="-2"/>
          <w:w w:val="100"/>
        </w:rPr>
        <w:t>а</w:t>
      </w:r>
      <w:r w:rsidRPr="002A28BC">
        <w:rPr>
          <w:spacing w:val="1"/>
          <w:w w:val="100"/>
        </w:rPr>
        <w:t>рю</w:t>
      </w:r>
      <w:r w:rsidRPr="002A28BC">
        <w:rPr>
          <w:spacing w:val="-14"/>
          <w:w w:val="100"/>
        </w:rPr>
        <w:t xml:space="preserve"> </w:t>
      </w:r>
      <w:r w:rsidRPr="002A28BC">
        <w:rPr>
          <w:w w:val="100"/>
        </w:rPr>
        <w:t>Ор</w:t>
      </w:r>
      <w:r w:rsidRPr="002A28BC">
        <w:rPr>
          <w:spacing w:val="-1"/>
          <w:w w:val="100"/>
        </w:rPr>
        <w:t>г</w:t>
      </w:r>
      <w:r w:rsidRPr="002A28BC">
        <w:rPr>
          <w:w w:val="100"/>
        </w:rPr>
        <w:t>аниза</w:t>
      </w:r>
      <w:r w:rsidRPr="002A28BC">
        <w:rPr>
          <w:spacing w:val="-2"/>
          <w:w w:val="100"/>
        </w:rPr>
        <w:t>ц</w:t>
      </w:r>
      <w:r w:rsidRPr="002A28BC">
        <w:rPr>
          <w:w w:val="100"/>
        </w:rPr>
        <w:t>ии</w:t>
      </w:r>
      <w:r w:rsidRPr="002A28BC">
        <w:rPr>
          <w:spacing w:val="-16"/>
          <w:w w:val="100"/>
        </w:rPr>
        <w:t xml:space="preserve"> </w:t>
      </w:r>
      <w:r w:rsidRPr="002A28BC">
        <w:rPr>
          <w:w w:val="100"/>
        </w:rPr>
        <w:t>Объ</w:t>
      </w:r>
      <w:r w:rsidRPr="002A28BC">
        <w:rPr>
          <w:spacing w:val="-1"/>
          <w:w w:val="100"/>
        </w:rPr>
        <w:t>е</w:t>
      </w:r>
      <w:r w:rsidRPr="002A28BC">
        <w:rPr>
          <w:w w:val="100"/>
        </w:rPr>
        <w:t>дин</w:t>
      </w:r>
      <w:r w:rsidRPr="002A28BC">
        <w:rPr>
          <w:spacing w:val="-1"/>
          <w:w w:val="100"/>
        </w:rPr>
        <w:t>е</w:t>
      </w:r>
      <w:r w:rsidRPr="002A28BC">
        <w:rPr>
          <w:w w:val="100"/>
        </w:rPr>
        <w:t>нных</w:t>
      </w:r>
      <w:r w:rsidRPr="002A28BC">
        <w:rPr>
          <w:spacing w:val="-15"/>
          <w:w w:val="100"/>
        </w:rPr>
        <w:t xml:space="preserve"> </w:t>
      </w:r>
      <w:r w:rsidRPr="002A28BC">
        <w:rPr>
          <w:w w:val="100"/>
        </w:rPr>
        <w:t>Наций о возра</w:t>
      </w:r>
      <w:r w:rsidRPr="002A28BC">
        <w:rPr>
          <w:spacing w:val="-3"/>
          <w:w w:val="100"/>
        </w:rPr>
        <w:t>ж</w:t>
      </w:r>
      <w:r w:rsidRPr="002A28BC">
        <w:rPr>
          <w:spacing w:val="-1"/>
          <w:w w:val="100"/>
        </w:rPr>
        <w:t>е</w:t>
      </w:r>
      <w:r w:rsidRPr="002A28BC">
        <w:rPr>
          <w:w w:val="100"/>
        </w:rPr>
        <w:t xml:space="preserve">ниях </w:t>
      </w:r>
      <w:r w:rsidRPr="002A28BC">
        <w:rPr>
          <w:spacing w:val="1"/>
          <w:w w:val="100"/>
        </w:rPr>
        <w:t>пр</w:t>
      </w:r>
      <w:r w:rsidRPr="002A28BC">
        <w:rPr>
          <w:spacing w:val="-2"/>
          <w:w w:val="100"/>
        </w:rPr>
        <w:t>о</w:t>
      </w:r>
      <w:r w:rsidRPr="002A28BC">
        <w:rPr>
          <w:spacing w:val="2"/>
          <w:w w:val="100"/>
        </w:rPr>
        <w:t>т</w:t>
      </w:r>
      <w:r w:rsidRPr="002A28BC">
        <w:rPr>
          <w:spacing w:val="1"/>
          <w:w w:val="100"/>
        </w:rPr>
        <w:t>и</w:t>
      </w:r>
      <w:r w:rsidRPr="002A28BC">
        <w:rPr>
          <w:w w:val="100"/>
        </w:rPr>
        <w:t xml:space="preserve">в </w:t>
      </w:r>
      <w:r w:rsidRPr="002A28BC">
        <w:rPr>
          <w:spacing w:val="-1"/>
          <w:w w:val="100"/>
        </w:rPr>
        <w:t>п</w:t>
      </w:r>
      <w:r w:rsidRPr="002A28BC">
        <w:rPr>
          <w:spacing w:val="1"/>
          <w:w w:val="100"/>
        </w:rPr>
        <w:t>р</w:t>
      </w:r>
      <w:r w:rsidRPr="002A28BC">
        <w:rPr>
          <w:spacing w:val="-1"/>
          <w:w w:val="100"/>
        </w:rPr>
        <w:t>е</w:t>
      </w:r>
      <w:r w:rsidRPr="002A28BC">
        <w:rPr>
          <w:spacing w:val="1"/>
          <w:w w:val="100"/>
        </w:rPr>
        <w:t>д</w:t>
      </w:r>
      <w:r w:rsidRPr="002A28BC">
        <w:rPr>
          <w:spacing w:val="-1"/>
          <w:w w:val="100"/>
        </w:rPr>
        <w:t>ло</w:t>
      </w:r>
      <w:r w:rsidRPr="002A28BC">
        <w:rPr>
          <w:spacing w:val="-4"/>
          <w:w w:val="100"/>
        </w:rPr>
        <w:t>ж</w:t>
      </w:r>
      <w:r w:rsidRPr="002A28BC">
        <w:rPr>
          <w:spacing w:val="-1"/>
          <w:w w:val="100"/>
        </w:rPr>
        <w:t>е</w:t>
      </w:r>
      <w:r w:rsidRPr="002A28BC">
        <w:rPr>
          <w:spacing w:val="5"/>
          <w:w w:val="100"/>
        </w:rPr>
        <w:t>н</w:t>
      </w:r>
      <w:r w:rsidRPr="002A28BC">
        <w:rPr>
          <w:spacing w:val="1"/>
          <w:w w:val="100"/>
        </w:rPr>
        <w:t>н</w:t>
      </w:r>
      <w:r w:rsidRPr="002A28BC">
        <w:rPr>
          <w:w w:val="100"/>
        </w:rPr>
        <w:t>ой</w:t>
      </w:r>
      <w:proofErr w:type="gramEnd"/>
      <w:r w:rsidRPr="002A28BC">
        <w:rPr>
          <w:spacing w:val="1"/>
          <w:w w:val="100"/>
        </w:rPr>
        <w:t xml:space="preserve"> </w:t>
      </w:r>
      <w:r w:rsidRPr="002A28BC">
        <w:rPr>
          <w:w w:val="100"/>
        </w:rPr>
        <w:t>поправ</w:t>
      </w:r>
      <w:r w:rsidRPr="002A28BC">
        <w:rPr>
          <w:spacing w:val="-1"/>
          <w:w w:val="100"/>
        </w:rPr>
        <w:t>к</w:t>
      </w:r>
      <w:r w:rsidRPr="002A28BC">
        <w:rPr>
          <w:spacing w:val="1"/>
          <w:w w:val="100"/>
        </w:rPr>
        <w:t>и</w:t>
      </w:r>
      <w:r w:rsidRPr="002A28BC">
        <w:rPr>
          <w:w w:val="100"/>
        </w:rPr>
        <w:t>.</w:t>
      </w:r>
    </w:p>
    <w:p w:rsidR="009E6000" w:rsidRPr="002A28BC" w:rsidRDefault="009E6000" w:rsidP="009E6000">
      <w:pPr>
        <w:pStyle w:val="H4GR"/>
        <w:rPr>
          <w:w w:val="100"/>
        </w:rPr>
      </w:pPr>
      <w:r w:rsidRPr="003C1F29">
        <w:rPr>
          <w:w w:val="100"/>
          <w:u w:color="231F20"/>
        </w:rPr>
        <w:lastRenderedPageBreak/>
        <w:tab/>
      </w:r>
      <w:r w:rsidRPr="003C1F29">
        <w:rPr>
          <w:w w:val="100"/>
          <w:u w:color="231F20"/>
        </w:rPr>
        <w:tab/>
      </w:r>
      <w:r w:rsidRPr="002A28BC">
        <w:rPr>
          <w:w w:val="100"/>
          <w:u w:color="231F20"/>
        </w:rPr>
        <w:t>Ст</w:t>
      </w:r>
      <w:r w:rsidRPr="002A28BC">
        <w:rPr>
          <w:spacing w:val="-2"/>
          <w:w w:val="100"/>
          <w:u w:color="231F20"/>
        </w:rPr>
        <w:t>а</w:t>
      </w:r>
      <w:r w:rsidRPr="002A28BC">
        <w:rPr>
          <w:w w:val="100"/>
          <w:u w:color="231F20"/>
        </w:rPr>
        <w:t>тья</w:t>
      </w:r>
      <w:r w:rsidRPr="002A28BC">
        <w:rPr>
          <w:w w:val="100"/>
          <w:sz w:val="24"/>
          <w:u w:color="231F20"/>
        </w:rPr>
        <w:t xml:space="preserve"> </w:t>
      </w:r>
      <w:r w:rsidRPr="002A28BC">
        <w:rPr>
          <w:w w:val="100"/>
        </w:rPr>
        <w:t>4</w:t>
      </w:r>
    </w:p>
    <w:p w:rsidR="009E6000" w:rsidRPr="000476BD" w:rsidRDefault="009E6000" w:rsidP="009E6000">
      <w:pPr>
        <w:pStyle w:val="SingleTxtGR"/>
        <w:rPr>
          <w:w w:val="100"/>
        </w:rPr>
      </w:pPr>
      <w:r w:rsidRPr="003C1F29">
        <w:rPr>
          <w:w w:val="100"/>
        </w:rPr>
        <w:tab/>
      </w:r>
      <w:r w:rsidRPr="002A28BC">
        <w:rPr>
          <w:w w:val="100"/>
        </w:rPr>
        <w:t>Если одна треть Договариваю</w:t>
      </w:r>
      <w:r w:rsidRPr="002A28BC">
        <w:rPr>
          <w:spacing w:val="-3"/>
          <w:w w:val="100"/>
        </w:rPr>
        <w:t>щихся</w:t>
      </w:r>
      <w:r w:rsidRPr="002A28BC">
        <w:rPr>
          <w:w w:val="100"/>
        </w:rPr>
        <w:t xml:space="preserve"> с</w:t>
      </w:r>
      <w:r w:rsidRPr="002A28BC">
        <w:rPr>
          <w:spacing w:val="2"/>
          <w:w w:val="100"/>
        </w:rPr>
        <w:t>т</w:t>
      </w:r>
      <w:r w:rsidRPr="002A28BC">
        <w:rPr>
          <w:w w:val="100"/>
        </w:rPr>
        <w:t>орон, или пять таковых, если одна треть превышает это число, предоставили письменное уведомление Г</w:t>
      </w:r>
      <w:r w:rsidRPr="002A28BC">
        <w:rPr>
          <w:spacing w:val="-1"/>
          <w:w w:val="100"/>
        </w:rPr>
        <w:t>е</w:t>
      </w:r>
      <w:r w:rsidRPr="002A28BC">
        <w:rPr>
          <w:w w:val="100"/>
        </w:rPr>
        <w:t>н</w:t>
      </w:r>
      <w:r w:rsidRPr="002A28BC">
        <w:rPr>
          <w:spacing w:val="-1"/>
          <w:w w:val="100"/>
        </w:rPr>
        <w:t>е</w:t>
      </w:r>
      <w:r w:rsidRPr="002A28BC">
        <w:rPr>
          <w:w w:val="100"/>
        </w:rPr>
        <w:t>ральному</w:t>
      </w:r>
      <w:r w:rsidRPr="002A28BC">
        <w:rPr>
          <w:spacing w:val="-14"/>
          <w:w w:val="100"/>
        </w:rPr>
        <w:t xml:space="preserve"> </w:t>
      </w:r>
      <w:r w:rsidRPr="002A28BC">
        <w:rPr>
          <w:spacing w:val="-1"/>
          <w:w w:val="100"/>
        </w:rPr>
        <w:t>се</w:t>
      </w:r>
      <w:r w:rsidRPr="002A28BC">
        <w:rPr>
          <w:spacing w:val="1"/>
          <w:w w:val="100"/>
        </w:rPr>
        <w:t>кр</w:t>
      </w:r>
      <w:r w:rsidRPr="002A28BC">
        <w:rPr>
          <w:spacing w:val="-1"/>
          <w:w w:val="100"/>
        </w:rPr>
        <w:t>е</w:t>
      </w:r>
      <w:r w:rsidRPr="002A28BC">
        <w:rPr>
          <w:spacing w:val="1"/>
          <w:w w:val="100"/>
        </w:rPr>
        <w:t>т</w:t>
      </w:r>
      <w:r w:rsidRPr="002A28BC">
        <w:rPr>
          <w:spacing w:val="-2"/>
          <w:w w:val="100"/>
        </w:rPr>
        <w:t>а</w:t>
      </w:r>
      <w:r w:rsidRPr="002A28BC">
        <w:rPr>
          <w:spacing w:val="1"/>
          <w:w w:val="100"/>
        </w:rPr>
        <w:t>рю</w:t>
      </w:r>
      <w:r w:rsidRPr="002A28BC">
        <w:rPr>
          <w:spacing w:val="-14"/>
          <w:w w:val="100"/>
        </w:rPr>
        <w:t xml:space="preserve"> </w:t>
      </w:r>
      <w:r w:rsidRPr="002A28BC">
        <w:rPr>
          <w:w w:val="100"/>
        </w:rPr>
        <w:t>Ор</w:t>
      </w:r>
      <w:r w:rsidRPr="002A28BC">
        <w:rPr>
          <w:spacing w:val="-1"/>
          <w:w w:val="100"/>
        </w:rPr>
        <w:t>г</w:t>
      </w:r>
      <w:r w:rsidRPr="002A28BC">
        <w:rPr>
          <w:w w:val="100"/>
        </w:rPr>
        <w:t>аниза</w:t>
      </w:r>
      <w:r w:rsidRPr="002A28BC">
        <w:rPr>
          <w:spacing w:val="-2"/>
          <w:w w:val="100"/>
        </w:rPr>
        <w:t>ц</w:t>
      </w:r>
      <w:r w:rsidRPr="002A28BC">
        <w:rPr>
          <w:w w:val="100"/>
        </w:rPr>
        <w:t>ии</w:t>
      </w:r>
      <w:r w:rsidRPr="002A28BC">
        <w:rPr>
          <w:spacing w:val="-16"/>
          <w:w w:val="100"/>
        </w:rPr>
        <w:t xml:space="preserve"> </w:t>
      </w:r>
      <w:r w:rsidRPr="002A28BC">
        <w:rPr>
          <w:w w:val="100"/>
        </w:rPr>
        <w:t>Объ</w:t>
      </w:r>
      <w:r w:rsidRPr="002A28BC">
        <w:rPr>
          <w:spacing w:val="-1"/>
          <w:w w:val="100"/>
        </w:rPr>
        <w:t>е</w:t>
      </w:r>
      <w:r w:rsidRPr="002A28BC">
        <w:rPr>
          <w:w w:val="100"/>
        </w:rPr>
        <w:t>дин</w:t>
      </w:r>
      <w:r w:rsidRPr="002A28BC">
        <w:rPr>
          <w:spacing w:val="-1"/>
          <w:w w:val="100"/>
        </w:rPr>
        <w:t>е</w:t>
      </w:r>
      <w:r w:rsidRPr="002A28BC">
        <w:rPr>
          <w:w w:val="100"/>
        </w:rPr>
        <w:t>нных</w:t>
      </w:r>
      <w:r w:rsidRPr="002A28BC">
        <w:rPr>
          <w:spacing w:val="-15"/>
          <w:w w:val="100"/>
        </w:rPr>
        <w:t xml:space="preserve"> </w:t>
      </w:r>
      <w:r w:rsidRPr="002A28BC">
        <w:rPr>
          <w:w w:val="100"/>
        </w:rPr>
        <w:t>Наций о возра</w:t>
      </w:r>
      <w:r w:rsidRPr="002A28BC">
        <w:rPr>
          <w:spacing w:val="-3"/>
          <w:w w:val="100"/>
        </w:rPr>
        <w:t>ж</w:t>
      </w:r>
      <w:r w:rsidRPr="002A28BC">
        <w:rPr>
          <w:spacing w:val="-1"/>
          <w:w w:val="100"/>
        </w:rPr>
        <w:t>е</w:t>
      </w:r>
      <w:r w:rsidRPr="002A28BC">
        <w:rPr>
          <w:w w:val="100"/>
        </w:rPr>
        <w:t xml:space="preserve">ниях </w:t>
      </w:r>
      <w:r w:rsidRPr="002A28BC">
        <w:rPr>
          <w:spacing w:val="1"/>
          <w:w w:val="100"/>
        </w:rPr>
        <w:t>пр</w:t>
      </w:r>
      <w:r w:rsidRPr="002A28BC">
        <w:rPr>
          <w:spacing w:val="-2"/>
          <w:w w:val="100"/>
        </w:rPr>
        <w:t>о</w:t>
      </w:r>
      <w:r w:rsidRPr="002A28BC">
        <w:rPr>
          <w:spacing w:val="2"/>
          <w:w w:val="100"/>
        </w:rPr>
        <w:t>т</w:t>
      </w:r>
      <w:r w:rsidRPr="002A28BC">
        <w:rPr>
          <w:spacing w:val="1"/>
          <w:w w:val="100"/>
        </w:rPr>
        <w:t>и</w:t>
      </w:r>
      <w:r w:rsidRPr="002A28BC">
        <w:rPr>
          <w:w w:val="100"/>
        </w:rPr>
        <w:t xml:space="preserve">в </w:t>
      </w:r>
      <w:r w:rsidRPr="002A28BC">
        <w:rPr>
          <w:spacing w:val="-1"/>
          <w:w w:val="100"/>
        </w:rPr>
        <w:t>п</w:t>
      </w:r>
      <w:r w:rsidRPr="002A28BC">
        <w:rPr>
          <w:spacing w:val="1"/>
          <w:w w:val="100"/>
        </w:rPr>
        <w:t>р</w:t>
      </w:r>
      <w:r w:rsidRPr="002A28BC">
        <w:rPr>
          <w:spacing w:val="-1"/>
          <w:w w:val="100"/>
        </w:rPr>
        <w:t>е</w:t>
      </w:r>
      <w:r w:rsidRPr="002A28BC">
        <w:rPr>
          <w:spacing w:val="1"/>
          <w:w w:val="100"/>
        </w:rPr>
        <w:t>д</w:t>
      </w:r>
      <w:r w:rsidRPr="002A28BC">
        <w:rPr>
          <w:spacing w:val="-1"/>
          <w:w w:val="100"/>
        </w:rPr>
        <w:t>ло</w:t>
      </w:r>
      <w:r w:rsidRPr="002A28BC">
        <w:rPr>
          <w:spacing w:val="-4"/>
          <w:w w:val="100"/>
        </w:rPr>
        <w:t>ж</w:t>
      </w:r>
      <w:r w:rsidRPr="002A28BC">
        <w:rPr>
          <w:spacing w:val="-1"/>
          <w:w w:val="100"/>
        </w:rPr>
        <w:t>е</w:t>
      </w:r>
      <w:r w:rsidRPr="002A28BC">
        <w:rPr>
          <w:spacing w:val="5"/>
          <w:w w:val="100"/>
        </w:rPr>
        <w:t>н</w:t>
      </w:r>
      <w:r w:rsidRPr="002A28BC">
        <w:rPr>
          <w:spacing w:val="1"/>
          <w:w w:val="100"/>
        </w:rPr>
        <w:t>н</w:t>
      </w:r>
      <w:r w:rsidRPr="002A28BC">
        <w:rPr>
          <w:w w:val="100"/>
        </w:rPr>
        <w:t>ой</w:t>
      </w:r>
      <w:r w:rsidRPr="002A28BC">
        <w:rPr>
          <w:spacing w:val="1"/>
          <w:w w:val="100"/>
        </w:rPr>
        <w:t xml:space="preserve"> </w:t>
      </w:r>
      <w:r w:rsidRPr="002A28BC">
        <w:rPr>
          <w:w w:val="100"/>
        </w:rPr>
        <w:t>поправ</w:t>
      </w:r>
      <w:r w:rsidRPr="002A28BC">
        <w:rPr>
          <w:spacing w:val="-1"/>
          <w:w w:val="100"/>
        </w:rPr>
        <w:t>к</w:t>
      </w:r>
      <w:r w:rsidRPr="002A28BC">
        <w:rPr>
          <w:spacing w:val="1"/>
          <w:w w:val="100"/>
        </w:rPr>
        <w:t>и</w:t>
      </w:r>
      <w:r w:rsidRPr="002A28BC">
        <w:rPr>
          <w:w w:val="100"/>
        </w:rPr>
        <w:t xml:space="preserve"> в </w:t>
      </w:r>
      <w:r w:rsidRPr="002A28BC">
        <w:rPr>
          <w:spacing w:val="-3"/>
          <w:w w:val="100"/>
        </w:rPr>
        <w:t>с</w:t>
      </w:r>
      <w:r w:rsidRPr="002A28BC">
        <w:rPr>
          <w:spacing w:val="-2"/>
          <w:w w:val="100"/>
        </w:rPr>
        <w:t>оо</w:t>
      </w:r>
      <w:r w:rsidRPr="002A28BC">
        <w:rPr>
          <w:w w:val="100"/>
        </w:rPr>
        <w:t>т</w:t>
      </w:r>
      <w:r w:rsidRPr="002A28BC">
        <w:rPr>
          <w:spacing w:val="-3"/>
          <w:w w:val="100"/>
        </w:rPr>
        <w:t>ве</w:t>
      </w:r>
      <w:r w:rsidRPr="002A28BC">
        <w:rPr>
          <w:w w:val="100"/>
        </w:rPr>
        <w:t>т</w:t>
      </w:r>
      <w:r w:rsidRPr="002A28BC">
        <w:rPr>
          <w:spacing w:val="-4"/>
          <w:w w:val="100"/>
        </w:rPr>
        <w:t>с</w:t>
      </w:r>
      <w:r w:rsidRPr="002A28BC">
        <w:rPr>
          <w:w w:val="100"/>
        </w:rPr>
        <w:t>т</w:t>
      </w:r>
      <w:r w:rsidRPr="002A28BC">
        <w:rPr>
          <w:spacing w:val="-3"/>
          <w:w w:val="100"/>
        </w:rPr>
        <w:t>в</w:t>
      </w:r>
      <w:r w:rsidRPr="002A28BC">
        <w:rPr>
          <w:spacing w:val="-1"/>
          <w:w w:val="100"/>
        </w:rPr>
        <w:t>и</w:t>
      </w:r>
      <w:r w:rsidRPr="002A28BC">
        <w:rPr>
          <w:w w:val="100"/>
        </w:rPr>
        <w:t>и</w:t>
      </w:r>
      <w:r w:rsidRPr="002A28BC">
        <w:rPr>
          <w:spacing w:val="-18"/>
          <w:w w:val="100"/>
        </w:rPr>
        <w:t xml:space="preserve"> </w:t>
      </w:r>
      <w:r w:rsidRPr="002A28BC">
        <w:rPr>
          <w:w w:val="100"/>
        </w:rPr>
        <w:t>с</w:t>
      </w:r>
      <w:r w:rsidRPr="002A28BC">
        <w:rPr>
          <w:spacing w:val="-20"/>
          <w:w w:val="100"/>
        </w:rPr>
        <w:t xml:space="preserve"> </w:t>
      </w:r>
      <w:r w:rsidRPr="002A28BC">
        <w:rPr>
          <w:spacing w:val="-2"/>
          <w:w w:val="100"/>
        </w:rPr>
        <w:t>поло</w:t>
      </w:r>
      <w:r w:rsidRPr="002A28BC">
        <w:rPr>
          <w:spacing w:val="-6"/>
          <w:w w:val="100"/>
        </w:rPr>
        <w:t>ж</w:t>
      </w:r>
      <w:r w:rsidRPr="002A28BC">
        <w:rPr>
          <w:spacing w:val="-1"/>
          <w:w w:val="100"/>
        </w:rPr>
        <w:t>е</w:t>
      </w:r>
      <w:r w:rsidRPr="002A28BC">
        <w:rPr>
          <w:spacing w:val="-2"/>
          <w:w w:val="100"/>
        </w:rPr>
        <w:t>ниям</w:t>
      </w:r>
      <w:r w:rsidRPr="002A28BC">
        <w:rPr>
          <w:w w:val="100"/>
        </w:rPr>
        <w:t>и</w:t>
      </w:r>
      <w:r w:rsidRPr="002A28BC">
        <w:rPr>
          <w:spacing w:val="-18"/>
          <w:w w:val="100"/>
        </w:rPr>
        <w:t xml:space="preserve"> </w:t>
      </w:r>
      <w:r w:rsidRPr="002A28BC">
        <w:rPr>
          <w:spacing w:val="-2"/>
          <w:w w:val="100"/>
        </w:rPr>
        <w:t>пунк</w:t>
      </w:r>
      <w:r w:rsidRPr="002A28BC">
        <w:rPr>
          <w:w w:val="100"/>
        </w:rPr>
        <w:t>та</w:t>
      </w:r>
      <w:r w:rsidRPr="002A28BC">
        <w:rPr>
          <w:spacing w:val="-19"/>
          <w:w w:val="100"/>
        </w:rPr>
        <w:t xml:space="preserve"> </w:t>
      </w:r>
      <w:r w:rsidRPr="002A28BC">
        <w:rPr>
          <w:w w:val="100"/>
        </w:rPr>
        <w:t>3</w:t>
      </w:r>
      <w:r w:rsidRPr="002A28BC">
        <w:rPr>
          <w:spacing w:val="-19"/>
          <w:w w:val="100"/>
        </w:rPr>
        <w:t xml:space="preserve"> </w:t>
      </w:r>
      <w:r w:rsidRPr="002A28BC">
        <w:rPr>
          <w:spacing w:val="-2"/>
          <w:w w:val="100"/>
        </w:rPr>
        <w:t>на</w:t>
      </w:r>
      <w:r w:rsidRPr="002A28BC">
        <w:rPr>
          <w:spacing w:val="-3"/>
          <w:w w:val="100"/>
        </w:rPr>
        <w:t>с</w:t>
      </w:r>
      <w:r w:rsidRPr="002A28BC">
        <w:rPr>
          <w:w w:val="100"/>
        </w:rPr>
        <w:t>т</w:t>
      </w:r>
      <w:r w:rsidRPr="002A28BC">
        <w:rPr>
          <w:spacing w:val="-2"/>
          <w:w w:val="100"/>
        </w:rPr>
        <w:t>о</w:t>
      </w:r>
      <w:r w:rsidRPr="002A28BC">
        <w:rPr>
          <w:w w:val="100"/>
        </w:rPr>
        <w:t>я</w:t>
      </w:r>
      <w:r w:rsidRPr="002A28BC">
        <w:rPr>
          <w:spacing w:val="-6"/>
          <w:w w:val="100"/>
        </w:rPr>
        <w:t>щ</w:t>
      </w:r>
      <w:r w:rsidRPr="002A28BC">
        <w:rPr>
          <w:spacing w:val="-3"/>
          <w:w w:val="100"/>
        </w:rPr>
        <w:t>е</w:t>
      </w:r>
      <w:r w:rsidRPr="002A28BC">
        <w:rPr>
          <w:w w:val="100"/>
        </w:rPr>
        <w:t>й</w:t>
      </w:r>
      <w:r w:rsidRPr="002A28BC">
        <w:rPr>
          <w:spacing w:val="-18"/>
          <w:w w:val="100"/>
        </w:rPr>
        <w:t xml:space="preserve"> </w:t>
      </w:r>
      <w:r w:rsidRPr="002A28BC">
        <w:rPr>
          <w:spacing w:val="-3"/>
          <w:w w:val="100"/>
        </w:rPr>
        <w:t>с</w:t>
      </w:r>
      <w:r w:rsidRPr="002A28BC">
        <w:rPr>
          <w:w w:val="100"/>
        </w:rPr>
        <w:t>т</w:t>
      </w:r>
      <w:r w:rsidRPr="002A28BC">
        <w:rPr>
          <w:spacing w:val="-3"/>
          <w:w w:val="100"/>
        </w:rPr>
        <w:t>а</w:t>
      </w:r>
      <w:r w:rsidRPr="002A28BC">
        <w:rPr>
          <w:w w:val="100"/>
        </w:rPr>
        <w:t>т</w:t>
      </w:r>
      <w:r w:rsidRPr="002A28BC">
        <w:rPr>
          <w:spacing w:val="-3"/>
          <w:w w:val="100"/>
        </w:rPr>
        <w:t>ь</w:t>
      </w:r>
      <w:r w:rsidRPr="002A28BC">
        <w:rPr>
          <w:spacing w:val="-1"/>
          <w:w w:val="100"/>
        </w:rPr>
        <w:t>и</w:t>
      </w:r>
      <w:r w:rsidRPr="002A28BC">
        <w:rPr>
          <w:w w:val="100"/>
        </w:rPr>
        <w:t>,</w:t>
      </w:r>
      <w:r w:rsidRPr="002A28BC">
        <w:rPr>
          <w:spacing w:val="-19"/>
          <w:w w:val="100"/>
        </w:rPr>
        <w:t xml:space="preserve"> </w:t>
      </w:r>
      <w:r w:rsidRPr="002A28BC">
        <w:rPr>
          <w:spacing w:val="-2"/>
          <w:w w:val="100"/>
        </w:rPr>
        <w:t>поправк</w:t>
      </w:r>
      <w:r w:rsidRPr="002A28BC">
        <w:rPr>
          <w:w w:val="100"/>
        </w:rPr>
        <w:t>а</w:t>
      </w:r>
      <w:r w:rsidRPr="002A28BC">
        <w:rPr>
          <w:spacing w:val="-19"/>
          <w:w w:val="100"/>
        </w:rPr>
        <w:t xml:space="preserve"> </w:t>
      </w:r>
      <w:r w:rsidRPr="002A28BC">
        <w:rPr>
          <w:spacing w:val="-3"/>
          <w:w w:val="100"/>
        </w:rPr>
        <w:t>с</w:t>
      </w:r>
      <w:r w:rsidRPr="002A28BC">
        <w:rPr>
          <w:spacing w:val="-6"/>
          <w:w w:val="100"/>
        </w:rPr>
        <w:t>ч</w:t>
      </w:r>
      <w:r w:rsidRPr="002A28BC">
        <w:rPr>
          <w:spacing w:val="-3"/>
          <w:w w:val="100"/>
        </w:rPr>
        <w:t>ит</w:t>
      </w:r>
      <w:r w:rsidRPr="002A28BC">
        <w:rPr>
          <w:spacing w:val="-5"/>
          <w:w w:val="100"/>
        </w:rPr>
        <w:t>а</w:t>
      </w:r>
      <w:r w:rsidRPr="002A28BC">
        <w:rPr>
          <w:spacing w:val="-6"/>
          <w:w w:val="100"/>
        </w:rPr>
        <w:t>е</w:t>
      </w:r>
      <w:r w:rsidRPr="002A28BC">
        <w:rPr>
          <w:spacing w:val="-3"/>
          <w:w w:val="100"/>
        </w:rPr>
        <w:t>т</w:t>
      </w:r>
      <w:r w:rsidRPr="002A28BC">
        <w:rPr>
          <w:spacing w:val="-6"/>
          <w:w w:val="100"/>
        </w:rPr>
        <w:t>с</w:t>
      </w:r>
      <w:r w:rsidRPr="002A28BC">
        <w:rPr>
          <w:w w:val="100"/>
        </w:rPr>
        <w:t>я</w:t>
      </w:r>
      <w:r w:rsidRPr="002A28BC">
        <w:rPr>
          <w:spacing w:val="-24"/>
          <w:w w:val="100"/>
        </w:rPr>
        <w:t xml:space="preserve"> </w:t>
      </w:r>
      <w:r w:rsidRPr="002A28BC">
        <w:rPr>
          <w:spacing w:val="-4"/>
          <w:w w:val="100"/>
        </w:rPr>
        <w:t xml:space="preserve">не </w:t>
      </w:r>
      <w:r w:rsidRPr="002A28BC">
        <w:rPr>
          <w:spacing w:val="1"/>
          <w:w w:val="100"/>
        </w:rPr>
        <w:t>пр</w:t>
      </w:r>
      <w:r w:rsidRPr="002A28BC">
        <w:rPr>
          <w:spacing w:val="-1"/>
          <w:w w:val="100"/>
        </w:rPr>
        <w:t>и</w:t>
      </w:r>
      <w:r w:rsidRPr="002A28BC">
        <w:rPr>
          <w:spacing w:val="1"/>
          <w:w w:val="100"/>
        </w:rPr>
        <w:t>нят</w:t>
      </w:r>
      <w:r w:rsidRPr="002A28BC">
        <w:rPr>
          <w:spacing w:val="-2"/>
          <w:w w:val="100"/>
        </w:rPr>
        <w:t>о</w:t>
      </w:r>
      <w:r w:rsidRPr="002A28BC">
        <w:rPr>
          <w:w w:val="100"/>
        </w:rPr>
        <w:t>й</w:t>
      </w:r>
      <w:r w:rsidRPr="002A28BC">
        <w:rPr>
          <w:spacing w:val="1"/>
          <w:w w:val="100"/>
        </w:rPr>
        <w:t xml:space="preserve"> </w:t>
      </w:r>
      <w:r w:rsidRPr="002A28BC">
        <w:rPr>
          <w:w w:val="100"/>
        </w:rPr>
        <w:t>и</w:t>
      </w:r>
      <w:r w:rsidRPr="002A28BC">
        <w:rPr>
          <w:spacing w:val="1"/>
          <w:w w:val="100"/>
        </w:rPr>
        <w:t xml:space="preserve"> </w:t>
      </w:r>
      <w:r w:rsidRPr="002A28BC">
        <w:rPr>
          <w:w w:val="100"/>
        </w:rPr>
        <w:t>в связи</w:t>
      </w:r>
      <w:r w:rsidRPr="002A28BC">
        <w:rPr>
          <w:spacing w:val="1"/>
          <w:w w:val="100"/>
        </w:rPr>
        <w:t xml:space="preserve"> </w:t>
      </w:r>
      <w:r w:rsidRPr="002A28BC">
        <w:rPr>
          <w:w w:val="100"/>
        </w:rPr>
        <w:t>с</w:t>
      </w:r>
      <w:r w:rsidRPr="002A28BC">
        <w:rPr>
          <w:spacing w:val="-1"/>
          <w:w w:val="100"/>
        </w:rPr>
        <w:t xml:space="preserve"> </w:t>
      </w:r>
      <w:r w:rsidRPr="002A28BC">
        <w:rPr>
          <w:spacing w:val="1"/>
          <w:w w:val="100"/>
        </w:rPr>
        <w:t>н</w:t>
      </w:r>
      <w:r w:rsidRPr="002A28BC">
        <w:rPr>
          <w:spacing w:val="-1"/>
          <w:w w:val="100"/>
        </w:rPr>
        <w:t>е</w:t>
      </w:r>
      <w:r w:rsidRPr="002A28BC">
        <w:rPr>
          <w:w w:val="100"/>
        </w:rPr>
        <w:t>й</w:t>
      </w:r>
      <w:r w:rsidRPr="002A28BC">
        <w:rPr>
          <w:spacing w:val="1"/>
          <w:w w:val="100"/>
        </w:rPr>
        <w:t xml:space="preserve"> н</w:t>
      </w:r>
      <w:r w:rsidRPr="002A28BC">
        <w:rPr>
          <w:w w:val="100"/>
        </w:rPr>
        <w:t>е</w:t>
      </w:r>
      <w:r w:rsidRPr="002A28BC">
        <w:rPr>
          <w:spacing w:val="-1"/>
          <w:w w:val="100"/>
        </w:rPr>
        <w:t xml:space="preserve"> </w:t>
      </w:r>
      <w:r w:rsidRPr="002A28BC">
        <w:rPr>
          <w:spacing w:val="1"/>
          <w:w w:val="100"/>
        </w:rPr>
        <w:t>пр</w:t>
      </w:r>
      <w:r w:rsidRPr="002A28BC">
        <w:rPr>
          <w:spacing w:val="-1"/>
          <w:w w:val="100"/>
        </w:rPr>
        <w:t>и</w:t>
      </w:r>
      <w:r w:rsidRPr="002A28BC">
        <w:rPr>
          <w:spacing w:val="1"/>
          <w:w w:val="100"/>
        </w:rPr>
        <w:t>нима</w:t>
      </w:r>
      <w:r w:rsidRPr="002A28BC">
        <w:rPr>
          <w:spacing w:val="-4"/>
          <w:w w:val="100"/>
        </w:rPr>
        <w:t>е</w:t>
      </w:r>
      <w:r w:rsidRPr="002A28BC">
        <w:rPr>
          <w:spacing w:val="1"/>
          <w:w w:val="100"/>
        </w:rPr>
        <w:t>т</w:t>
      </w:r>
      <w:r w:rsidRPr="002A28BC">
        <w:rPr>
          <w:spacing w:val="-1"/>
          <w:w w:val="100"/>
        </w:rPr>
        <w:t>с</w:t>
      </w:r>
      <w:r w:rsidRPr="002A28BC">
        <w:rPr>
          <w:w w:val="100"/>
        </w:rPr>
        <w:t>я ника</w:t>
      </w:r>
      <w:r w:rsidRPr="002A28BC">
        <w:rPr>
          <w:spacing w:val="-1"/>
          <w:w w:val="100"/>
        </w:rPr>
        <w:t>к</w:t>
      </w:r>
      <w:r w:rsidRPr="002A28BC">
        <w:rPr>
          <w:spacing w:val="1"/>
          <w:w w:val="100"/>
        </w:rPr>
        <w:t>и</w:t>
      </w:r>
      <w:r w:rsidRPr="002A28BC">
        <w:rPr>
          <w:w w:val="100"/>
        </w:rPr>
        <w:t xml:space="preserve">х </w:t>
      </w:r>
      <w:r w:rsidRPr="002A28BC">
        <w:rPr>
          <w:spacing w:val="-1"/>
          <w:w w:val="100"/>
        </w:rPr>
        <w:t>ме</w:t>
      </w:r>
      <w:r w:rsidRPr="002A28BC">
        <w:rPr>
          <w:spacing w:val="1"/>
          <w:w w:val="100"/>
        </w:rPr>
        <w:t>р</w:t>
      </w:r>
      <w:r w:rsidRPr="002A28BC">
        <w:rPr>
          <w:w w:val="100"/>
        </w:rPr>
        <w:t>.</w:t>
      </w:r>
    </w:p>
    <w:p w:rsidR="009E6000" w:rsidRPr="000F36C1" w:rsidRDefault="009E6000" w:rsidP="009E6000">
      <w:pPr>
        <w:pStyle w:val="HChGR"/>
      </w:pPr>
      <w:r w:rsidRPr="000476BD">
        <w:tab/>
      </w:r>
      <w:r w:rsidRPr="000F36C1">
        <w:t>III.</w:t>
      </w:r>
      <w:r w:rsidRPr="000F36C1">
        <w:tab/>
      </w:r>
      <w:r w:rsidRPr="00BA7FC0">
        <w:t>Избирательные права</w:t>
      </w:r>
    </w:p>
    <w:p w:rsidR="009E6000" w:rsidRPr="000F36C1" w:rsidRDefault="009E6000" w:rsidP="009E6000">
      <w:pPr>
        <w:pStyle w:val="H1GR"/>
      </w:pPr>
      <w:r w:rsidRPr="003C1F29">
        <w:tab/>
      </w:r>
      <w:r w:rsidRPr="000F36C1">
        <w:t>A.</w:t>
      </w:r>
      <w:r w:rsidRPr="000F36C1">
        <w:tab/>
      </w:r>
      <w:r w:rsidRPr="00BA7FC0">
        <w:t xml:space="preserve">Общие принципы ООН </w:t>
      </w:r>
      <w:r w:rsidRPr="000F36C1">
        <w:t>по</w:t>
      </w:r>
      <w:r w:rsidRPr="00BA7FC0">
        <w:t xml:space="preserve"> участи</w:t>
      </w:r>
      <w:r w:rsidRPr="000F36C1">
        <w:t>ю</w:t>
      </w:r>
      <w:r w:rsidRPr="00BA7FC0">
        <w:t xml:space="preserve"> и голосовани</w:t>
      </w:r>
      <w:r w:rsidRPr="000F36C1">
        <w:t>ю</w:t>
      </w:r>
    </w:p>
    <w:p w:rsidR="009E6000" w:rsidRPr="000F36C1" w:rsidRDefault="0091006B" w:rsidP="009E6000">
      <w:pPr>
        <w:pStyle w:val="SingleTxtGR"/>
      </w:pPr>
      <w:r>
        <w:t>16</w:t>
      </w:r>
      <w:r w:rsidR="009E6000" w:rsidRPr="003C1F29">
        <w:t>.</w:t>
      </w:r>
      <w:r w:rsidR="009E6000" w:rsidRPr="000F36C1">
        <w:tab/>
      </w:r>
      <w:r w:rsidR="009E6000" w:rsidRPr="00BA7FC0">
        <w:t>Говоря об Организации Объединенных Наций, отправн</w:t>
      </w:r>
      <w:r w:rsidR="009E6000" w:rsidRPr="000F36C1">
        <w:t>ой</w:t>
      </w:r>
      <w:r w:rsidR="009E6000" w:rsidRPr="00BA7FC0">
        <w:t xml:space="preserve"> точк</w:t>
      </w:r>
      <w:r w:rsidR="009E6000" w:rsidRPr="000F36C1">
        <w:t>ой</w:t>
      </w:r>
      <w:r w:rsidR="009E6000" w:rsidRPr="00BA7FC0">
        <w:t xml:space="preserve"> всегда</w:t>
      </w:r>
      <w:r w:rsidR="009E6000" w:rsidRPr="000F36C1">
        <w:t xml:space="preserve"> является</w:t>
      </w:r>
      <w:r w:rsidR="009E6000" w:rsidRPr="00BA7FC0">
        <w:t xml:space="preserve"> </w:t>
      </w:r>
      <w:r w:rsidR="009E6000" w:rsidRPr="003C1F29">
        <w:t>–</w:t>
      </w:r>
      <w:r w:rsidR="009E6000" w:rsidRPr="00BA7FC0">
        <w:t xml:space="preserve"> </w:t>
      </w:r>
      <w:r w:rsidR="009E6000">
        <w:t>устав</w:t>
      </w:r>
      <w:r w:rsidR="009E6000" w:rsidRPr="00BA7FC0">
        <w:t xml:space="preserve">. </w:t>
      </w:r>
      <w:r w:rsidR="009E6000">
        <w:t>Устав</w:t>
      </w:r>
      <w:r w:rsidR="009E6000" w:rsidRPr="00BA7FC0">
        <w:t xml:space="preserve"> </w:t>
      </w:r>
      <w:r w:rsidR="009E6000" w:rsidRPr="000F36C1">
        <w:t>–</w:t>
      </w:r>
      <w:r w:rsidR="009E6000" w:rsidRPr="00BA7FC0">
        <w:t xml:space="preserve"> </w:t>
      </w:r>
      <w:r w:rsidR="009E6000" w:rsidRPr="000F36C1">
        <w:t xml:space="preserve">это </w:t>
      </w:r>
      <w:r w:rsidR="009E6000" w:rsidRPr="00BA7FC0">
        <w:t>учредительный инструмент</w:t>
      </w:r>
      <w:r w:rsidR="009E6000">
        <w:t xml:space="preserve"> Организации Объединенных Наций</w:t>
      </w:r>
      <w:r w:rsidR="009E6000" w:rsidRPr="00BA7FC0">
        <w:t xml:space="preserve"> и</w:t>
      </w:r>
      <w:r w:rsidR="009E6000">
        <w:t>,</w:t>
      </w:r>
      <w:r w:rsidR="009E6000" w:rsidRPr="00BA7FC0">
        <w:t xml:space="preserve"> следовательно, основной источник и самая высокая власть закона Организации Объединенных Наций. Согласно Статье 103 </w:t>
      </w:r>
      <w:r w:rsidR="009E6000">
        <w:t>устава</w:t>
      </w:r>
      <w:r w:rsidR="009E6000" w:rsidRPr="00BA7FC0">
        <w:t>:</w:t>
      </w:r>
    </w:p>
    <w:p w:rsidR="009E6000" w:rsidRPr="00BA7FC0" w:rsidRDefault="009E6000" w:rsidP="009E6000">
      <w:pPr>
        <w:pStyle w:val="SingleTxtGR"/>
        <w:ind w:left="1701"/>
      </w:pPr>
      <w:r w:rsidRPr="00BA7FC0">
        <w:t>В случае конфликта между обязательствами чл</w:t>
      </w:r>
      <w:r w:rsidRPr="000F36C1">
        <w:t xml:space="preserve">енов Организации Объединенных Наций под существующим </w:t>
      </w:r>
      <w:r>
        <w:t>Уставом</w:t>
      </w:r>
      <w:r w:rsidRPr="00BA7FC0">
        <w:t xml:space="preserve"> и их обязательствами в соответствии с любым другим международным соглашением, </w:t>
      </w:r>
      <w:r w:rsidRPr="000F36C1">
        <w:t xml:space="preserve">их обязательства под существующим </w:t>
      </w:r>
      <w:r>
        <w:t>уставом</w:t>
      </w:r>
      <w:r w:rsidRPr="00555FF0">
        <w:t xml:space="preserve"> </w:t>
      </w:r>
      <w:r w:rsidRPr="00BA7FC0">
        <w:t>должны преобладать.</w:t>
      </w:r>
    </w:p>
    <w:p w:rsidR="009E6000" w:rsidRPr="000F36C1" w:rsidRDefault="0091006B" w:rsidP="009E6000">
      <w:pPr>
        <w:pStyle w:val="SingleTxtGR"/>
      </w:pPr>
      <w:r>
        <w:t>17</w:t>
      </w:r>
      <w:r w:rsidR="009E6000" w:rsidRPr="000F36C1">
        <w:t>.</w:t>
      </w:r>
      <w:r w:rsidR="009E6000" w:rsidRPr="000F36C1">
        <w:tab/>
      </w:r>
      <w:r w:rsidR="009E6000" w:rsidRPr="00BA7FC0">
        <w:t>Что касается членства, Статьи 3 и 4 устава ООН недвусмысленно определяют, что член</w:t>
      </w:r>
      <w:r w:rsidR="009E6000" w:rsidRPr="000F36C1">
        <w:t>ами</w:t>
      </w:r>
      <w:r w:rsidR="009E6000" w:rsidRPr="00BA7FC0">
        <w:t xml:space="preserve"> Организации Объединенных Наций </w:t>
      </w:r>
      <w:r w:rsidR="009E6000" w:rsidRPr="000F36C1">
        <w:t>являются никто другой,</w:t>
      </w:r>
      <w:r w:rsidR="009E6000" w:rsidRPr="00BA7FC0">
        <w:t xml:space="preserve"> </w:t>
      </w:r>
      <w:r w:rsidR="009E6000" w:rsidRPr="000F36C1">
        <w:t>нежели</w:t>
      </w:r>
      <w:r w:rsidR="009E6000" w:rsidRPr="00BA7FC0">
        <w:t xml:space="preserve"> государства. В дополнение к этому</w:t>
      </w:r>
      <w:r w:rsidR="009E6000">
        <w:t>,</w:t>
      </w:r>
      <w:r w:rsidR="009E6000" w:rsidRPr="00BA7FC0">
        <w:t xml:space="preserve"> статья 18 устава ООН устанавливает основной принцип</w:t>
      </w:r>
      <w:r w:rsidR="009E6000" w:rsidRPr="000F36C1">
        <w:t xml:space="preserve">, </w:t>
      </w:r>
      <w:r w:rsidR="009E6000">
        <w:t>согласно которому</w:t>
      </w:r>
      <w:r w:rsidR="009E6000" w:rsidRPr="000F36C1">
        <w:t xml:space="preserve"> каждого участника есть одно (1) право голосования</w:t>
      </w:r>
      <w:r w:rsidR="009E6000" w:rsidRPr="00BA7FC0">
        <w:t xml:space="preserve"> в процессах принятия решени</w:t>
      </w:r>
      <w:r w:rsidR="009E6000" w:rsidRPr="000F36C1">
        <w:t>й</w:t>
      </w:r>
      <w:r w:rsidR="009E6000" w:rsidRPr="00BA7FC0">
        <w:t>. Главное заключение, таким образом, состоит в том что:</w:t>
      </w:r>
    </w:p>
    <w:p w:rsidR="009E6000" w:rsidRPr="000F36C1" w:rsidRDefault="009E6000" w:rsidP="009E6000">
      <w:pPr>
        <w:pStyle w:val="SingleTxtGR"/>
      </w:pPr>
      <w:r w:rsidRPr="003C1F29">
        <w:tab/>
      </w:r>
      <w:r w:rsidRPr="000F36C1">
        <w:t>Член ООН = государство, и;</w:t>
      </w:r>
    </w:p>
    <w:p w:rsidR="009E6000" w:rsidRPr="000F36C1" w:rsidRDefault="009E6000" w:rsidP="009E6000">
      <w:pPr>
        <w:pStyle w:val="SingleTxtGR"/>
      </w:pPr>
      <w:r w:rsidRPr="003C1F29">
        <w:tab/>
      </w:r>
      <w:r w:rsidRPr="000F36C1">
        <w:t xml:space="preserve">1 Член (государство) = </w:t>
      </w:r>
      <w:r w:rsidRPr="00BA7FC0">
        <w:t>1 право голосования</w:t>
      </w:r>
    </w:p>
    <w:p w:rsidR="009E6000" w:rsidRPr="000F36C1" w:rsidRDefault="009E6000" w:rsidP="009E6000">
      <w:pPr>
        <w:pStyle w:val="H1GR"/>
      </w:pPr>
      <w:r>
        <w:tab/>
        <w:t>B.</w:t>
      </w:r>
      <w:r w:rsidRPr="003C1F29">
        <w:tab/>
      </w:r>
      <w:r w:rsidRPr="000F36C1">
        <w:t>СМГС и КОТИФ</w:t>
      </w:r>
    </w:p>
    <w:p w:rsidR="009E6000" w:rsidRPr="000F36C1" w:rsidRDefault="0091006B" w:rsidP="009E6000">
      <w:pPr>
        <w:pStyle w:val="SingleTxtGR"/>
      </w:pPr>
      <w:r>
        <w:t>18</w:t>
      </w:r>
      <w:r w:rsidR="009E6000" w:rsidRPr="000F36C1">
        <w:t>.</w:t>
      </w:r>
      <w:r w:rsidR="009E6000" w:rsidRPr="000F36C1">
        <w:tab/>
      </w:r>
      <w:r w:rsidR="009E6000" w:rsidRPr="00C52872">
        <w:t xml:space="preserve">Поскольку это касается избирательных прав соглашения </w:t>
      </w:r>
      <w:r w:rsidR="009E6000" w:rsidRPr="00555FF0">
        <w:t>СМГС</w:t>
      </w:r>
      <w:r w:rsidR="009E6000">
        <w:t xml:space="preserve">, </w:t>
      </w:r>
      <w:r w:rsidR="009E6000" w:rsidRPr="00BA7FC0">
        <w:t xml:space="preserve">совещание </w:t>
      </w:r>
      <w:r w:rsidR="009E6000" w:rsidRPr="000F36C1">
        <w:t>Комиссии действительно, если на нем присутствует не менее двух третей сторон СМГС.</w:t>
      </w:r>
      <w:r w:rsidR="009E6000">
        <w:t xml:space="preserve"> </w:t>
      </w:r>
      <w:r w:rsidR="009E6000" w:rsidRPr="000F36C1">
        <w:t>Совещание экспертов действительно, если на нем пр</w:t>
      </w:r>
      <w:r w:rsidR="009E6000">
        <w:t>исутствует не менее одной трети</w:t>
      </w:r>
      <w:r w:rsidR="009E6000" w:rsidRPr="000F36C1">
        <w:t xml:space="preserve"> сторон СМГС.</w:t>
      </w:r>
      <w:r w:rsidR="009E6000">
        <w:t xml:space="preserve"> </w:t>
      </w:r>
      <w:r w:rsidR="009E6000" w:rsidRPr="000F36C1">
        <w:t>На всех этапах процесса выработки, а затем принятия окончательных решений применяется принцип единогласия.</w:t>
      </w:r>
    </w:p>
    <w:p w:rsidR="009E6000" w:rsidRPr="000F36C1" w:rsidRDefault="0091006B" w:rsidP="009E6000">
      <w:pPr>
        <w:pStyle w:val="SingleTxtGR"/>
      </w:pPr>
      <w:r>
        <w:t>19</w:t>
      </w:r>
      <w:r w:rsidR="009E6000" w:rsidRPr="008D1264">
        <w:t>.</w:t>
      </w:r>
      <w:r w:rsidR="009E6000" w:rsidRPr="008D1264">
        <w:tab/>
        <w:t xml:space="preserve">Относительно соглашения КОТИФ, Генеральная Ассамблея действительна, если на ней присутствует большинство государств-членов. Ревизионная комиссия состоит из государств-членов. Совещание Комиссии действительно, если на нем присутствует большинство ее членов. Решения Генеральной Ассамблеи принимаются большинством голосов присутствующих государств-членов. Решения Ревизионной комиссии будут приниматься большинством голосов присутствующих государств-членов при условии, что не менее одной трети присутствующих во время голосования членов комиссии проголосует </w:t>
      </w:r>
      <w:proofErr w:type="gramStart"/>
      <w:r w:rsidR="009E6000" w:rsidRPr="008D1264">
        <w:t>за</w:t>
      </w:r>
      <w:proofErr w:type="gramEnd"/>
      <w:r w:rsidR="009E6000" w:rsidRPr="008D1264">
        <w:t>.</w:t>
      </w:r>
    </w:p>
    <w:p w:rsidR="009E6000" w:rsidRPr="000F36C1" w:rsidRDefault="009E6000" w:rsidP="009E6000">
      <w:pPr>
        <w:pStyle w:val="H1GR"/>
      </w:pPr>
      <w:r w:rsidRPr="003C1F29">
        <w:lastRenderedPageBreak/>
        <w:tab/>
      </w:r>
      <w:r w:rsidRPr="000F36C1">
        <w:t>C.</w:t>
      </w:r>
      <w:r w:rsidRPr="000F36C1">
        <w:tab/>
      </w:r>
      <w:r w:rsidRPr="002656FB">
        <w:t>Предложение</w:t>
      </w:r>
      <w:r w:rsidRPr="000F36C1">
        <w:t xml:space="preserve"> секретариата</w:t>
      </w:r>
    </w:p>
    <w:p w:rsidR="009E6000" w:rsidRPr="000F36C1" w:rsidRDefault="0091006B" w:rsidP="009E6000">
      <w:pPr>
        <w:pStyle w:val="SingleTxtGR"/>
      </w:pPr>
      <w:r>
        <w:t>20</w:t>
      </w:r>
      <w:r w:rsidR="009E6000">
        <w:t>.</w:t>
      </w:r>
      <w:r w:rsidR="009E6000" w:rsidRPr="003C1F29">
        <w:tab/>
      </w:r>
      <w:r w:rsidR="009E6000" w:rsidRPr="000F36C1">
        <w:t>Для нового правового режима железн</w:t>
      </w:r>
      <w:r w:rsidR="009E6000">
        <w:t xml:space="preserve">одорожных перевозок предложен </w:t>
      </w:r>
      <w:r w:rsidR="009E6000" w:rsidRPr="000F36C1">
        <w:t xml:space="preserve">следующий текст, основанный на успешных методах, осуществленных в </w:t>
      </w:r>
      <w:r w:rsidR="009E6000">
        <w:t>ЕЭК ООН</w:t>
      </w:r>
      <w:r w:rsidR="009E6000" w:rsidRPr="000F36C1">
        <w:t xml:space="preserve"> относительно избирательных прав.</w:t>
      </w:r>
    </w:p>
    <w:p w:rsidR="009E6000" w:rsidRPr="000F36C1" w:rsidRDefault="009E6000" w:rsidP="009E6000">
      <w:pPr>
        <w:pStyle w:val="H4GR"/>
      </w:pPr>
      <w:r w:rsidRPr="003C1F29">
        <w:tab/>
      </w:r>
      <w:r w:rsidRPr="003C1F29">
        <w:tab/>
      </w:r>
      <w:r w:rsidRPr="000F36C1">
        <w:t>Ст</w:t>
      </w:r>
      <w:r w:rsidRPr="000F36C1">
        <w:rPr>
          <w:spacing w:val="0"/>
        </w:rPr>
        <w:t>а</w:t>
      </w:r>
      <w:r w:rsidRPr="000F36C1">
        <w:t>тья 1</w:t>
      </w:r>
    </w:p>
    <w:p w:rsidR="009E6000" w:rsidRPr="00BA7FC0" w:rsidRDefault="009E6000" w:rsidP="009E6000">
      <w:pPr>
        <w:pStyle w:val="SingleTxtGR"/>
      </w:pPr>
      <w:r w:rsidRPr="003C1F29">
        <w:tab/>
      </w:r>
      <w:r w:rsidRPr="000F36C1">
        <w:t>Предложения ставятся на голосование. Каждое государство, являющееся Договарив</w:t>
      </w:r>
      <w:r>
        <w:t>ающейся стороной, представленной</w:t>
      </w:r>
      <w:r w:rsidRPr="000F36C1">
        <w:t xml:space="preserve"> на сессии, имеет один голос. Предложения, не являющиеся предложениями о внесении поправок в настоящую Конвенцию, принимаются большинством голосов присутствующих и голосующих. Поправки к настоящей Конвенции и решения, упомянутые в статьях </w:t>
      </w:r>
      <w:r>
        <w:t>…</w:t>
      </w:r>
      <w:r w:rsidRPr="000F36C1">
        <w:t xml:space="preserve"> и </w:t>
      </w:r>
      <w:r>
        <w:t>… (по желанию)</w:t>
      </w:r>
      <w:r w:rsidRPr="000F36C1">
        <w:t xml:space="preserve"> настоящей Конвенции, принимаются большинством в две трети присутствующих и голосующих.</w:t>
      </w:r>
    </w:p>
    <w:p w:rsidR="009E6000" w:rsidRPr="000F36C1" w:rsidRDefault="009E6000" w:rsidP="009E6000">
      <w:pPr>
        <w:pStyle w:val="H4GR"/>
      </w:pPr>
      <w:r w:rsidRPr="000476BD">
        <w:tab/>
      </w:r>
      <w:r w:rsidRPr="000476BD">
        <w:tab/>
      </w:r>
      <w:r w:rsidRPr="000F36C1">
        <w:t>Ст</w:t>
      </w:r>
      <w:r w:rsidRPr="000F36C1">
        <w:rPr>
          <w:spacing w:val="0"/>
        </w:rPr>
        <w:t>а</w:t>
      </w:r>
      <w:r w:rsidRPr="000F36C1">
        <w:t>тья 2</w:t>
      </w:r>
    </w:p>
    <w:p w:rsidR="009E6000" w:rsidRPr="000F36C1" w:rsidRDefault="009E6000" w:rsidP="009E6000">
      <w:pPr>
        <w:pStyle w:val="SingleTxtGR"/>
      </w:pPr>
      <w:r w:rsidRPr="003C1F29">
        <w:tab/>
      </w:r>
      <w:r w:rsidRPr="000F36C1">
        <w:t>Для принятия решения необходим кворум, составляющий не менее одной трети государств, являющихся Договаривающимися сторонами</w:t>
      </w:r>
      <w:r w:rsidRPr="00BA7FC0">
        <w:t>.</w:t>
      </w:r>
    </w:p>
    <w:p w:rsidR="009E6000" w:rsidRPr="000F36C1" w:rsidRDefault="009E6000" w:rsidP="009E6000">
      <w:pPr>
        <w:pStyle w:val="H4GR"/>
      </w:pPr>
      <w:r w:rsidRPr="003C1F29">
        <w:tab/>
      </w:r>
      <w:r w:rsidRPr="003C1F29">
        <w:tab/>
      </w:r>
      <w:r w:rsidRPr="000F36C1">
        <w:t>Ст</w:t>
      </w:r>
      <w:r w:rsidRPr="000F36C1">
        <w:rPr>
          <w:spacing w:val="0"/>
        </w:rPr>
        <w:t>а</w:t>
      </w:r>
      <w:r w:rsidRPr="000F36C1">
        <w:t>тья 3</w:t>
      </w:r>
    </w:p>
    <w:p w:rsidR="009E6000" w:rsidRPr="000F36C1" w:rsidRDefault="009E6000" w:rsidP="009E6000">
      <w:pPr>
        <w:pStyle w:val="SingleTxtGR"/>
      </w:pPr>
      <w:r w:rsidRPr="000F36C1">
        <w:t>Перед закр</w:t>
      </w:r>
      <w:r w:rsidRPr="000F36C1">
        <w:rPr>
          <w:spacing w:val="0"/>
        </w:rPr>
        <w:t>ыт</w:t>
      </w:r>
      <w:r w:rsidRPr="000F36C1">
        <w:t>и</w:t>
      </w:r>
      <w:r w:rsidRPr="000F36C1">
        <w:rPr>
          <w:spacing w:val="0"/>
        </w:rPr>
        <w:t>е</w:t>
      </w:r>
      <w:r w:rsidRPr="000F36C1">
        <w:t xml:space="preserve">м </w:t>
      </w:r>
      <w:r w:rsidRPr="000F36C1">
        <w:rPr>
          <w:spacing w:val="0"/>
        </w:rPr>
        <w:t>сесси</w:t>
      </w:r>
      <w:r w:rsidRPr="000F36C1">
        <w:t xml:space="preserve">и </w:t>
      </w:r>
      <w:r w:rsidRPr="000F36C1">
        <w:rPr>
          <w:spacing w:val="0"/>
        </w:rPr>
        <w:t>Комите</w:t>
      </w:r>
      <w:r w:rsidRPr="000F36C1">
        <w:t>т</w:t>
      </w:r>
      <w:r w:rsidRPr="000F36C1">
        <w:rPr>
          <w:spacing w:val="0"/>
        </w:rPr>
        <w:t xml:space="preserve"> ут</w:t>
      </w:r>
      <w:r w:rsidRPr="000F36C1">
        <w:t>в</w:t>
      </w:r>
      <w:r w:rsidRPr="000F36C1">
        <w:rPr>
          <w:spacing w:val="0"/>
        </w:rPr>
        <w:t>ержд</w:t>
      </w:r>
      <w:r w:rsidRPr="000F36C1">
        <w:t>а</w:t>
      </w:r>
      <w:r w:rsidRPr="000F36C1">
        <w:rPr>
          <w:spacing w:val="0"/>
        </w:rPr>
        <w:t>е</w:t>
      </w:r>
      <w:r w:rsidRPr="000F36C1">
        <w:t>т</w:t>
      </w:r>
      <w:r w:rsidRPr="000F36C1">
        <w:rPr>
          <w:spacing w:val="0"/>
        </w:rPr>
        <w:t xml:space="preserve"> </w:t>
      </w:r>
      <w:r w:rsidRPr="000F36C1">
        <w:t>свой докл</w:t>
      </w:r>
      <w:r w:rsidRPr="000F36C1">
        <w:rPr>
          <w:spacing w:val="0"/>
        </w:rPr>
        <w:t>ад</w:t>
      </w:r>
      <w:r w:rsidRPr="000F36C1">
        <w:t>.</w:t>
      </w:r>
    </w:p>
    <w:p w:rsidR="009E6000" w:rsidRPr="000F36C1" w:rsidRDefault="009E6000" w:rsidP="009E6000">
      <w:pPr>
        <w:pStyle w:val="H4GR"/>
      </w:pPr>
      <w:r w:rsidRPr="003C1F29">
        <w:tab/>
      </w:r>
      <w:r w:rsidRPr="003C1F29">
        <w:tab/>
      </w:r>
      <w:r w:rsidRPr="000F36C1">
        <w:t>Ст</w:t>
      </w:r>
      <w:r w:rsidRPr="000F36C1">
        <w:rPr>
          <w:spacing w:val="0"/>
        </w:rPr>
        <w:t>а</w:t>
      </w:r>
      <w:r w:rsidRPr="000F36C1">
        <w:t>тья 4</w:t>
      </w:r>
    </w:p>
    <w:p w:rsidR="009E6000" w:rsidRPr="000F36C1" w:rsidRDefault="009E6000" w:rsidP="009E6000">
      <w:pPr>
        <w:pStyle w:val="SingleTxtGR"/>
      </w:pPr>
      <w:r w:rsidRPr="003C1F29">
        <w:tab/>
      </w:r>
      <w:r w:rsidRPr="000F36C1">
        <w:t>При отсутствии в настоящем приложении надлежащих положений применяются правила процедуры Европейской экономической комиссии, если Комитет не решит иначе.</w:t>
      </w:r>
    </w:p>
    <w:p w:rsidR="009E6000" w:rsidRPr="000F36C1" w:rsidRDefault="009E6000" w:rsidP="009E6000">
      <w:pPr>
        <w:pStyle w:val="HChGR"/>
      </w:pPr>
      <w:r w:rsidRPr="003C1F29">
        <w:tab/>
      </w:r>
      <w:r w:rsidRPr="000F36C1">
        <w:t>IV.</w:t>
      </w:r>
      <w:r w:rsidRPr="000F36C1">
        <w:tab/>
        <w:t xml:space="preserve">Особый случай организаций по региональной экономической интеграции </w:t>
      </w:r>
      <w:r w:rsidRPr="00BA7FC0">
        <w:t>в качестве</w:t>
      </w:r>
      <w:r w:rsidRPr="000F36C1">
        <w:t xml:space="preserve"> договаривающихся сторон</w:t>
      </w:r>
    </w:p>
    <w:p w:rsidR="009E6000" w:rsidRPr="000F36C1" w:rsidRDefault="0091006B" w:rsidP="009E6000">
      <w:pPr>
        <w:pStyle w:val="SingleTxtGR"/>
      </w:pPr>
      <w:r>
        <w:t>21</w:t>
      </w:r>
      <w:r w:rsidR="009E6000" w:rsidRPr="00BA7FC0">
        <w:t>.</w:t>
      </w:r>
      <w:r w:rsidR="009E6000" w:rsidRPr="003C1F29">
        <w:tab/>
      </w:r>
      <w:proofErr w:type="gramStart"/>
      <w:r w:rsidR="009E6000" w:rsidRPr="000F36C1">
        <w:t>Организация по региональной экономической интеграции</w:t>
      </w:r>
      <w:r w:rsidR="009E6000" w:rsidRPr="00BA7FC0">
        <w:t xml:space="preserve"> </w:t>
      </w:r>
      <w:r w:rsidR="009E6000" w:rsidRPr="000F36C1">
        <w:t xml:space="preserve">(REIO) определена в законе как организация, которая составлена из различных </w:t>
      </w:r>
      <w:r w:rsidR="009E6000" w:rsidRPr="00BA7FC0">
        <w:t>государств, и которо</w:t>
      </w:r>
      <w:r w:rsidR="009E6000" w:rsidRPr="000F36C1">
        <w:t>й</w:t>
      </w:r>
      <w:r w:rsidR="009E6000" w:rsidRPr="00BA7FC0">
        <w:t xml:space="preserve"> </w:t>
      </w:r>
      <w:r w:rsidR="009E6000" w:rsidRPr="000F36C1">
        <w:t>эти</w:t>
      </w:r>
      <w:r w:rsidR="009E6000" w:rsidRPr="00BA7FC0">
        <w:t xml:space="preserve"> государства прису</w:t>
      </w:r>
      <w:r w:rsidR="009E6000" w:rsidRPr="000F36C1">
        <w:t>ждают</w:t>
      </w:r>
      <w:r w:rsidR="009E6000" w:rsidRPr="00BA7FC0">
        <w:t xml:space="preserve"> верховные полномочия прин</w:t>
      </w:r>
      <w:r w:rsidR="009E6000" w:rsidRPr="000F36C1">
        <w:t>имать</w:t>
      </w:r>
      <w:r w:rsidR="009E6000" w:rsidRPr="00BA7FC0">
        <w:t xml:space="preserve"> решения, которые </w:t>
      </w:r>
      <w:r w:rsidR="009E6000" w:rsidRPr="000F36C1">
        <w:t>обязывают</w:t>
      </w:r>
      <w:r w:rsidR="009E6000" w:rsidRPr="00BA7FC0">
        <w:t xml:space="preserve"> их, и которые непосредственно применимы и </w:t>
      </w:r>
      <w:r w:rsidR="009E6000" w:rsidRPr="000F36C1">
        <w:t>обя</w:t>
      </w:r>
      <w:r w:rsidR="009E6000" w:rsidRPr="00BA7FC0">
        <w:t>зыва</w:t>
      </w:r>
      <w:r w:rsidR="009E6000" w:rsidRPr="000F36C1">
        <w:t>ют</w:t>
      </w:r>
      <w:r w:rsidR="009E6000" w:rsidRPr="00BA7FC0">
        <w:t xml:space="preserve"> людей в пределах </w:t>
      </w:r>
      <w:r w:rsidR="009E6000" w:rsidRPr="000F36C1">
        <w:t>этих</w:t>
      </w:r>
      <w:r w:rsidR="009E6000" w:rsidRPr="00BA7FC0">
        <w:t xml:space="preserve"> государств.</w:t>
      </w:r>
      <w:proofErr w:type="gramEnd"/>
      <w:r w:rsidR="009E6000" w:rsidRPr="00BA7FC0">
        <w:t xml:space="preserve"> Э</w:t>
      </w:r>
      <w:r w:rsidR="009E6000" w:rsidRPr="000F36C1">
        <w:t>то достигается</w:t>
      </w:r>
      <w:r w:rsidR="009E6000" w:rsidRPr="00BA7FC0">
        <w:t xml:space="preserve"> </w:t>
      </w:r>
      <w:r w:rsidR="009E6000" w:rsidRPr="000F36C1">
        <w:t>посредством</w:t>
      </w:r>
      <w:r w:rsidR="009E6000" w:rsidRPr="00BA7FC0">
        <w:t xml:space="preserve"> учредительно</w:t>
      </w:r>
      <w:r w:rsidR="009E6000" w:rsidRPr="000F36C1">
        <w:t>го</w:t>
      </w:r>
      <w:r w:rsidR="009E6000" w:rsidRPr="00BA7FC0">
        <w:t xml:space="preserve"> /междун</w:t>
      </w:r>
      <w:r w:rsidR="009E6000" w:rsidRPr="000F36C1">
        <w:t xml:space="preserve">ародного соглашения между </w:t>
      </w:r>
      <w:r w:rsidR="009E6000" w:rsidRPr="00BA7FC0">
        <w:t>государства</w:t>
      </w:r>
      <w:r w:rsidR="009E6000" w:rsidRPr="000F36C1">
        <w:t>ми</w:t>
      </w:r>
      <w:r w:rsidR="009E6000" w:rsidRPr="00BA7FC0">
        <w:t>-член</w:t>
      </w:r>
      <w:r w:rsidR="009E6000" w:rsidRPr="000F36C1">
        <w:t>ами</w:t>
      </w:r>
      <w:r w:rsidR="009E6000" w:rsidRPr="00BA7FC0">
        <w:t>. REIO мо</w:t>
      </w:r>
      <w:r w:rsidR="009E6000" w:rsidRPr="000F36C1">
        <w:t>жет</w:t>
      </w:r>
      <w:r w:rsidR="009E6000" w:rsidRPr="00BA7FC0">
        <w:t xml:space="preserve"> быть зоной свободной торговли, </w:t>
      </w:r>
      <w:r w:rsidR="009E6000" w:rsidRPr="000F36C1">
        <w:t xml:space="preserve">таможенным </w:t>
      </w:r>
      <w:r w:rsidR="009E6000" w:rsidRPr="00BA7FC0">
        <w:t xml:space="preserve">союзом, </w:t>
      </w:r>
      <w:r w:rsidR="009E6000" w:rsidRPr="000F36C1">
        <w:t xml:space="preserve">общим </w:t>
      </w:r>
      <w:r w:rsidR="009E6000" w:rsidRPr="00BA7FC0">
        <w:t xml:space="preserve">рынком или полным объединением денежной, финансовой, социальной, и </w:t>
      </w:r>
      <w:r w:rsidR="009E6000">
        <w:t>анти-</w:t>
      </w:r>
      <w:r w:rsidR="009E6000" w:rsidRPr="000F36C1">
        <w:t>циклической</w:t>
      </w:r>
      <w:r w:rsidR="009E6000" w:rsidRPr="00BA7FC0">
        <w:t xml:space="preserve"> политик</w:t>
      </w:r>
      <w:r w:rsidR="009E6000" w:rsidRPr="000F36C1">
        <w:t>и, в зависимости от уровня достигнутой интеграции.</w:t>
      </w:r>
    </w:p>
    <w:p w:rsidR="009E6000" w:rsidRPr="000F36C1" w:rsidRDefault="0091006B" w:rsidP="009E6000">
      <w:pPr>
        <w:pStyle w:val="SingleTxtGR"/>
      </w:pPr>
      <w:r>
        <w:t>22</w:t>
      </w:r>
      <w:r w:rsidR="009E6000" w:rsidRPr="00BA7FC0">
        <w:t>.</w:t>
      </w:r>
      <w:r w:rsidR="009E6000" w:rsidRPr="003C1F29">
        <w:tab/>
      </w:r>
      <w:r w:rsidR="009E6000">
        <w:t>REIO</w:t>
      </w:r>
      <w:r w:rsidR="009E6000" w:rsidRPr="00BA7FC0">
        <w:t xml:space="preserve"> участвуют в работе </w:t>
      </w:r>
      <w:r w:rsidR="009E6000">
        <w:t xml:space="preserve">ЕЭК ООН </w:t>
      </w:r>
      <w:r w:rsidR="009E6000" w:rsidRPr="00BA7FC0">
        <w:t xml:space="preserve">и </w:t>
      </w:r>
      <w:r w:rsidR="009E6000" w:rsidRPr="000F36C1">
        <w:t xml:space="preserve">играют важную роль с точки зрения регулирования или влияния на стратегические направления, предоставления экспертизы по техническим вопросам и активного участия в проектах наращивания потенциала в области работы </w:t>
      </w:r>
      <w:r w:rsidR="009E6000">
        <w:t>ЕЭК ООН</w:t>
      </w:r>
      <w:r w:rsidR="009E6000" w:rsidRPr="00BA7FC0">
        <w:t>. Часто</w:t>
      </w:r>
      <w:r w:rsidR="009E6000" w:rsidRPr="000F36C1">
        <w:t xml:space="preserve"> </w:t>
      </w:r>
      <w:r w:rsidR="009E6000">
        <w:t xml:space="preserve">REIO </w:t>
      </w:r>
      <w:r w:rsidR="009E6000" w:rsidRPr="000F36C1">
        <w:t xml:space="preserve">предоставляют экспертов или другие ресурсы или даже финансовую поддержку для </w:t>
      </w:r>
      <w:r w:rsidR="009E6000">
        <w:t>ЕЭК ООН</w:t>
      </w:r>
      <w:r w:rsidR="009E6000" w:rsidRPr="00BA7FC0">
        <w:t>.</w:t>
      </w:r>
    </w:p>
    <w:p w:rsidR="009E6000" w:rsidRPr="000F36C1" w:rsidRDefault="0091006B" w:rsidP="009E6000">
      <w:pPr>
        <w:pStyle w:val="SingleTxtGR"/>
      </w:pPr>
      <w:r>
        <w:t>23</w:t>
      </w:r>
      <w:r w:rsidR="009E6000">
        <w:t>.</w:t>
      </w:r>
      <w:r w:rsidR="009E6000" w:rsidRPr="003C1F29">
        <w:tab/>
      </w:r>
      <w:r w:rsidR="009E6000" w:rsidRPr="00BA7FC0">
        <w:t xml:space="preserve">Глава X устава ООН </w:t>
      </w:r>
      <w:r w:rsidR="009E6000" w:rsidRPr="000F36C1">
        <w:t>по</w:t>
      </w:r>
      <w:r w:rsidR="009E6000" w:rsidRPr="00BA7FC0">
        <w:t xml:space="preserve"> Экономическом</w:t>
      </w:r>
      <w:r w:rsidR="009E6000" w:rsidRPr="000F36C1">
        <w:t>у</w:t>
      </w:r>
      <w:r w:rsidR="009E6000" w:rsidRPr="00BA7FC0">
        <w:t xml:space="preserve"> и Социальном</w:t>
      </w:r>
      <w:r w:rsidR="009E6000" w:rsidRPr="000F36C1">
        <w:t>у Совету</w:t>
      </w:r>
      <w:r w:rsidR="009E6000" w:rsidRPr="00BA7FC0">
        <w:t xml:space="preserve"> (ECOSOC) </w:t>
      </w:r>
      <w:r w:rsidR="009E6000" w:rsidRPr="000F36C1">
        <w:t>отмечает в Статье 67, что “один участник равняется одному голосу</w:t>
      </w:r>
      <w:r w:rsidR="009E6000" w:rsidRPr="00BA7FC0">
        <w:t>”</w:t>
      </w:r>
      <w:r w:rsidR="009E6000" w:rsidRPr="000F36C1">
        <w:t xml:space="preserve">. Также </w:t>
      </w:r>
      <w:r w:rsidR="009E6000" w:rsidRPr="00BA7FC0">
        <w:t xml:space="preserve">отмечается </w:t>
      </w:r>
      <w:r w:rsidR="009E6000" w:rsidRPr="000F36C1">
        <w:t>в Статье 70, что специализированные учреждения участвуют без избирательных прав. Это само</w:t>
      </w:r>
      <w:r w:rsidR="009E6000" w:rsidRPr="00BA7FC0">
        <w:t xml:space="preserve"> по себе не имеет </w:t>
      </w:r>
      <w:r w:rsidR="009E6000">
        <w:t xml:space="preserve">никакого значения, так как </w:t>
      </w:r>
      <w:r w:rsidR="009E6000">
        <w:lastRenderedPageBreak/>
        <w:t>REIO</w:t>
      </w:r>
      <w:r w:rsidR="009E6000" w:rsidRPr="00BA7FC0">
        <w:t xml:space="preserve"> не </w:t>
      </w:r>
      <w:r w:rsidR="009E6000" w:rsidRPr="000F36C1">
        <w:t xml:space="preserve">являются специализированными учреждениями в рамках устава ООН (см. Статьи 57 и 63 устава ООН), однако, правила процедуры </w:t>
      </w:r>
      <w:r w:rsidR="009E6000" w:rsidRPr="00BA7FC0">
        <w:t>ECOSOC (</w:t>
      </w:r>
      <w:r w:rsidR="009E6000" w:rsidRPr="000F36C1">
        <w:t xml:space="preserve">см. документ E/5715/Rev.2 Правило 79), </w:t>
      </w:r>
      <w:proofErr w:type="gramStart"/>
      <w:r w:rsidR="009E6000" w:rsidRPr="000F36C1">
        <w:t>определяют</w:t>
      </w:r>
      <w:proofErr w:type="gramEnd"/>
      <w:r w:rsidR="009E6000" w:rsidRPr="00BA7FC0">
        <w:t xml:space="preserve"> что Международные Государственные организации (</w:t>
      </w:r>
      <w:proofErr w:type="spellStart"/>
      <w:r w:rsidR="009E6000" w:rsidRPr="00BA7FC0">
        <w:t>IGOs</w:t>
      </w:r>
      <w:proofErr w:type="spellEnd"/>
      <w:r w:rsidR="009E6000" w:rsidRPr="00BA7FC0">
        <w:t>), определение котор</w:t>
      </w:r>
      <w:r w:rsidR="009E6000" w:rsidRPr="000F36C1">
        <w:t>ых</w:t>
      </w:r>
      <w:r w:rsidR="009E6000" w:rsidRPr="00BA7FC0">
        <w:t xml:space="preserve"> включает REIO, могут участвовать без избирательных прав. Следовательно, </w:t>
      </w:r>
      <w:r w:rsidR="009E6000">
        <w:t>ЕЭК ООН</w:t>
      </w:r>
      <w:r w:rsidR="009E6000" w:rsidRPr="00BA7FC0">
        <w:t>, наряду со все</w:t>
      </w:r>
      <w:r w:rsidR="009E6000" w:rsidRPr="000F36C1">
        <w:t>ми</w:t>
      </w:r>
      <w:r w:rsidR="009E6000" w:rsidRPr="00BA7FC0">
        <w:t xml:space="preserve"> Региональные Комисси</w:t>
      </w:r>
      <w:r w:rsidR="009E6000" w:rsidRPr="000F36C1">
        <w:t>ями ООН,</w:t>
      </w:r>
      <w:r w:rsidR="009E6000" w:rsidRPr="00BA7FC0">
        <w:t xml:space="preserve"> котор</w:t>
      </w:r>
      <w:r w:rsidR="009E6000" w:rsidRPr="000F36C1">
        <w:t>ые являются филиалами</w:t>
      </w:r>
      <w:r w:rsidR="009E6000" w:rsidRPr="00BA7FC0">
        <w:t xml:space="preserve"> ECOSOC, под</w:t>
      </w:r>
      <w:r w:rsidR="009E6000" w:rsidRPr="000F36C1">
        <w:t>чиняются</w:t>
      </w:r>
      <w:r w:rsidR="009E6000" w:rsidRPr="00BA7FC0">
        <w:t xml:space="preserve"> уставу ООН и </w:t>
      </w:r>
      <w:r w:rsidR="009E6000" w:rsidRPr="000F36C1">
        <w:t xml:space="preserve">правилам процедуры </w:t>
      </w:r>
      <w:r w:rsidR="009E6000" w:rsidRPr="00BA7FC0">
        <w:t>ECOSOC, несмотря на то, что некотор</w:t>
      </w:r>
      <w:r w:rsidR="009E6000" w:rsidRPr="000F36C1">
        <w:t>ая функциональная автономия им предоставлена.</w:t>
      </w:r>
    </w:p>
    <w:p w:rsidR="009E6000" w:rsidRPr="000F36C1" w:rsidRDefault="0091006B" w:rsidP="009E6000">
      <w:pPr>
        <w:pStyle w:val="SingleTxtGR"/>
      </w:pPr>
      <w:r>
        <w:t>24</w:t>
      </w:r>
      <w:r w:rsidR="009E6000">
        <w:t>.</w:t>
      </w:r>
      <w:r w:rsidR="009E6000" w:rsidRPr="003C1F29">
        <w:tab/>
      </w:r>
      <w:r w:rsidR="009E6000" w:rsidRPr="000F36C1">
        <w:t xml:space="preserve">С точки зрения общественного международного права, правило довольно доступное: если REIO </w:t>
      </w:r>
      <w:r w:rsidR="009E6000" w:rsidRPr="00BA7FC0">
        <w:t>является</w:t>
      </w:r>
      <w:r w:rsidR="009E6000" w:rsidRPr="000F36C1">
        <w:t xml:space="preserve"> международн</w:t>
      </w:r>
      <w:r w:rsidR="009E6000" w:rsidRPr="00BA7FC0">
        <w:t>ым</w:t>
      </w:r>
      <w:r w:rsidR="009E6000" w:rsidRPr="000F36C1">
        <w:t xml:space="preserve"> юридическим лицо</w:t>
      </w:r>
      <w:r w:rsidR="009E6000" w:rsidRPr="00BA7FC0">
        <w:t>м,</w:t>
      </w:r>
      <w:r w:rsidR="009E6000" w:rsidRPr="000F36C1">
        <w:t xml:space="preserve"> т.е. является предприятием, независимым от </w:t>
      </w:r>
      <w:r w:rsidR="009E6000" w:rsidRPr="00BA7FC0">
        <w:t xml:space="preserve">своих </w:t>
      </w:r>
      <w:r w:rsidR="009E6000" w:rsidRPr="000F36C1">
        <w:t>государств-член</w:t>
      </w:r>
      <w:r w:rsidR="009E6000" w:rsidRPr="00BA7FC0">
        <w:t xml:space="preserve">ов, </w:t>
      </w:r>
      <w:r w:rsidR="009E6000" w:rsidRPr="000F36C1">
        <w:t xml:space="preserve">должно применяться правило одного голосования на </w:t>
      </w:r>
      <w:r w:rsidR="009E6000" w:rsidRPr="00BA7FC0">
        <w:t xml:space="preserve">одну </w:t>
      </w:r>
      <w:r w:rsidR="009E6000" w:rsidRPr="000F36C1">
        <w:t xml:space="preserve">договаривающуюся сторону. </w:t>
      </w:r>
      <w:r w:rsidR="009E6000" w:rsidRPr="00BA7FC0">
        <w:t>Б</w:t>
      </w:r>
      <w:r w:rsidR="009E6000" w:rsidRPr="000F36C1">
        <w:t xml:space="preserve">ольшинство </w:t>
      </w:r>
      <w:r w:rsidR="009E6000" w:rsidRPr="00BA7FC0">
        <w:t xml:space="preserve">соглашений </w:t>
      </w:r>
      <w:r w:rsidR="009E6000" w:rsidRPr="000F36C1">
        <w:t xml:space="preserve">включает </w:t>
      </w:r>
      <w:r w:rsidR="009E6000" w:rsidRPr="00BA7FC0">
        <w:t xml:space="preserve">последующий </w:t>
      </w:r>
      <w:r w:rsidR="009E6000" w:rsidRPr="000F36C1">
        <w:t>пункт:</w:t>
      </w:r>
    </w:p>
    <w:p w:rsidR="009E6000" w:rsidRPr="003C1F29" w:rsidRDefault="009E6000" w:rsidP="009E6000">
      <w:pPr>
        <w:pStyle w:val="H23GR"/>
      </w:pPr>
      <w:r w:rsidRPr="003C1F29">
        <w:tab/>
      </w:r>
      <w:r w:rsidRPr="003C1F29">
        <w:tab/>
      </w:r>
      <w:r w:rsidRPr="000F36C1">
        <w:t>В целях принятия</w:t>
      </w:r>
      <w:r w:rsidRPr="00BA7FC0">
        <w:t xml:space="preserve"> решени</w:t>
      </w:r>
      <w:r w:rsidRPr="000F36C1">
        <w:t>й</w:t>
      </w:r>
      <w:r w:rsidRPr="00BA7FC0">
        <w:t>, у каждой Договаривающейся стороны долж</w:t>
      </w:r>
      <w:r w:rsidRPr="000F36C1">
        <w:t>е</w:t>
      </w:r>
      <w:r w:rsidRPr="00BA7FC0">
        <w:t>н быть од</w:t>
      </w:r>
      <w:r w:rsidRPr="000F36C1">
        <w:t>и</w:t>
      </w:r>
      <w:r>
        <w:t>н голос</w:t>
      </w:r>
    </w:p>
    <w:p w:rsidR="009E6000" w:rsidRPr="000F36C1" w:rsidRDefault="0091006B" w:rsidP="009E6000">
      <w:pPr>
        <w:pStyle w:val="SingleTxtGR"/>
      </w:pPr>
      <w:r>
        <w:t>25</w:t>
      </w:r>
      <w:r w:rsidR="009E6000" w:rsidRPr="00BA7FC0">
        <w:t>.</w:t>
      </w:r>
      <w:r w:rsidR="009E6000" w:rsidRPr="003C1F29">
        <w:tab/>
      </w:r>
      <w:r w:rsidR="009E6000" w:rsidRPr="00BA7FC0">
        <w:t>Это обычно означа</w:t>
      </w:r>
      <w:r w:rsidR="009E6000" w:rsidRPr="000F36C1">
        <w:t>ет один голос на REIO и один голос на каждого из его государств-членов, которые также являются договаривающимися сторонами. Однако эта простая логика почти никогда не применяется.</w:t>
      </w:r>
    </w:p>
    <w:p w:rsidR="009E6000" w:rsidRPr="000F36C1" w:rsidRDefault="0091006B" w:rsidP="009E6000">
      <w:pPr>
        <w:pStyle w:val="SingleTxtGR"/>
      </w:pPr>
      <w:r>
        <w:t>26</w:t>
      </w:r>
      <w:r w:rsidR="009E6000">
        <w:t>.</w:t>
      </w:r>
      <w:r w:rsidR="009E6000" w:rsidRPr="003C1F29">
        <w:tab/>
      </w:r>
      <w:r w:rsidR="009E6000" w:rsidRPr="00BA7FC0">
        <w:t>Некоторые</w:t>
      </w:r>
      <w:r w:rsidR="009E6000" w:rsidRPr="000F36C1">
        <w:t xml:space="preserve"> Соглашения позволяют REIO присоединяться к </w:t>
      </w:r>
      <w:r w:rsidR="009E6000" w:rsidRPr="00BA7FC0">
        <w:t>Договор</w:t>
      </w:r>
      <w:r w:rsidR="009E6000" w:rsidRPr="000F36C1">
        <w:t>у только в случае (</w:t>
      </w:r>
      <w:r w:rsidR="009E6000" w:rsidRPr="00BA7FC0">
        <w:t>или после</w:t>
      </w:r>
      <w:r w:rsidR="009E6000" w:rsidRPr="000F36C1">
        <w:t xml:space="preserve">) ратифицирования </w:t>
      </w:r>
      <w:r w:rsidR="009E6000" w:rsidRPr="00BA7FC0">
        <w:t>все</w:t>
      </w:r>
      <w:r w:rsidR="009E6000" w:rsidRPr="000F36C1">
        <w:t>ми</w:t>
      </w:r>
      <w:r w:rsidR="009E6000" w:rsidRPr="00BA7FC0">
        <w:t xml:space="preserve"> государства</w:t>
      </w:r>
      <w:r w:rsidR="009E6000" w:rsidRPr="000F36C1">
        <w:t>ми</w:t>
      </w:r>
      <w:r w:rsidR="009E6000" w:rsidRPr="00BA7FC0">
        <w:t>-член</w:t>
      </w:r>
      <w:r w:rsidR="009E6000" w:rsidRPr="000F36C1">
        <w:t>ами</w:t>
      </w:r>
      <w:r w:rsidR="009E6000" w:rsidRPr="00BA7FC0">
        <w:t xml:space="preserve"> (например, Соглашение МДП, параграф 3 Статьи 52). Некоторые Соглашения </w:t>
      </w:r>
      <w:r w:rsidR="009E6000" w:rsidRPr="000F36C1">
        <w:t>вообще</w:t>
      </w:r>
      <w:r w:rsidR="009E6000" w:rsidRPr="00BA7FC0">
        <w:t xml:space="preserve"> </w:t>
      </w:r>
      <w:r w:rsidR="009E6000" w:rsidRPr="000F36C1">
        <w:t>не позволяют негосударственным организациям присоединяться к ним</w:t>
      </w:r>
      <w:r w:rsidR="009E6000" w:rsidRPr="00BA7FC0">
        <w:t xml:space="preserve">, </w:t>
      </w:r>
      <w:r w:rsidR="009E6000" w:rsidRPr="000F36C1">
        <w:t>предоставляя</w:t>
      </w:r>
      <w:r w:rsidR="009E6000" w:rsidRPr="00BA7FC0">
        <w:t xml:space="preserve"> государства</w:t>
      </w:r>
      <w:r w:rsidR="009E6000" w:rsidRPr="000F36C1">
        <w:t>м</w:t>
      </w:r>
      <w:r w:rsidR="009E6000" w:rsidRPr="00BA7FC0">
        <w:t>-член</w:t>
      </w:r>
      <w:r w:rsidR="009E6000" w:rsidRPr="000F36C1">
        <w:t>ам</w:t>
      </w:r>
      <w:r w:rsidR="009E6000" w:rsidRPr="00BA7FC0">
        <w:t xml:space="preserve">, действовать, скоординированным </w:t>
      </w:r>
      <w:r w:rsidR="009E6000" w:rsidRPr="000F36C1">
        <w:t xml:space="preserve">образом, от имени интересов REIO (например, соглашение AETR). Некоторые Соглашения позволяют REIO отдавать столько же </w:t>
      </w:r>
      <w:proofErr w:type="gramStart"/>
      <w:r w:rsidR="009E6000" w:rsidRPr="000F36C1">
        <w:t>голосов</w:t>
      </w:r>
      <w:proofErr w:type="gramEnd"/>
      <w:r w:rsidR="009E6000" w:rsidRPr="000F36C1">
        <w:t xml:space="preserve"> как и </w:t>
      </w:r>
      <w:r w:rsidR="009E6000" w:rsidRPr="00BA7FC0">
        <w:t>количество</w:t>
      </w:r>
      <w:r w:rsidR="009E6000" w:rsidRPr="000F36C1">
        <w:t xml:space="preserve"> их</w:t>
      </w:r>
      <w:r w:rsidR="009E6000" w:rsidRPr="00BA7FC0">
        <w:t xml:space="preserve"> </w:t>
      </w:r>
      <w:bookmarkStart w:id="0" w:name="_GoBack"/>
      <w:bookmarkEnd w:id="0"/>
      <w:r w:rsidR="009E6000" w:rsidRPr="00BA7FC0">
        <w:t xml:space="preserve">государств-членов (например, </w:t>
      </w:r>
      <w:proofErr w:type="spellStart"/>
      <w:r w:rsidR="009E6000" w:rsidRPr="000F36C1">
        <w:t>Vehicle</w:t>
      </w:r>
      <w:proofErr w:type="spellEnd"/>
      <w:r w:rsidR="009E6000" w:rsidRPr="000F36C1">
        <w:t xml:space="preserve"> </w:t>
      </w:r>
      <w:proofErr w:type="spellStart"/>
      <w:r w:rsidR="009E6000" w:rsidRPr="000F36C1">
        <w:t>Agreement</w:t>
      </w:r>
      <w:proofErr w:type="spellEnd"/>
      <w:r w:rsidR="009E6000" w:rsidRPr="00BA7FC0">
        <w:t xml:space="preserve"> </w:t>
      </w:r>
      <w:r w:rsidR="009E6000" w:rsidRPr="000F36C1">
        <w:t xml:space="preserve">1958 года, </w:t>
      </w:r>
      <w:r w:rsidR="009E6000">
        <w:t>ЕЭК ООН</w:t>
      </w:r>
      <w:r w:rsidR="009E6000" w:rsidRPr="00BA7FC0">
        <w:t>), или од</w:t>
      </w:r>
      <w:r w:rsidR="009E6000" w:rsidRPr="000F36C1">
        <w:t>ин голос от своего имени и своих государств-членов (например, Соглашение по Гармонизации, 1982). В других случаях, вопросы по которым REIO и его государства-члены могут голосовать, разделены посредством декларации компетентности (Соглашение КОМПАУНДА 1954 года).</w:t>
      </w:r>
    </w:p>
    <w:p w:rsidR="009E6000" w:rsidRPr="000F36C1" w:rsidRDefault="0091006B" w:rsidP="009E6000">
      <w:pPr>
        <w:pStyle w:val="SingleTxtGR"/>
      </w:pPr>
      <w:r>
        <w:t>27</w:t>
      </w:r>
      <w:r w:rsidR="009E6000">
        <w:t>.</w:t>
      </w:r>
      <w:r w:rsidR="009E6000" w:rsidRPr="003C1F29">
        <w:tab/>
      </w:r>
      <w:r w:rsidR="009E6000" w:rsidRPr="00BA7FC0">
        <w:t>Участие ЕС,</w:t>
      </w:r>
      <w:r w:rsidR="009E6000" w:rsidRPr="000F36C1">
        <w:t xml:space="preserve"> в качестве</w:t>
      </w:r>
      <w:r w:rsidR="009E6000" w:rsidRPr="00BA7FC0">
        <w:t xml:space="preserve"> REIO, в соглашении гарантирован</w:t>
      </w:r>
      <w:r w:rsidR="009E6000" w:rsidRPr="000F36C1">
        <w:t>о</w:t>
      </w:r>
      <w:r w:rsidR="009E6000" w:rsidRPr="00BA7FC0">
        <w:t xml:space="preserve"> в определенных ситуациях, а именно, когда компетентность исключительна, когда компетентность разделена, если ЕС уже </w:t>
      </w:r>
      <w:r w:rsidR="009E6000" w:rsidRPr="000F36C1">
        <w:t>проявил</w:t>
      </w:r>
      <w:r w:rsidR="009E6000" w:rsidRPr="00BA7FC0">
        <w:t xml:space="preserve"> компетентность, и когда соглашение ка</w:t>
      </w:r>
      <w:r w:rsidR="009E6000" w:rsidRPr="000F36C1">
        <w:t>сается областей, которые частично находятся в пределах исключительной компетентности ЕС. Когда компетентность исключительна, ЕС идеально заключает соглашение сам</w:t>
      </w:r>
      <w:r w:rsidR="009E6000" w:rsidRPr="00BA7FC0">
        <w:t>. В последн</w:t>
      </w:r>
      <w:r w:rsidR="009E6000" w:rsidRPr="000F36C1">
        <w:t>ем</w:t>
      </w:r>
      <w:r w:rsidR="009E6000" w:rsidRPr="00BA7FC0">
        <w:t xml:space="preserve"> случа</w:t>
      </w:r>
      <w:r w:rsidR="009E6000" w:rsidRPr="000F36C1">
        <w:t xml:space="preserve">е </w:t>
      </w:r>
      <w:r w:rsidR="009E6000" w:rsidRPr="00BA7FC0">
        <w:t>и ЕС</w:t>
      </w:r>
      <w:r w:rsidR="009E6000" w:rsidRPr="000F36C1">
        <w:t>,</w:t>
      </w:r>
      <w:r w:rsidR="009E6000" w:rsidRPr="00BA7FC0">
        <w:t xml:space="preserve"> и его государства-члены, скорее всего, ратифицир</w:t>
      </w:r>
      <w:r w:rsidR="009E6000" w:rsidRPr="000F36C1">
        <w:t>уют</w:t>
      </w:r>
      <w:r w:rsidR="009E6000" w:rsidRPr="00BA7FC0">
        <w:t xml:space="preserve"> соглашение, привод</w:t>
      </w:r>
      <w:r w:rsidR="009E6000" w:rsidRPr="000F36C1">
        <w:t>ящее к смешанному соглашению.</w:t>
      </w:r>
    </w:p>
    <w:p w:rsidR="009E6000" w:rsidRPr="000F36C1" w:rsidRDefault="0091006B" w:rsidP="009E6000">
      <w:pPr>
        <w:pStyle w:val="SingleTxtGR"/>
        <w:rPr>
          <w:highlight w:val="cyan"/>
        </w:rPr>
      </w:pPr>
      <w:r>
        <w:t>28</w:t>
      </w:r>
      <w:r w:rsidR="009E6000">
        <w:t>.</w:t>
      </w:r>
      <w:r w:rsidR="009E6000" w:rsidRPr="003C1F29">
        <w:tab/>
      </w:r>
      <w:r w:rsidR="009E6000" w:rsidRPr="00BA7FC0">
        <w:t xml:space="preserve">В ситуациях, где у ЕС есть компетентность, но Соглашение не позволяет ему становиться Договаривающейся стороной (например, когда Соглашение </w:t>
      </w:r>
      <w:r w:rsidR="009E6000" w:rsidRPr="000F36C1">
        <w:t xml:space="preserve">открыто </w:t>
      </w:r>
      <w:r w:rsidR="009E6000" w:rsidRPr="00BA7FC0">
        <w:t>только для государств), компетентность ЕС может быть осуществлена через госуда</w:t>
      </w:r>
      <w:r w:rsidR="009E6000" w:rsidRPr="000F36C1">
        <w:t>рства-члены, действующие совместно в интересе ЕС.</w:t>
      </w:r>
    </w:p>
    <w:p w:rsidR="009E6000" w:rsidRPr="003C1F29" w:rsidRDefault="0091006B" w:rsidP="009E6000">
      <w:pPr>
        <w:pStyle w:val="SingleTxtGR"/>
      </w:pPr>
      <w:r>
        <w:t>29</w:t>
      </w:r>
      <w:r w:rsidR="009E6000">
        <w:t>.</w:t>
      </w:r>
      <w:r w:rsidR="009E6000" w:rsidRPr="003C1F29">
        <w:tab/>
      </w:r>
      <w:r w:rsidR="009E6000" w:rsidRPr="00BA7FC0">
        <w:t xml:space="preserve">Позиция </w:t>
      </w:r>
      <w:r w:rsidR="009E6000" w:rsidRPr="000F36C1">
        <w:t>Европейской комиссии по этому вопросу может быть найдена в приложении этого документа.</w:t>
      </w:r>
    </w:p>
    <w:p w:rsidR="009E6000" w:rsidRPr="000F36C1" w:rsidRDefault="009E6000" w:rsidP="00EB3567">
      <w:pPr>
        <w:pStyle w:val="HChGR"/>
        <w:spacing w:before="120" w:after="200"/>
      </w:pPr>
      <w:r w:rsidRPr="00C62DB6">
        <w:br w:type="page"/>
      </w:r>
      <w:r w:rsidRPr="000F36C1">
        <w:lastRenderedPageBreak/>
        <w:t>Приложение</w:t>
      </w:r>
    </w:p>
    <w:p w:rsidR="009E6000" w:rsidRPr="000F36C1" w:rsidRDefault="009E6000" w:rsidP="00EB3567">
      <w:pPr>
        <w:pStyle w:val="HChGR"/>
        <w:spacing w:before="240" w:after="160"/>
      </w:pPr>
      <w:r w:rsidRPr="00BA7FC0">
        <w:tab/>
      </w:r>
      <w:r w:rsidRPr="00BA7FC0">
        <w:tab/>
      </w:r>
      <w:r w:rsidRPr="000F36C1">
        <w:t>Позиция</w:t>
      </w:r>
      <w:r w:rsidRPr="00BA7FC0">
        <w:t xml:space="preserve"> Европейской комиссии</w:t>
      </w:r>
    </w:p>
    <w:p w:rsidR="009E6000" w:rsidRPr="00EB3567" w:rsidRDefault="009E6000" w:rsidP="0091006B">
      <w:pPr>
        <w:pStyle w:val="SingleTxtGR"/>
        <w:rPr>
          <w:spacing w:val="0"/>
          <w:highlight w:val="cyan"/>
        </w:rPr>
      </w:pPr>
      <w:r w:rsidRPr="00EB3567">
        <w:rPr>
          <w:spacing w:val="0"/>
        </w:rPr>
        <w:t>1.</w:t>
      </w:r>
      <w:r w:rsidRPr="00EB3567">
        <w:rPr>
          <w:spacing w:val="0"/>
        </w:rPr>
        <w:tab/>
        <w:t>Это Соглашение, депонированное с генеральным Секретарем Организации Объединенных Наций, должно быть открыто для участия всем государствам и региональным организациям по интеграции, составленных суверенными государствами, у которых есть компетентность договариваться, завершать и применять международные соглашения по вопросам, охваченным Соглашением.</w:t>
      </w:r>
    </w:p>
    <w:p w:rsidR="009E6000" w:rsidRPr="00EB3567" w:rsidRDefault="009E6000" w:rsidP="009E6000">
      <w:pPr>
        <w:pStyle w:val="SingleTxtGR"/>
        <w:rPr>
          <w:spacing w:val="0"/>
          <w:highlight w:val="cyan"/>
        </w:rPr>
      </w:pPr>
      <w:r w:rsidRPr="00EB3567">
        <w:rPr>
          <w:spacing w:val="0"/>
        </w:rPr>
        <w:t>2.</w:t>
      </w:r>
      <w:r w:rsidRPr="00EB3567">
        <w:rPr>
          <w:spacing w:val="0"/>
        </w:rPr>
        <w:tab/>
      </w:r>
      <w:proofErr w:type="gramStart"/>
      <w:r w:rsidRPr="00EB3567">
        <w:rPr>
          <w:spacing w:val="0"/>
        </w:rPr>
        <w:t>Региональные организации по интеграции, упомянутые в параграфе 1, могут, в вопросах в пределах их компетентности, осуществлять от своего имени права и выполнять обязанности, которые это Соглашение иначе присуждает их государствам-членам, которые являются Договаривающимися сторонами к этому Соглашению, включая право голосовать многими голосами равными числу их государств-членов, которые являются сторонами к этому Соглашению, в не зависимости от того присутствуют ли они</w:t>
      </w:r>
      <w:proofErr w:type="gramEnd"/>
      <w:r w:rsidRPr="00EB3567">
        <w:rPr>
          <w:spacing w:val="0"/>
        </w:rPr>
        <w:t xml:space="preserve"> на голосовании или нет. Такая организация не должна предъявлять свое право голосовать, если какое-либо из его государств-членов предъявит свое право и наоборот.</w:t>
      </w:r>
    </w:p>
    <w:p w:rsidR="009E6000" w:rsidRPr="000F36C1" w:rsidRDefault="009E6000" w:rsidP="009E6000">
      <w:pPr>
        <w:pStyle w:val="SingleTxtGR"/>
      </w:pPr>
      <w:r>
        <w:t>3.</w:t>
      </w:r>
      <w:r w:rsidRPr="003C1F29">
        <w:tab/>
      </w:r>
      <w:r w:rsidRPr="000F36C1">
        <w:t xml:space="preserve">Государства и региональные организации </w:t>
      </w:r>
      <w:r w:rsidRPr="00BA7FC0">
        <w:t xml:space="preserve">по </w:t>
      </w:r>
      <w:r w:rsidRPr="000F36C1">
        <w:t xml:space="preserve">интеграции, упомянутые выше, могут стать Договаривающимися сторонами к этому Соглашению: </w:t>
      </w:r>
    </w:p>
    <w:p w:rsidR="009E6000" w:rsidRPr="000F36C1" w:rsidRDefault="009E6000" w:rsidP="009E6000">
      <w:pPr>
        <w:pStyle w:val="SingleTxtGR"/>
      </w:pPr>
      <w:r w:rsidRPr="003C1F29">
        <w:tab/>
      </w:r>
      <w:r w:rsidRPr="000F36C1">
        <w:t>a</w:t>
      </w:r>
      <w:r w:rsidRPr="003C1F29">
        <w:t>)</w:t>
      </w:r>
      <w:r w:rsidRPr="003C1F29">
        <w:tab/>
      </w:r>
      <w:r w:rsidRPr="000F36C1">
        <w:t xml:space="preserve">внося </w:t>
      </w:r>
      <w:r w:rsidRPr="000F36C1">
        <w:rPr>
          <w:i/>
        </w:rPr>
        <w:t>ратификационную грамоту</w:t>
      </w:r>
      <w:r w:rsidRPr="000F36C1">
        <w:t>, принятие или одобрение после подписания его, или</w:t>
      </w:r>
    </w:p>
    <w:p w:rsidR="009E6000" w:rsidRPr="000F36C1" w:rsidRDefault="009E6000" w:rsidP="009E6000">
      <w:pPr>
        <w:pStyle w:val="SingleTxtGR"/>
      </w:pPr>
      <w:r w:rsidRPr="003C1F29">
        <w:tab/>
      </w:r>
      <w:r>
        <w:t>b</w:t>
      </w:r>
      <w:r w:rsidRPr="003C1F29">
        <w:t>)</w:t>
      </w:r>
      <w:r w:rsidRPr="003C1F29">
        <w:tab/>
      </w:r>
      <w:r w:rsidRPr="000F36C1">
        <w:t>внося документ о присоединении.</w:t>
      </w:r>
    </w:p>
    <w:p w:rsidR="009E6000" w:rsidRPr="000F36C1" w:rsidRDefault="009E6000" w:rsidP="009E6000">
      <w:pPr>
        <w:pStyle w:val="SingleTxtGR"/>
      </w:pPr>
      <w:r>
        <w:t>4.</w:t>
      </w:r>
      <w:r w:rsidRPr="003C1F29">
        <w:tab/>
      </w:r>
      <w:r w:rsidRPr="000F36C1">
        <w:t xml:space="preserve">Это Соглашение будет открыто </w:t>
      </w:r>
      <w:proofErr w:type="gramStart"/>
      <w:r w:rsidRPr="000F36C1">
        <w:t>от … до … включая</w:t>
      </w:r>
      <w:r w:rsidRPr="00BA7FC0">
        <w:t xml:space="preserve"> </w:t>
      </w:r>
      <w:r w:rsidRPr="000F36C1">
        <w:t>… для подписи в офисе</w:t>
      </w:r>
      <w:proofErr w:type="gramEnd"/>
      <w:r w:rsidRPr="000F36C1">
        <w:t xml:space="preserve"> Организации Объединенных Наций в Женеве всеми государствами и региональными организациями по интеграции, упомянутыми в параграфе 1.</w:t>
      </w:r>
    </w:p>
    <w:p w:rsidR="009E6000" w:rsidRPr="000F36C1" w:rsidRDefault="009E6000" w:rsidP="009E6000">
      <w:pPr>
        <w:pStyle w:val="SingleTxtGR"/>
      </w:pPr>
      <w:r>
        <w:t>5.</w:t>
      </w:r>
      <w:r w:rsidRPr="003C1F29">
        <w:tab/>
      </w:r>
      <w:proofErr w:type="gramStart"/>
      <w:r w:rsidRPr="000F36C1">
        <w:t>От</w:t>
      </w:r>
      <w:proofErr w:type="gramEnd"/>
      <w:r w:rsidRPr="000F36C1">
        <w:t xml:space="preserve"> … </w:t>
      </w:r>
      <w:r w:rsidRPr="00BA7FC0">
        <w:t>также б</w:t>
      </w:r>
      <w:r w:rsidRPr="000F36C1">
        <w:t>удет открыто для их вступления.</w:t>
      </w:r>
    </w:p>
    <w:p w:rsidR="009E6000" w:rsidRPr="000F36C1" w:rsidRDefault="009E6000" w:rsidP="009E6000">
      <w:pPr>
        <w:pStyle w:val="SingleTxtGR"/>
      </w:pPr>
      <w:r w:rsidRPr="000F36C1">
        <w:t>6.</w:t>
      </w:r>
      <w:r w:rsidRPr="003C1F29">
        <w:tab/>
      </w:r>
      <w:r w:rsidRPr="000F36C1">
        <w:t>Любая ссылка на “договаривающееся государство” или “государство” в этом Соглашении будет применяться также и к региональной организации по интеграции, которая участвует в нем, в соответствующих случаях.</w:t>
      </w:r>
    </w:p>
    <w:p w:rsidR="009E6000" w:rsidRPr="00BA7FC0" w:rsidRDefault="009E6000" w:rsidP="009E6000">
      <w:pPr>
        <w:pStyle w:val="SingleTxtGR"/>
      </w:pPr>
      <w:r>
        <w:t>7.</w:t>
      </w:r>
      <w:r w:rsidRPr="003C1F29">
        <w:tab/>
      </w:r>
      <w:r w:rsidRPr="000F36C1">
        <w:t>Региональные организации по интеграции будут, в зависимости от конкретной ситуации, извещать другие Стороны Соглашения о случаях, когда, относительно различных пунктов повестки дня [</w:t>
      </w:r>
      <w:r w:rsidRPr="00BA7FC0">
        <w:t>организаций</w:t>
      </w:r>
      <w:r w:rsidRPr="000F36C1">
        <w:t xml:space="preserve"> </w:t>
      </w:r>
      <w:r>
        <w:t>ЕЭК ООН</w:t>
      </w:r>
      <w:r w:rsidRPr="000F36C1">
        <w:t xml:space="preserve">] и других решающих организаций, они осуществят избирательные права, предусмотренные в параграфе 2. Это обязательство также будет применяться, когда решения принимаются путем корреспонденции. Эта информация должна быть предоставлена в ранний срок [Генеральному секретарю], чтобы иметь время для осведомления вместе с документами по совещанию или принятия решения </w:t>
      </w:r>
      <w:r w:rsidRPr="00BA7FC0">
        <w:t xml:space="preserve">путем </w:t>
      </w:r>
      <w:r w:rsidRPr="000F36C1">
        <w:t>корреспонденци</w:t>
      </w:r>
      <w:r w:rsidRPr="00BA7FC0">
        <w:t>и</w:t>
      </w:r>
      <w:r w:rsidRPr="000F36C1">
        <w:t>.</w:t>
      </w:r>
    </w:p>
    <w:p w:rsidR="009E6000" w:rsidRPr="00EB3567" w:rsidRDefault="009E6000" w:rsidP="00EB3567">
      <w:pPr>
        <w:pStyle w:val="SingleTxtGR"/>
        <w:spacing w:after="0"/>
        <w:rPr>
          <w:spacing w:val="-2"/>
        </w:rPr>
      </w:pPr>
      <w:r w:rsidRPr="00EB3567">
        <w:rPr>
          <w:spacing w:val="-2"/>
        </w:rPr>
        <w:t>8.</w:t>
      </w:r>
      <w:r w:rsidRPr="00EB3567">
        <w:rPr>
          <w:spacing w:val="-2"/>
        </w:rPr>
        <w:tab/>
        <w:t>Уровень компетентности Региональных организаций по интеграции будет обозначен в общих чертах в письменной декларации, сделанной Региональными организациями по интеграции во время их ратификации, одобрения присоединения или вступления этого соглашения в силу. Эта декларация может быть изменена, когда нужно, уведомлением от региональных организаций по интеграции</w:t>
      </w:r>
      <w:proofErr w:type="gramStart"/>
      <w:r w:rsidRPr="00EB3567">
        <w:rPr>
          <w:spacing w:val="-2"/>
        </w:rPr>
        <w:t xml:space="preserve"> [   ]. </w:t>
      </w:r>
      <w:proofErr w:type="gramEnd"/>
      <w:r w:rsidRPr="00EB3567">
        <w:rPr>
          <w:spacing w:val="-2"/>
        </w:rPr>
        <w:t>Это не должно заменять и никоим образом ограничивать вопросы, которые могут быть охвачены уведомлениями Региональных организаций по интеграции, которые будут сделаны до принятия решений посредством формального голосования или иначе.</w:t>
      </w:r>
    </w:p>
    <w:p w:rsidR="00C340C8" w:rsidRPr="008A591A" w:rsidRDefault="009E6000" w:rsidP="00EB3567">
      <w:pPr>
        <w:pStyle w:val="SingleTxtGR"/>
        <w:suppressAutoHyphens/>
        <w:spacing w:after="0"/>
        <w:jc w:val="center"/>
      </w:pPr>
      <w:r w:rsidRPr="000476BD">
        <w:rPr>
          <w:u w:val="single"/>
        </w:rPr>
        <w:tab/>
      </w:r>
      <w:r w:rsidRPr="000476BD">
        <w:rPr>
          <w:u w:val="single"/>
        </w:rPr>
        <w:tab/>
      </w:r>
      <w:r w:rsidRPr="000476BD">
        <w:rPr>
          <w:u w:val="single"/>
        </w:rPr>
        <w:tab/>
      </w:r>
    </w:p>
    <w:sectPr w:rsidR="00C340C8" w:rsidRPr="008A591A" w:rsidSect="00C340C8">
      <w:headerReference w:type="even" r:id="rId10"/>
      <w:headerReference w:type="default" r:id="rId11"/>
      <w:footerReference w:type="even" r:id="rId12"/>
      <w:footerReference w:type="defaul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0C8" w:rsidRDefault="00C340C8">
      <w:r>
        <w:rPr>
          <w:lang w:val="en-US"/>
        </w:rPr>
        <w:tab/>
      </w:r>
      <w:r>
        <w:separator/>
      </w:r>
    </w:p>
  </w:endnote>
  <w:endnote w:type="continuationSeparator" w:id="0">
    <w:p w:rsidR="00C340C8" w:rsidRDefault="00C34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C8" w:rsidRPr="00C340C8" w:rsidRDefault="00C340C8">
    <w:pPr>
      <w:pStyle w:val="Footer"/>
      <w:rPr>
        <w:sz w:val="18"/>
      </w:rPr>
    </w:pPr>
    <w:r w:rsidRPr="00C340C8">
      <w:rPr>
        <w:b/>
        <w:sz w:val="18"/>
      </w:rPr>
      <w:fldChar w:fldCharType="begin"/>
    </w:r>
    <w:r w:rsidRPr="00C340C8">
      <w:rPr>
        <w:b/>
        <w:sz w:val="18"/>
      </w:rPr>
      <w:instrText xml:space="preserve"> PAGE  \* MERGEFORMAT </w:instrText>
    </w:r>
    <w:r w:rsidRPr="00C340C8">
      <w:rPr>
        <w:b/>
        <w:sz w:val="18"/>
      </w:rPr>
      <w:fldChar w:fldCharType="separate"/>
    </w:r>
    <w:r w:rsidR="001C7CDF">
      <w:rPr>
        <w:b/>
        <w:noProof/>
        <w:sz w:val="18"/>
      </w:rPr>
      <w:t>4</w:t>
    </w:r>
    <w:r w:rsidRPr="00C340C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C8" w:rsidRPr="00C340C8" w:rsidRDefault="00C340C8">
    <w:pPr>
      <w:pStyle w:val="Footer"/>
      <w:rPr>
        <w:b/>
        <w:sz w:val="18"/>
      </w:rPr>
    </w:pPr>
    <w:r>
      <w:tab/>
    </w:r>
    <w:r w:rsidRPr="00C340C8">
      <w:rPr>
        <w:b/>
        <w:sz w:val="18"/>
      </w:rPr>
      <w:fldChar w:fldCharType="begin"/>
    </w:r>
    <w:r w:rsidRPr="00C340C8">
      <w:rPr>
        <w:b/>
        <w:sz w:val="18"/>
      </w:rPr>
      <w:instrText xml:space="preserve"> PAGE  \* MERGEFORMAT </w:instrText>
    </w:r>
    <w:r w:rsidRPr="00C340C8">
      <w:rPr>
        <w:b/>
        <w:sz w:val="18"/>
      </w:rPr>
      <w:fldChar w:fldCharType="separate"/>
    </w:r>
    <w:r w:rsidR="001C7CDF">
      <w:rPr>
        <w:b/>
        <w:noProof/>
        <w:sz w:val="18"/>
      </w:rPr>
      <w:t>3</w:t>
    </w:r>
    <w:r w:rsidRPr="00C340C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0C8" w:rsidRPr="00F5542C" w:rsidRDefault="00C340C8" w:rsidP="00F5542C">
      <w:pPr>
        <w:tabs>
          <w:tab w:val="left" w:pos="2155"/>
        </w:tabs>
        <w:spacing w:after="80"/>
        <w:ind w:left="680"/>
        <w:rPr>
          <w:u w:val="single"/>
          <w:lang w:val="en-US"/>
        </w:rPr>
      </w:pPr>
      <w:r w:rsidRPr="00F5542C">
        <w:rPr>
          <w:u w:val="single"/>
          <w:lang w:val="en-US"/>
        </w:rPr>
        <w:tab/>
      </w:r>
    </w:p>
  </w:footnote>
  <w:footnote w:type="continuationSeparator" w:id="0">
    <w:p w:rsidR="00C340C8" w:rsidRPr="00C960A3" w:rsidRDefault="00C340C8" w:rsidP="00C960A3">
      <w:pPr>
        <w:tabs>
          <w:tab w:val="left" w:pos="2155"/>
        </w:tabs>
        <w:spacing w:after="80"/>
        <w:ind w:left="680"/>
        <w:rPr>
          <w:u w:val="single"/>
        </w:rPr>
      </w:pPr>
      <w:r w:rsidRPr="00C960A3">
        <w:rPr>
          <w:u w:val="single"/>
          <w:lang w:val="en-US"/>
        </w:rPr>
        <w:tab/>
      </w:r>
    </w:p>
  </w:footnote>
  <w:footnote w:id="1">
    <w:p w:rsidR="009E6000" w:rsidRPr="00C62DB6" w:rsidRDefault="009E6000" w:rsidP="009E6000">
      <w:pPr>
        <w:pStyle w:val="FootnoteText"/>
      </w:pPr>
      <w:r w:rsidRPr="00C62DB6">
        <w:rPr>
          <w:rStyle w:val="FootnoteReference"/>
        </w:rPr>
        <w:tab/>
      </w:r>
      <w:r w:rsidRPr="00C62DB6">
        <w:rPr>
          <w:rStyle w:val="FootnoteReference"/>
          <w:sz w:val="20"/>
          <w:vertAlign w:val="baseline"/>
        </w:rPr>
        <w:t>*</w:t>
      </w:r>
      <w:r w:rsidRPr="00C62DB6">
        <w:rPr>
          <w:sz w:val="20"/>
        </w:rPr>
        <w:tab/>
      </w:r>
      <w:r w:rsidRPr="00C62DB6">
        <w:rPr>
          <w:szCs w:val="18"/>
        </w:rPr>
        <w:t>Настоящий документ публикуется без официального редактирования.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C8" w:rsidRPr="00C340C8" w:rsidRDefault="00C340C8">
    <w:pPr>
      <w:pStyle w:val="Header"/>
    </w:pPr>
    <w:r>
      <w:t>ECE/TRANS/2016/16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0C8" w:rsidRPr="00C340C8" w:rsidRDefault="00C340C8" w:rsidP="00C340C8">
    <w:pPr>
      <w:pStyle w:val="Header"/>
      <w:jc w:val="right"/>
    </w:pPr>
    <w:r>
      <w:t>ECE/TRANS/2016/16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A2F240"/>
    <w:lvl w:ilvl="0">
      <w:start w:val="1"/>
      <w:numFmt w:val="decimal"/>
      <w:lvlText w:val="%1."/>
      <w:lvlJc w:val="left"/>
      <w:pPr>
        <w:tabs>
          <w:tab w:val="num" w:pos="1492"/>
        </w:tabs>
        <w:ind w:left="1492" w:hanging="360"/>
      </w:pPr>
    </w:lvl>
  </w:abstractNum>
  <w:abstractNum w:abstractNumId="1">
    <w:nsid w:val="FFFFFF7D"/>
    <w:multiLevelType w:val="singleLevel"/>
    <w:tmpl w:val="6336686A"/>
    <w:lvl w:ilvl="0">
      <w:start w:val="1"/>
      <w:numFmt w:val="decimal"/>
      <w:lvlText w:val="%1."/>
      <w:lvlJc w:val="left"/>
      <w:pPr>
        <w:tabs>
          <w:tab w:val="num" w:pos="1209"/>
        </w:tabs>
        <w:ind w:left="1209" w:hanging="360"/>
      </w:pPr>
    </w:lvl>
  </w:abstractNum>
  <w:abstractNum w:abstractNumId="2">
    <w:nsid w:val="FFFFFF7E"/>
    <w:multiLevelType w:val="singleLevel"/>
    <w:tmpl w:val="F3EE73BE"/>
    <w:lvl w:ilvl="0">
      <w:start w:val="1"/>
      <w:numFmt w:val="decimal"/>
      <w:lvlText w:val="%1."/>
      <w:lvlJc w:val="left"/>
      <w:pPr>
        <w:tabs>
          <w:tab w:val="num" w:pos="926"/>
        </w:tabs>
        <w:ind w:left="926" w:hanging="360"/>
      </w:pPr>
    </w:lvl>
  </w:abstractNum>
  <w:abstractNum w:abstractNumId="3">
    <w:nsid w:val="FFFFFF7F"/>
    <w:multiLevelType w:val="singleLevel"/>
    <w:tmpl w:val="A1ACCA3C"/>
    <w:lvl w:ilvl="0">
      <w:start w:val="1"/>
      <w:numFmt w:val="decimal"/>
      <w:lvlText w:val="%1."/>
      <w:lvlJc w:val="left"/>
      <w:pPr>
        <w:tabs>
          <w:tab w:val="num" w:pos="643"/>
        </w:tabs>
        <w:ind w:left="643" w:hanging="360"/>
      </w:pPr>
    </w:lvl>
  </w:abstractNum>
  <w:abstractNum w:abstractNumId="4">
    <w:nsid w:val="FFFFFF80"/>
    <w:multiLevelType w:val="singleLevel"/>
    <w:tmpl w:val="022A49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F62B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5EA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82C5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0CBDAE"/>
    <w:lvl w:ilvl="0">
      <w:start w:val="1"/>
      <w:numFmt w:val="decimal"/>
      <w:lvlText w:val="%1."/>
      <w:lvlJc w:val="left"/>
      <w:pPr>
        <w:tabs>
          <w:tab w:val="num" w:pos="360"/>
        </w:tabs>
        <w:ind w:left="360" w:hanging="360"/>
      </w:pPr>
    </w:lvl>
  </w:abstractNum>
  <w:abstractNum w:abstractNumId="9">
    <w:nsid w:val="FFFFFF89"/>
    <w:multiLevelType w:val="singleLevel"/>
    <w:tmpl w:val="AA6A47F6"/>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87F1AE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7F2469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C90228"/>
    <w:multiLevelType w:val="hybridMultilevel"/>
    <w:tmpl w:val="E5464F8E"/>
    <w:lvl w:ilvl="0" w:tplc="FD0C5992">
      <w:start w:val="1"/>
      <w:numFmt w:val="decimal"/>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BE345D"/>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8436B2F"/>
    <w:multiLevelType w:val="multilevel"/>
    <w:tmpl w:val="949EF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9"/>
  </w:num>
  <w:num w:numId="3">
    <w:abstractNumId w:val="20"/>
  </w:num>
  <w:num w:numId="4">
    <w:abstractNumId w:val="11"/>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19"/>
  </w:num>
  <w:num w:numId="19">
    <w:abstractNumId w:val="20"/>
  </w:num>
  <w:num w:numId="20">
    <w:abstractNumId w:val="11"/>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23"/>
  </w:num>
  <w:num w:numId="34">
    <w:abstractNumId w:val="19"/>
  </w:num>
  <w:num w:numId="35">
    <w:abstractNumId w:val="20"/>
  </w:num>
  <w:num w:numId="36">
    <w:abstractNumId w:val="16"/>
  </w:num>
  <w:num w:numId="37">
    <w:abstractNumId w:val="15"/>
  </w:num>
  <w:num w:numId="38">
    <w:abstractNumId w:val="10"/>
  </w:num>
  <w:num w:numId="39">
    <w:abstractNumId w:val="13"/>
  </w:num>
  <w:num w:numId="40">
    <w:abstractNumId w:val="17"/>
  </w:num>
  <w:num w:numId="41">
    <w:abstractNumId w:val="14"/>
  </w:num>
  <w:num w:numId="42">
    <w:abstractNumId w:val="22"/>
  </w:num>
  <w:num w:numId="43">
    <w:abstractNumId w:val="24"/>
  </w:num>
  <w:num w:numId="44">
    <w:abstractNumId w:val="12"/>
  </w:num>
  <w:num w:numId="45">
    <w:abstractNumId w:val="12"/>
    <w:lvlOverride w:ilvl="0">
      <w:startOverride w:val="1"/>
    </w:lvlOverride>
  </w:num>
  <w:num w:numId="46">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C8"/>
    <w:rsid w:val="00005C1C"/>
    <w:rsid w:val="000233B3"/>
    <w:rsid w:val="00023DD0"/>
    <w:rsid w:val="0004010A"/>
    <w:rsid w:val="00043D88"/>
    <w:rsid w:val="0006401A"/>
    <w:rsid w:val="000748C1"/>
    <w:rsid w:val="00081485"/>
    <w:rsid w:val="000847BD"/>
    <w:rsid w:val="00085128"/>
    <w:rsid w:val="00090891"/>
    <w:rsid w:val="00097975"/>
    <w:rsid w:val="000A2596"/>
    <w:rsid w:val="000C0754"/>
    <w:rsid w:val="000F5A53"/>
    <w:rsid w:val="001102B6"/>
    <w:rsid w:val="00117AEE"/>
    <w:rsid w:val="0012767C"/>
    <w:rsid w:val="0015769C"/>
    <w:rsid w:val="00190231"/>
    <w:rsid w:val="00192175"/>
    <w:rsid w:val="001A7D40"/>
    <w:rsid w:val="001B6807"/>
    <w:rsid w:val="001C7CDF"/>
    <w:rsid w:val="001D07F7"/>
    <w:rsid w:val="001E60B9"/>
    <w:rsid w:val="001E65D9"/>
    <w:rsid w:val="002019BD"/>
    <w:rsid w:val="00266E81"/>
    <w:rsid w:val="0027199D"/>
    <w:rsid w:val="002739FB"/>
    <w:rsid w:val="00284644"/>
    <w:rsid w:val="0028492B"/>
    <w:rsid w:val="002A1D1D"/>
    <w:rsid w:val="002B329F"/>
    <w:rsid w:val="002C6A71"/>
    <w:rsid w:val="002D15EA"/>
    <w:rsid w:val="002E0CE6"/>
    <w:rsid w:val="00313F7D"/>
    <w:rsid w:val="0031437F"/>
    <w:rsid w:val="00332891"/>
    <w:rsid w:val="00360477"/>
    <w:rsid w:val="003951D3"/>
    <w:rsid w:val="003978C6"/>
    <w:rsid w:val="003B40A9"/>
    <w:rsid w:val="003C016E"/>
    <w:rsid w:val="004019C3"/>
    <w:rsid w:val="00403234"/>
    <w:rsid w:val="00446DCB"/>
    <w:rsid w:val="004525F5"/>
    <w:rsid w:val="0048244D"/>
    <w:rsid w:val="004878DB"/>
    <w:rsid w:val="004A0DE8"/>
    <w:rsid w:val="004D0734"/>
    <w:rsid w:val="004E6729"/>
    <w:rsid w:val="0051339C"/>
    <w:rsid w:val="0051412F"/>
    <w:rsid w:val="00515D05"/>
    <w:rsid w:val="005276AD"/>
    <w:rsid w:val="00530007"/>
    <w:rsid w:val="00584828"/>
    <w:rsid w:val="005B1B28"/>
    <w:rsid w:val="005C678A"/>
    <w:rsid w:val="005F3E04"/>
    <w:rsid w:val="006115AA"/>
    <w:rsid w:val="00611AFA"/>
    <w:rsid w:val="00632B65"/>
    <w:rsid w:val="00635E86"/>
    <w:rsid w:val="0065427C"/>
    <w:rsid w:val="00694C37"/>
    <w:rsid w:val="006C2F45"/>
    <w:rsid w:val="006E45F1"/>
    <w:rsid w:val="006E7183"/>
    <w:rsid w:val="006F1996"/>
    <w:rsid w:val="00735BA8"/>
    <w:rsid w:val="007442BE"/>
    <w:rsid w:val="0074530B"/>
    <w:rsid w:val="0075279B"/>
    <w:rsid w:val="00753748"/>
    <w:rsid w:val="007D493D"/>
    <w:rsid w:val="007E38C3"/>
    <w:rsid w:val="007E549E"/>
    <w:rsid w:val="007E71C9"/>
    <w:rsid w:val="0082208A"/>
    <w:rsid w:val="008305D7"/>
    <w:rsid w:val="008727A1"/>
    <w:rsid w:val="00891C08"/>
    <w:rsid w:val="008A5FA8"/>
    <w:rsid w:val="008A7E23"/>
    <w:rsid w:val="008F1E55"/>
    <w:rsid w:val="0091006B"/>
    <w:rsid w:val="00962CAE"/>
    <w:rsid w:val="00964EEA"/>
    <w:rsid w:val="00966A00"/>
    <w:rsid w:val="00993668"/>
    <w:rsid w:val="009A1446"/>
    <w:rsid w:val="009C30BB"/>
    <w:rsid w:val="009E6000"/>
    <w:rsid w:val="009F00A6"/>
    <w:rsid w:val="00A05D51"/>
    <w:rsid w:val="00A2446A"/>
    <w:rsid w:val="00A2454C"/>
    <w:rsid w:val="00A820BB"/>
    <w:rsid w:val="00AB5BF0"/>
    <w:rsid w:val="00AD52F7"/>
    <w:rsid w:val="00B14EF2"/>
    <w:rsid w:val="00B15891"/>
    <w:rsid w:val="00B55EEF"/>
    <w:rsid w:val="00B614FD"/>
    <w:rsid w:val="00BB1AF9"/>
    <w:rsid w:val="00BB55D7"/>
    <w:rsid w:val="00BD3CAE"/>
    <w:rsid w:val="00C037E9"/>
    <w:rsid w:val="00C03CA2"/>
    <w:rsid w:val="00C065D3"/>
    <w:rsid w:val="00C20D2F"/>
    <w:rsid w:val="00C27435"/>
    <w:rsid w:val="00C340C8"/>
    <w:rsid w:val="00C373B1"/>
    <w:rsid w:val="00C41BBC"/>
    <w:rsid w:val="00C67731"/>
    <w:rsid w:val="00C75CB2"/>
    <w:rsid w:val="00C807EC"/>
    <w:rsid w:val="00C92A84"/>
    <w:rsid w:val="00C960A3"/>
    <w:rsid w:val="00CA609E"/>
    <w:rsid w:val="00CC7ED4"/>
    <w:rsid w:val="00CE3D6F"/>
    <w:rsid w:val="00CF320B"/>
    <w:rsid w:val="00D01358"/>
    <w:rsid w:val="00D02797"/>
    <w:rsid w:val="00D800D0"/>
    <w:rsid w:val="00D802E3"/>
    <w:rsid w:val="00DA5686"/>
    <w:rsid w:val="00DF18FA"/>
    <w:rsid w:val="00DF49CA"/>
    <w:rsid w:val="00E007F3"/>
    <w:rsid w:val="00E03C1F"/>
    <w:rsid w:val="00E051CA"/>
    <w:rsid w:val="00E11679"/>
    <w:rsid w:val="00E37BFE"/>
    <w:rsid w:val="00E46A04"/>
    <w:rsid w:val="00E517EB"/>
    <w:rsid w:val="00EB3567"/>
    <w:rsid w:val="00EC6B9F"/>
    <w:rsid w:val="00F12C64"/>
    <w:rsid w:val="00F2792C"/>
    <w:rsid w:val="00F5542C"/>
    <w:rsid w:val="00F71F63"/>
    <w:rsid w:val="00F87506"/>
    <w:rsid w:val="00FB2B35"/>
    <w:rsid w:val="00FD78A3"/>
    <w:rsid w:val="00FE79DA"/>
    <w:rsid w:val="00FF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Table_G"/>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84644"/>
    <w:pPr>
      <w:keepNext/>
      <w:spacing w:before="240" w:after="60"/>
      <w:outlineLvl w:val="3"/>
    </w:pPr>
    <w:rPr>
      <w:b/>
      <w:bCs/>
      <w:sz w:val="28"/>
      <w:szCs w:val="28"/>
    </w:rPr>
  </w:style>
  <w:style w:type="paragraph" w:styleId="Heading5">
    <w:name w:val="heading 5"/>
    <w:basedOn w:val="Normal"/>
    <w:next w:val="Normal"/>
    <w:link w:val="Heading5Char"/>
    <w:qFormat/>
    <w:rsid w:val="00284644"/>
    <w:pPr>
      <w:spacing w:before="240" w:after="60"/>
      <w:outlineLvl w:val="4"/>
    </w:pPr>
    <w:rPr>
      <w:b/>
      <w:bCs/>
      <w:i/>
      <w:iCs/>
      <w:sz w:val="26"/>
      <w:szCs w:val="26"/>
    </w:rPr>
  </w:style>
  <w:style w:type="paragraph" w:styleId="Heading6">
    <w:name w:val="heading 6"/>
    <w:basedOn w:val="Normal"/>
    <w:next w:val="Normal"/>
    <w:link w:val="Heading6Char"/>
    <w:qFormat/>
    <w:rsid w:val="00284644"/>
    <w:pPr>
      <w:spacing w:before="240" w:after="60"/>
      <w:outlineLvl w:val="5"/>
    </w:pPr>
    <w:rPr>
      <w:b/>
      <w:bCs/>
      <w:sz w:val="22"/>
      <w:szCs w:val="22"/>
    </w:rPr>
  </w:style>
  <w:style w:type="paragraph" w:styleId="Heading7">
    <w:name w:val="heading 7"/>
    <w:basedOn w:val="Normal"/>
    <w:next w:val="Normal"/>
    <w:link w:val="Heading7Char"/>
    <w:qFormat/>
    <w:rsid w:val="00284644"/>
    <w:pPr>
      <w:spacing w:before="240" w:after="60"/>
      <w:outlineLvl w:val="6"/>
    </w:pPr>
    <w:rPr>
      <w:sz w:val="24"/>
    </w:rPr>
  </w:style>
  <w:style w:type="paragraph" w:styleId="Heading8">
    <w:name w:val="heading 8"/>
    <w:basedOn w:val="Normal"/>
    <w:next w:val="Normal"/>
    <w:link w:val="Heading8Char"/>
    <w:qFormat/>
    <w:rsid w:val="00284644"/>
    <w:pPr>
      <w:spacing w:before="240" w:after="60"/>
      <w:outlineLvl w:val="7"/>
    </w:pPr>
    <w:rPr>
      <w:i/>
      <w:iCs/>
      <w:sz w:val="24"/>
    </w:rPr>
  </w:style>
  <w:style w:type="paragraph" w:styleId="Heading9">
    <w:name w:val="heading 9"/>
    <w:basedOn w:val="Normal"/>
    <w:next w:val="Normal"/>
    <w:link w:val="Heading9Char"/>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6_G"/>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styleId="EndnoteReference">
    <w:name w:val="endnote reference"/>
    <w:aliases w:val="1_GR,1_G"/>
    <w:basedOn w:val="FootnoteReference"/>
    <w:rsid w:val="00BB55D7"/>
    <w:rPr>
      <w:rFonts w:ascii="Times New Roman" w:hAnsi="Times New Roman"/>
      <w:b/>
      <w:dstrike w:val="0"/>
      <w:sz w:val="18"/>
      <w:vertAlign w:val="superscript"/>
    </w:rPr>
  </w:style>
  <w:style w:type="character" w:styleId="FootnoteReference">
    <w:name w:val="footnote reference"/>
    <w:aliases w:val="4_GR,4_G"/>
    <w:basedOn w:val="DefaultParagraphFont"/>
    <w:rsid w:val="00BB55D7"/>
    <w:rPr>
      <w:rFonts w:ascii="Times New Roman" w:hAnsi="Times New Roman"/>
      <w:b/>
      <w:dstrike w:val="0"/>
      <w:sz w:val="18"/>
      <w:vertAlign w:val="superscript"/>
    </w:rPr>
  </w:style>
  <w:style w:type="paragraph" w:styleId="Footer">
    <w:name w:val="footer"/>
    <w:aliases w:val="3_GR,3_G"/>
    <w:basedOn w:val="Normal"/>
    <w:link w:val="FooterChar"/>
    <w:rsid w:val="00BB55D7"/>
    <w:pPr>
      <w:tabs>
        <w:tab w:val="right" w:pos="9639"/>
      </w:tabs>
      <w:spacing w:line="240" w:lineRule="auto"/>
    </w:pPr>
    <w:rPr>
      <w:sz w:val="16"/>
      <w:lang w:eastAsia="ru-RU"/>
    </w:rPr>
  </w:style>
  <w:style w:type="character" w:styleId="PageNumber">
    <w:name w:val="page number"/>
    <w:aliases w:val="7_GR,7_G"/>
    <w:basedOn w:val="DefaultParagraphFont"/>
    <w:rsid w:val="00BB55D7"/>
    <w:rPr>
      <w:rFonts w:ascii="Times New Roman" w:hAnsi="Times New Roman"/>
      <w:b/>
      <w:sz w:val="18"/>
    </w:rPr>
  </w:style>
  <w:style w:type="paragraph" w:styleId="EndnoteText">
    <w:name w:val="endnote text"/>
    <w:aliases w:val="2_GR,2_G"/>
    <w:basedOn w:val="FootnoteText"/>
    <w:link w:val="EndnoteTextChar"/>
    <w:rsid w:val="00BB55D7"/>
  </w:style>
  <w:style w:type="paragraph" w:styleId="FootnoteText">
    <w:name w:val="footnote text"/>
    <w:aliases w:val="5_GR,5_G"/>
    <w:basedOn w:val="Normal"/>
    <w:link w:val="FootnoteTextChar"/>
    <w:rsid w:val="00BB55D7"/>
    <w:pPr>
      <w:tabs>
        <w:tab w:val="right" w:pos="1021"/>
      </w:tabs>
      <w:spacing w:line="220" w:lineRule="exact"/>
      <w:ind w:left="1134" w:right="1134" w:hanging="1134"/>
    </w:pPr>
    <w:rPr>
      <w:sz w:val="18"/>
      <w:szCs w:val="20"/>
      <w:lang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semiHidden/>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paragraph" w:styleId="BalloonText">
    <w:name w:val="Balloon Text"/>
    <w:basedOn w:val="Normal"/>
    <w:link w:val="BalloonTextChar"/>
    <w:rsid w:val="00C340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40C8"/>
    <w:rPr>
      <w:rFonts w:ascii="Tahoma" w:hAnsi="Tahoma" w:cs="Tahoma"/>
      <w:spacing w:val="4"/>
      <w:w w:val="103"/>
      <w:kern w:val="14"/>
      <w:sz w:val="16"/>
      <w:szCs w:val="16"/>
      <w:lang w:val="ru-RU" w:eastAsia="en-US"/>
    </w:rPr>
  </w:style>
  <w:style w:type="paragraph" w:customStyle="1" w:styleId="H1">
    <w:name w:val="_ H_1"/>
    <w:basedOn w:val="Normal"/>
    <w:next w:val="Normal"/>
    <w:qFormat/>
    <w:rsid w:val="00C340C8"/>
    <w:pPr>
      <w:keepNext/>
      <w:keepLines/>
      <w:suppressAutoHyphens/>
      <w:spacing w:line="270" w:lineRule="exact"/>
      <w:outlineLvl w:val="0"/>
    </w:pPr>
    <w:rPr>
      <w:rFonts w:eastAsia="Calibri"/>
      <w:b/>
      <w:sz w:val="24"/>
      <w:szCs w:val="22"/>
      <w:lang w:val="fr-CA"/>
    </w:rPr>
  </w:style>
  <w:style w:type="paragraph" w:customStyle="1" w:styleId="SingleTxt">
    <w:name w:val="__Single Txt"/>
    <w:basedOn w:val="Normal"/>
    <w:qFormat/>
    <w:rsid w:val="00C340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zCs w:val="22"/>
      <w:lang w:val="fr-CA"/>
    </w:rPr>
  </w:style>
  <w:style w:type="character" w:customStyle="1" w:styleId="FootnoteTextChar">
    <w:name w:val="Footnote Text Char"/>
    <w:aliases w:val="5_GR Char,5_G Char"/>
    <w:link w:val="FootnoteText"/>
    <w:rsid w:val="00C340C8"/>
    <w:rPr>
      <w:spacing w:val="4"/>
      <w:w w:val="103"/>
      <w:kern w:val="14"/>
      <w:sz w:val="18"/>
      <w:lang w:val="ru-RU" w:eastAsia="ru-RU"/>
    </w:rPr>
  </w:style>
  <w:style w:type="paragraph" w:customStyle="1" w:styleId="HCh">
    <w:name w:val="_ H _Ch"/>
    <w:basedOn w:val="H1"/>
    <w:next w:val="SingleTxt"/>
    <w:qFormat/>
    <w:rsid w:val="00C340C8"/>
    <w:pPr>
      <w:spacing w:line="300" w:lineRule="exact"/>
    </w:pPr>
    <w:rPr>
      <w:rFonts w:eastAsia="Times New Roman"/>
      <w:spacing w:val="-2"/>
      <w:sz w:val="28"/>
      <w:lang w:val="ru-RU" w:eastAsia="zh-CN"/>
    </w:rPr>
  </w:style>
  <w:style w:type="paragraph" w:customStyle="1" w:styleId="HChG">
    <w:name w:val="_ H _Ch_G"/>
    <w:basedOn w:val="Normal"/>
    <w:next w:val="Normal"/>
    <w:rsid w:val="009E6000"/>
    <w:pPr>
      <w:keepNext/>
      <w:keepLines/>
      <w:tabs>
        <w:tab w:val="right" w:pos="851"/>
      </w:tabs>
      <w:suppressAutoHyphens/>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link w:val="H1GChar"/>
    <w:rsid w:val="009E6000"/>
    <w:pPr>
      <w:keepNext/>
      <w:keepLines/>
      <w:tabs>
        <w:tab w:val="right" w:pos="851"/>
      </w:tabs>
      <w:suppressAutoHyphens/>
      <w:spacing w:before="360" w:after="240" w:line="270" w:lineRule="exact"/>
      <w:ind w:left="1134" w:right="1134" w:hanging="1134"/>
    </w:pPr>
    <w:rPr>
      <w:b/>
      <w:spacing w:val="0"/>
      <w:w w:val="100"/>
      <w:kern w:val="0"/>
      <w:sz w:val="24"/>
      <w:szCs w:val="20"/>
      <w:lang w:val="en-GB"/>
    </w:rPr>
  </w:style>
  <w:style w:type="character" w:customStyle="1" w:styleId="H1GChar">
    <w:name w:val="_ H_1_G Char"/>
    <w:link w:val="H1G"/>
    <w:locked/>
    <w:rsid w:val="009E6000"/>
    <w:rPr>
      <w:b/>
      <w:sz w:val="24"/>
      <w:lang w:eastAsia="en-US"/>
    </w:rPr>
  </w:style>
  <w:style w:type="paragraph" w:customStyle="1" w:styleId="SingleTxtG">
    <w:name w:val="_ Single Txt_G"/>
    <w:basedOn w:val="Normal"/>
    <w:rsid w:val="009E6000"/>
    <w:pPr>
      <w:suppressAutoHyphens/>
      <w:spacing w:after="120"/>
      <w:ind w:left="1134" w:right="1134"/>
      <w:jc w:val="both"/>
    </w:pPr>
    <w:rPr>
      <w:spacing w:val="0"/>
      <w:w w:val="100"/>
      <w:kern w:val="0"/>
      <w:szCs w:val="20"/>
      <w:lang w:val="en-GB"/>
    </w:rPr>
  </w:style>
  <w:style w:type="paragraph" w:customStyle="1" w:styleId="HMG">
    <w:name w:val="_ H __M_G"/>
    <w:basedOn w:val="Normal"/>
    <w:next w:val="Normal"/>
    <w:rsid w:val="009E6000"/>
    <w:pPr>
      <w:keepNext/>
      <w:keepLines/>
      <w:tabs>
        <w:tab w:val="right" w:pos="851"/>
      </w:tabs>
      <w:suppressAutoHyphens/>
      <w:spacing w:before="240" w:after="240" w:line="360" w:lineRule="exact"/>
      <w:ind w:left="1134" w:right="1134" w:hanging="1134"/>
    </w:pPr>
    <w:rPr>
      <w:b/>
      <w:spacing w:val="0"/>
      <w:w w:val="100"/>
      <w:kern w:val="0"/>
      <w:sz w:val="34"/>
      <w:szCs w:val="20"/>
      <w:lang w:val="en-GB"/>
    </w:rPr>
  </w:style>
  <w:style w:type="paragraph" w:customStyle="1" w:styleId="SMG">
    <w:name w:val="__S_M_G"/>
    <w:basedOn w:val="Normal"/>
    <w:next w:val="Normal"/>
    <w:rsid w:val="009E6000"/>
    <w:pPr>
      <w:keepNext/>
      <w:keepLines/>
      <w:suppressAutoHyphens/>
      <w:spacing w:before="240" w:after="240" w:line="420" w:lineRule="exact"/>
      <w:ind w:left="1134" w:right="1134"/>
    </w:pPr>
    <w:rPr>
      <w:b/>
      <w:spacing w:val="0"/>
      <w:w w:val="100"/>
      <w:kern w:val="0"/>
      <w:sz w:val="40"/>
      <w:szCs w:val="20"/>
      <w:lang w:val="en-GB"/>
    </w:rPr>
  </w:style>
  <w:style w:type="paragraph" w:customStyle="1" w:styleId="SLG">
    <w:name w:val="__S_L_G"/>
    <w:basedOn w:val="Normal"/>
    <w:next w:val="Normal"/>
    <w:rsid w:val="009E6000"/>
    <w:pPr>
      <w:keepNext/>
      <w:keepLines/>
      <w:suppressAutoHyphens/>
      <w:spacing w:before="240" w:after="240" w:line="580" w:lineRule="exact"/>
      <w:ind w:left="1134" w:right="1134"/>
    </w:pPr>
    <w:rPr>
      <w:b/>
      <w:spacing w:val="0"/>
      <w:w w:val="100"/>
      <w:kern w:val="0"/>
      <w:sz w:val="56"/>
      <w:szCs w:val="20"/>
      <w:lang w:val="en-GB"/>
    </w:rPr>
  </w:style>
  <w:style w:type="paragraph" w:customStyle="1" w:styleId="SSG">
    <w:name w:val="__S_S_G"/>
    <w:basedOn w:val="Normal"/>
    <w:next w:val="Normal"/>
    <w:rsid w:val="009E6000"/>
    <w:pPr>
      <w:keepNext/>
      <w:keepLines/>
      <w:suppressAutoHyphens/>
      <w:spacing w:before="240" w:after="240" w:line="300" w:lineRule="exact"/>
      <w:ind w:left="1134" w:right="1134"/>
    </w:pPr>
    <w:rPr>
      <w:b/>
      <w:spacing w:val="0"/>
      <w:w w:val="100"/>
      <w:kern w:val="0"/>
      <w:sz w:val="28"/>
      <w:szCs w:val="20"/>
      <w:lang w:val="en-GB"/>
    </w:rPr>
  </w:style>
  <w:style w:type="paragraph" w:customStyle="1" w:styleId="XLargeG">
    <w:name w:val="__XLarge_G"/>
    <w:basedOn w:val="Normal"/>
    <w:next w:val="Normal"/>
    <w:rsid w:val="009E6000"/>
    <w:pPr>
      <w:keepNext/>
      <w:keepLines/>
      <w:suppressAutoHyphens/>
      <w:spacing w:before="240" w:after="240" w:line="420" w:lineRule="exact"/>
      <w:ind w:left="1134" w:right="1134"/>
    </w:pPr>
    <w:rPr>
      <w:b/>
      <w:spacing w:val="0"/>
      <w:w w:val="100"/>
      <w:kern w:val="0"/>
      <w:sz w:val="40"/>
      <w:szCs w:val="20"/>
      <w:lang w:val="en-GB"/>
    </w:rPr>
  </w:style>
  <w:style w:type="paragraph" w:customStyle="1" w:styleId="Bullet1G">
    <w:name w:val="_Bullet 1_G"/>
    <w:basedOn w:val="Normal"/>
    <w:rsid w:val="009E6000"/>
    <w:pPr>
      <w:numPr>
        <w:numId w:val="42"/>
      </w:numPr>
      <w:suppressAutoHyphens/>
      <w:spacing w:after="120"/>
      <w:ind w:right="1134"/>
      <w:jc w:val="both"/>
    </w:pPr>
    <w:rPr>
      <w:spacing w:val="0"/>
      <w:w w:val="100"/>
      <w:kern w:val="0"/>
      <w:szCs w:val="20"/>
      <w:lang w:val="en-GB"/>
    </w:rPr>
  </w:style>
  <w:style w:type="paragraph" w:customStyle="1" w:styleId="Bullet2G">
    <w:name w:val="_Bullet 2_G"/>
    <w:basedOn w:val="Normal"/>
    <w:rsid w:val="009E6000"/>
    <w:pPr>
      <w:numPr>
        <w:numId w:val="43"/>
      </w:numPr>
      <w:suppressAutoHyphens/>
      <w:spacing w:after="120"/>
      <w:ind w:right="1134"/>
      <w:jc w:val="both"/>
    </w:pPr>
    <w:rPr>
      <w:spacing w:val="0"/>
      <w:w w:val="100"/>
      <w:kern w:val="0"/>
      <w:szCs w:val="20"/>
      <w:lang w:val="en-GB"/>
    </w:rPr>
  </w:style>
  <w:style w:type="paragraph" w:customStyle="1" w:styleId="H23G">
    <w:name w:val="_ H_2/3_G"/>
    <w:basedOn w:val="Normal"/>
    <w:next w:val="Normal"/>
    <w:rsid w:val="009E6000"/>
    <w:pPr>
      <w:keepNext/>
      <w:keepLines/>
      <w:tabs>
        <w:tab w:val="right" w:pos="851"/>
      </w:tabs>
      <w:suppressAutoHyphens/>
      <w:spacing w:before="240" w:after="120" w:line="240" w:lineRule="exact"/>
      <w:ind w:left="1134" w:right="1134" w:hanging="1134"/>
    </w:pPr>
    <w:rPr>
      <w:b/>
      <w:spacing w:val="0"/>
      <w:w w:val="100"/>
      <w:kern w:val="0"/>
      <w:szCs w:val="20"/>
      <w:lang w:val="en-GB"/>
    </w:rPr>
  </w:style>
  <w:style w:type="paragraph" w:customStyle="1" w:styleId="H4G">
    <w:name w:val="_ H_4_G"/>
    <w:basedOn w:val="Normal"/>
    <w:next w:val="Normal"/>
    <w:rsid w:val="009E6000"/>
    <w:pPr>
      <w:keepNext/>
      <w:keepLines/>
      <w:tabs>
        <w:tab w:val="right" w:pos="851"/>
      </w:tabs>
      <w:suppressAutoHyphens/>
      <w:spacing w:before="240" w:after="120" w:line="240" w:lineRule="exact"/>
      <w:ind w:left="1134" w:right="1134" w:hanging="1134"/>
    </w:pPr>
    <w:rPr>
      <w:i/>
      <w:spacing w:val="0"/>
      <w:w w:val="100"/>
      <w:kern w:val="0"/>
      <w:szCs w:val="20"/>
      <w:lang w:val="en-GB"/>
    </w:rPr>
  </w:style>
  <w:style w:type="paragraph" w:customStyle="1" w:styleId="H56G">
    <w:name w:val="_ H_5/6_G"/>
    <w:basedOn w:val="Normal"/>
    <w:next w:val="Normal"/>
    <w:rsid w:val="009E6000"/>
    <w:pPr>
      <w:keepNext/>
      <w:keepLines/>
      <w:tabs>
        <w:tab w:val="right" w:pos="851"/>
      </w:tabs>
      <w:suppressAutoHyphens/>
      <w:spacing w:before="240" w:after="120" w:line="240" w:lineRule="exact"/>
      <w:ind w:left="1134" w:right="1134" w:hanging="1134"/>
    </w:pPr>
    <w:rPr>
      <w:spacing w:val="0"/>
      <w:w w:val="100"/>
      <w:kern w:val="0"/>
      <w:szCs w:val="20"/>
      <w:lang w:val="en-GB"/>
    </w:rPr>
  </w:style>
  <w:style w:type="paragraph" w:styleId="NormalWeb">
    <w:name w:val="Normal (Web)"/>
    <w:basedOn w:val="Normal"/>
    <w:uiPriority w:val="99"/>
    <w:unhideWhenUsed/>
    <w:rsid w:val="009E6000"/>
    <w:pPr>
      <w:spacing w:before="100" w:beforeAutospacing="1" w:after="100" w:afterAutospacing="1" w:line="240" w:lineRule="auto"/>
    </w:pPr>
    <w:rPr>
      <w:spacing w:val="0"/>
      <w:w w:val="100"/>
      <w:kern w:val="0"/>
      <w:szCs w:val="20"/>
      <w:lang w:val="en-GB" w:eastAsia="en-GB"/>
    </w:rPr>
  </w:style>
  <w:style w:type="paragraph" w:customStyle="1" w:styleId="ParNoG">
    <w:name w:val="_ParNo_G"/>
    <w:basedOn w:val="SingleTxtG"/>
    <w:rsid w:val="009E6000"/>
    <w:pPr>
      <w:numPr>
        <w:numId w:val="44"/>
      </w:numPr>
    </w:pPr>
    <w:rPr>
      <w:lang w:val="fr-CH"/>
    </w:rPr>
  </w:style>
  <w:style w:type="paragraph" w:styleId="HTMLPreformatted">
    <w:name w:val="HTML Preformatted"/>
    <w:basedOn w:val="Normal"/>
    <w:link w:val="HTMLPreformattedChar"/>
    <w:uiPriority w:val="99"/>
    <w:rsid w:val="009E6000"/>
    <w:pPr>
      <w:suppressAutoHyphens/>
    </w:pPr>
    <w:rPr>
      <w:rFonts w:ascii="Courier New" w:hAnsi="Courier New" w:cs="Courier New"/>
      <w:spacing w:val="0"/>
      <w:w w:val="100"/>
      <w:kern w:val="0"/>
      <w:szCs w:val="20"/>
      <w:lang w:val="fr-CH"/>
    </w:rPr>
  </w:style>
  <w:style w:type="character" w:customStyle="1" w:styleId="HTMLPreformattedChar">
    <w:name w:val="HTML Preformatted Char"/>
    <w:basedOn w:val="DefaultParagraphFont"/>
    <w:link w:val="HTMLPreformatted"/>
    <w:uiPriority w:val="99"/>
    <w:rsid w:val="009E6000"/>
    <w:rPr>
      <w:rFonts w:ascii="Courier New" w:hAnsi="Courier New" w:cs="Courier New"/>
      <w:lang w:val="fr-CH" w:eastAsia="en-US"/>
    </w:rPr>
  </w:style>
  <w:style w:type="character" w:styleId="CommentReference">
    <w:name w:val="annotation reference"/>
    <w:rsid w:val="009E6000"/>
    <w:rPr>
      <w:sz w:val="16"/>
      <w:szCs w:val="16"/>
    </w:rPr>
  </w:style>
  <w:style w:type="paragraph" w:styleId="CommentText">
    <w:name w:val="annotation text"/>
    <w:basedOn w:val="Normal"/>
    <w:link w:val="CommentTextChar"/>
    <w:rsid w:val="009E6000"/>
    <w:pPr>
      <w:suppressAutoHyphens/>
    </w:pPr>
    <w:rPr>
      <w:spacing w:val="0"/>
      <w:w w:val="100"/>
      <w:kern w:val="0"/>
      <w:szCs w:val="20"/>
      <w:lang w:val="en-GB"/>
    </w:rPr>
  </w:style>
  <w:style w:type="character" w:customStyle="1" w:styleId="CommentTextChar">
    <w:name w:val="Comment Text Char"/>
    <w:basedOn w:val="DefaultParagraphFont"/>
    <w:link w:val="CommentText"/>
    <w:rsid w:val="009E6000"/>
    <w:rPr>
      <w:lang w:eastAsia="en-US"/>
    </w:rPr>
  </w:style>
  <w:style w:type="character" w:customStyle="1" w:styleId="hps">
    <w:name w:val="hps"/>
    <w:rsid w:val="009E6000"/>
  </w:style>
  <w:style w:type="numbering" w:customStyle="1" w:styleId="NoList1">
    <w:name w:val="No List1"/>
    <w:next w:val="NoList"/>
    <w:uiPriority w:val="99"/>
    <w:semiHidden/>
    <w:unhideWhenUsed/>
    <w:rsid w:val="009E6000"/>
  </w:style>
  <w:style w:type="character" w:customStyle="1" w:styleId="Heading1Char">
    <w:name w:val="Heading 1 Char"/>
    <w:aliases w:val="Table_GR Char,Table_G Char"/>
    <w:link w:val="Heading1"/>
    <w:rsid w:val="009E6000"/>
    <w:rPr>
      <w:rFonts w:cs="Arial"/>
      <w:b/>
      <w:bCs/>
      <w:spacing w:val="4"/>
      <w:w w:val="103"/>
      <w:kern w:val="14"/>
      <w:szCs w:val="32"/>
      <w:lang w:val="ru-RU" w:eastAsia="ru-RU"/>
    </w:rPr>
  </w:style>
  <w:style w:type="character" w:customStyle="1" w:styleId="Heading2Char">
    <w:name w:val="Heading 2 Char"/>
    <w:link w:val="Heading2"/>
    <w:rsid w:val="009E6000"/>
    <w:rPr>
      <w:rFonts w:ascii="Arial" w:hAnsi="Arial" w:cs="Arial"/>
      <w:b/>
      <w:bCs/>
      <w:i/>
      <w:iCs/>
      <w:spacing w:val="4"/>
      <w:w w:val="103"/>
      <w:kern w:val="14"/>
      <w:sz w:val="28"/>
      <w:szCs w:val="28"/>
      <w:lang w:val="ru-RU" w:eastAsia="en-US"/>
    </w:rPr>
  </w:style>
  <w:style w:type="character" w:customStyle="1" w:styleId="Heading3Char">
    <w:name w:val="Heading 3 Char"/>
    <w:link w:val="Heading3"/>
    <w:rsid w:val="009E6000"/>
    <w:rPr>
      <w:rFonts w:ascii="Arial" w:hAnsi="Arial" w:cs="Arial"/>
      <w:b/>
      <w:bCs/>
      <w:spacing w:val="4"/>
      <w:w w:val="103"/>
      <w:kern w:val="14"/>
      <w:sz w:val="26"/>
      <w:szCs w:val="26"/>
      <w:lang w:val="ru-RU" w:eastAsia="en-US"/>
    </w:rPr>
  </w:style>
  <w:style w:type="character" w:customStyle="1" w:styleId="Heading4Char">
    <w:name w:val="Heading 4 Char"/>
    <w:link w:val="Heading4"/>
    <w:rsid w:val="009E6000"/>
    <w:rPr>
      <w:b/>
      <w:bCs/>
      <w:spacing w:val="4"/>
      <w:w w:val="103"/>
      <w:kern w:val="14"/>
      <w:sz w:val="28"/>
      <w:szCs w:val="28"/>
      <w:lang w:val="ru-RU" w:eastAsia="en-US"/>
    </w:rPr>
  </w:style>
  <w:style w:type="character" w:customStyle="1" w:styleId="Heading5Char">
    <w:name w:val="Heading 5 Char"/>
    <w:link w:val="Heading5"/>
    <w:rsid w:val="009E6000"/>
    <w:rPr>
      <w:b/>
      <w:bCs/>
      <w:i/>
      <w:iCs/>
      <w:spacing w:val="4"/>
      <w:w w:val="103"/>
      <w:kern w:val="14"/>
      <w:sz w:val="26"/>
      <w:szCs w:val="26"/>
      <w:lang w:val="ru-RU" w:eastAsia="en-US"/>
    </w:rPr>
  </w:style>
  <w:style w:type="character" w:customStyle="1" w:styleId="Heading6Char">
    <w:name w:val="Heading 6 Char"/>
    <w:link w:val="Heading6"/>
    <w:rsid w:val="009E6000"/>
    <w:rPr>
      <w:b/>
      <w:bCs/>
      <w:spacing w:val="4"/>
      <w:w w:val="103"/>
      <w:kern w:val="14"/>
      <w:sz w:val="22"/>
      <w:szCs w:val="22"/>
      <w:lang w:val="ru-RU" w:eastAsia="en-US"/>
    </w:rPr>
  </w:style>
  <w:style w:type="character" w:customStyle="1" w:styleId="Heading7Char">
    <w:name w:val="Heading 7 Char"/>
    <w:link w:val="Heading7"/>
    <w:rsid w:val="009E6000"/>
    <w:rPr>
      <w:spacing w:val="4"/>
      <w:w w:val="103"/>
      <w:kern w:val="14"/>
      <w:sz w:val="24"/>
      <w:szCs w:val="24"/>
      <w:lang w:val="ru-RU" w:eastAsia="en-US"/>
    </w:rPr>
  </w:style>
  <w:style w:type="character" w:customStyle="1" w:styleId="Heading8Char">
    <w:name w:val="Heading 8 Char"/>
    <w:link w:val="Heading8"/>
    <w:rsid w:val="009E6000"/>
    <w:rPr>
      <w:i/>
      <w:iCs/>
      <w:spacing w:val="4"/>
      <w:w w:val="103"/>
      <w:kern w:val="14"/>
      <w:sz w:val="24"/>
      <w:szCs w:val="24"/>
      <w:lang w:val="ru-RU" w:eastAsia="en-US"/>
    </w:rPr>
  </w:style>
  <w:style w:type="character" w:customStyle="1" w:styleId="Heading9Char">
    <w:name w:val="Heading 9 Char"/>
    <w:link w:val="Heading9"/>
    <w:rsid w:val="009E6000"/>
    <w:rPr>
      <w:rFonts w:ascii="Arial" w:hAnsi="Arial" w:cs="Arial"/>
      <w:spacing w:val="4"/>
      <w:w w:val="103"/>
      <w:kern w:val="14"/>
      <w:sz w:val="22"/>
      <w:szCs w:val="22"/>
      <w:lang w:val="ru-RU" w:eastAsia="en-US"/>
    </w:rPr>
  </w:style>
  <w:style w:type="character" w:customStyle="1" w:styleId="EndnoteTextChar">
    <w:name w:val="Endnote Text Char"/>
    <w:aliases w:val="2_GR Char,2_G Char"/>
    <w:link w:val="EndnoteText"/>
    <w:rsid w:val="009E6000"/>
    <w:rPr>
      <w:spacing w:val="4"/>
      <w:w w:val="103"/>
      <w:kern w:val="14"/>
      <w:sz w:val="18"/>
      <w:lang w:val="ru-RU" w:eastAsia="ru-RU"/>
    </w:rPr>
  </w:style>
  <w:style w:type="character" w:customStyle="1" w:styleId="FooterChar">
    <w:name w:val="Footer Char"/>
    <w:aliases w:val="3_GR Char,3_G Char"/>
    <w:link w:val="Footer"/>
    <w:rsid w:val="009E6000"/>
    <w:rPr>
      <w:spacing w:val="4"/>
      <w:w w:val="103"/>
      <w:kern w:val="14"/>
      <w:sz w:val="16"/>
      <w:szCs w:val="24"/>
      <w:lang w:val="ru-RU" w:eastAsia="ru-RU"/>
    </w:rPr>
  </w:style>
  <w:style w:type="character" w:customStyle="1" w:styleId="HeaderChar">
    <w:name w:val="Header Char"/>
    <w:aliases w:val="6_GR Char,6_G Char"/>
    <w:link w:val="Header"/>
    <w:rsid w:val="009E6000"/>
    <w:rPr>
      <w:b/>
      <w:spacing w:val="4"/>
      <w:w w:val="103"/>
      <w:kern w:val="14"/>
      <w:sz w:val="18"/>
      <w:szCs w:val="24"/>
      <w:lang w:val="ru-RU" w:eastAsia="ru-RU"/>
    </w:rPr>
  </w:style>
  <w:style w:type="table" w:customStyle="1" w:styleId="TableGrid1">
    <w:name w:val="Table Grid1"/>
    <w:basedOn w:val="TableNormal"/>
    <w:next w:val="TableGrid"/>
    <w:rsid w:val="009E600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rsid w:val="009E6000"/>
    <w:rPr>
      <w:b/>
      <w:bCs/>
    </w:rPr>
  </w:style>
  <w:style w:type="character" w:customStyle="1" w:styleId="CommentSubjectChar">
    <w:name w:val="Comment Subject Char"/>
    <w:basedOn w:val="CommentTextChar"/>
    <w:link w:val="CommentSubject"/>
    <w:rsid w:val="009E6000"/>
    <w:rPr>
      <w:b/>
      <w:bCs/>
      <w:lang w:eastAsia="en-US"/>
    </w:rPr>
  </w:style>
  <w:style w:type="paragraph" w:styleId="Revision">
    <w:name w:val="Revision"/>
    <w:hidden/>
    <w:uiPriority w:val="99"/>
    <w:semiHidden/>
    <w:rsid w:val="009E6000"/>
    <w:rPr>
      <w:lang w:eastAsia="en-US"/>
    </w:rPr>
  </w:style>
  <w:style w:type="paragraph" w:customStyle="1" w:styleId="Default">
    <w:name w:val="Default"/>
    <w:rsid w:val="009E600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4644"/>
    <w:pPr>
      <w:spacing w:line="240" w:lineRule="atLeast"/>
    </w:pPr>
    <w:rPr>
      <w:spacing w:val="4"/>
      <w:w w:val="103"/>
      <w:kern w:val="14"/>
      <w:szCs w:val="24"/>
      <w:lang w:val="ru-RU" w:eastAsia="en-US"/>
    </w:rPr>
  </w:style>
  <w:style w:type="paragraph" w:styleId="Heading1">
    <w:name w:val="heading 1"/>
    <w:aliases w:val="Table_GR,Table_G"/>
    <w:basedOn w:val="Normal"/>
    <w:next w:val="Normal"/>
    <w:link w:val="Heading1Char"/>
    <w:qFormat/>
    <w:rsid w:val="00BB55D7"/>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link w:val="Heading2Char"/>
    <w:qFormat/>
    <w:rsid w:val="0028464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8464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84644"/>
    <w:pPr>
      <w:keepNext/>
      <w:spacing w:before="240" w:after="60"/>
      <w:outlineLvl w:val="3"/>
    </w:pPr>
    <w:rPr>
      <w:b/>
      <w:bCs/>
      <w:sz w:val="28"/>
      <w:szCs w:val="28"/>
    </w:rPr>
  </w:style>
  <w:style w:type="paragraph" w:styleId="Heading5">
    <w:name w:val="heading 5"/>
    <w:basedOn w:val="Normal"/>
    <w:next w:val="Normal"/>
    <w:link w:val="Heading5Char"/>
    <w:qFormat/>
    <w:rsid w:val="00284644"/>
    <w:pPr>
      <w:spacing w:before="240" w:after="60"/>
      <w:outlineLvl w:val="4"/>
    </w:pPr>
    <w:rPr>
      <w:b/>
      <w:bCs/>
      <w:i/>
      <w:iCs/>
      <w:sz w:val="26"/>
      <w:szCs w:val="26"/>
    </w:rPr>
  </w:style>
  <w:style w:type="paragraph" w:styleId="Heading6">
    <w:name w:val="heading 6"/>
    <w:basedOn w:val="Normal"/>
    <w:next w:val="Normal"/>
    <w:link w:val="Heading6Char"/>
    <w:qFormat/>
    <w:rsid w:val="00284644"/>
    <w:pPr>
      <w:spacing w:before="240" w:after="60"/>
      <w:outlineLvl w:val="5"/>
    </w:pPr>
    <w:rPr>
      <w:b/>
      <w:bCs/>
      <w:sz w:val="22"/>
      <w:szCs w:val="22"/>
    </w:rPr>
  </w:style>
  <w:style w:type="paragraph" w:styleId="Heading7">
    <w:name w:val="heading 7"/>
    <w:basedOn w:val="Normal"/>
    <w:next w:val="Normal"/>
    <w:link w:val="Heading7Char"/>
    <w:qFormat/>
    <w:rsid w:val="00284644"/>
    <w:pPr>
      <w:spacing w:before="240" w:after="60"/>
      <w:outlineLvl w:val="6"/>
    </w:pPr>
    <w:rPr>
      <w:sz w:val="24"/>
    </w:rPr>
  </w:style>
  <w:style w:type="paragraph" w:styleId="Heading8">
    <w:name w:val="heading 8"/>
    <w:basedOn w:val="Normal"/>
    <w:next w:val="Normal"/>
    <w:link w:val="Heading8Char"/>
    <w:qFormat/>
    <w:rsid w:val="00284644"/>
    <w:pPr>
      <w:spacing w:before="240" w:after="60"/>
      <w:outlineLvl w:val="7"/>
    </w:pPr>
    <w:rPr>
      <w:i/>
      <w:iCs/>
      <w:sz w:val="24"/>
    </w:rPr>
  </w:style>
  <w:style w:type="paragraph" w:styleId="Heading9">
    <w:name w:val="heading 9"/>
    <w:basedOn w:val="Normal"/>
    <w:next w:val="Normal"/>
    <w:link w:val="Heading9Char"/>
    <w:qFormat/>
    <w:rsid w:val="002846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BB55D7"/>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BB55D7"/>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55D7"/>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55D7"/>
    <w:pPr>
      <w:numPr>
        <w:numId w:val="33"/>
      </w:numPr>
      <w:spacing w:after="120"/>
      <w:ind w:right="1134"/>
      <w:jc w:val="both"/>
    </w:pPr>
    <w:rPr>
      <w:lang w:eastAsia="ru-RU"/>
    </w:rPr>
  </w:style>
  <w:style w:type="paragraph" w:customStyle="1" w:styleId="Bullet2GR">
    <w:name w:val="_Bullet 2_GR"/>
    <w:basedOn w:val="Normal"/>
    <w:rsid w:val="00BB55D7"/>
    <w:pPr>
      <w:numPr>
        <w:numId w:val="34"/>
      </w:numPr>
      <w:spacing w:after="120"/>
      <w:ind w:right="1134"/>
      <w:jc w:val="both"/>
    </w:pPr>
    <w:rPr>
      <w:lang w:eastAsia="ru-RU"/>
    </w:rPr>
  </w:style>
  <w:style w:type="paragraph" w:styleId="Header">
    <w:name w:val="header"/>
    <w:aliases w:val="6_GR,6_G"/>
    <w:basedOn w:val="Normal"/>
    <w:next w:val="Normal"/>
    <w:link w:val="HeaderChar"/>
    <w:rsid w:val="00BB55D7"/>
    <w:pPr>
      <w:pBdr>
        <w:bottom w:val="single" w:sz="4" w:space="4" w:color="auto"/>
      </w:pBdr>
      <w:tabs>
        <w:tab w:val="right" w:pos="9639"/>
      </w:tabs>
      <w:spacing w:line="240" w:lineRule="auto"/>
    </w:pPr>
    <w:rPr>
      <w:b/>
      <w:sz w:val="18"/>
      <w:lang w:eastAsia="ru-RU"/>
    </w:rPr>
  </w:style>
  <w:style w:type="character" w:styleId="EndnoteReference">
    <w:name w:val="endnote reference"/>
    <w:aliases w:val="1_GR,1_G"/>
    <w:basedOn w:val="FootnoteReference"/>
    <w:rsid w:val="00BB55D7"/>
    <w:rPr>
      <w:rFonts w:ascii="Times New Roman" w:hAnsi="Times New Roman"/>
      <w:b/>
      <w:dstrike w:val="0"/>
      <w:sz w:val="18"/>
      <w:vertAlign w:val="superscript"/>
    </w:rPr>
  </w:style>
  <w:style w:type="character" w:styleId="FootnoteReference">
    <w:name w:val="footnote reference"/>
    <w:aliases w:val="4_GR,4_G"/>
    <w:basedOn w:val="DefaultParagraphFont"/>
    <w:rsid w:val="00BB55D7"/>
    <w:rPr>
      <w:rFonts w:ascii="Times New Roman" w:hAnsi="Times New Roman"/>
      <w:b/>
      <w:dstrike w:val="0"/>
      <w:sz w:val="18"/>
      <w:vertAlign w:val="superscript"/>
    </w:rPr>
  </w:style>
  <w:style w:type="paragraph" w:styleId="Footer">
    <w:name w:val="footer"/>
    <w:aliases w:val="3_GR,3_G"/>
    <w:basedOn w:val="Normal"/>
    <w:link w:val="FooterChar"/>
    <w:rsid w:val="00BB55D7"/>
    <w:pPr>
      <w:tabs>
        <w:tab w:val="right" w:pos="9639"/>
      </w:tabs>
      <w:spacing w:line="240" w:lineRule="auto"/>
    </w:pPr>
    <w:rPr>
      <w:sz w:val="16"/>
      <w:lang w:eastAsia="ru-RU"/>
    </w:rPr>
  </w:style>
  <w:style w:type="character" w:styleId="PageNumber">
    <w:name w:val="page number"/>
    <w:aliases w:val="7_GR,7_G"/>
    <w:basedOn w:val="DefaultParagraphFont"/>
    <w:rsid w:val="00BB55D7"/>
    <w:rPr>
      <w:rFonts w:ascii="Times New Roman" w:hAnsi="Times New Roman"/>
      <w:b/>
      <w:sz w:val="18"/>
    </w:rPr>
  </w:style>
  <w:style w:type="paragraph" w:styleId="EndnoteText">
    <w:name w:val="endnote text"/>
    <w:aliases w:val="2_GR,2_G"/>
    <w:basedOn w:val="FootnoteText"/>
    <w:link w:val="EndnoteTextChar"/>
    <w:rsid w:val="00BB55D7"/>
  </w:style>
  <w:style w:type="paragraph" w:styleId="FootnoteText">
    <w:name w:val="footnote text"/>
    <w:aliases w:val="5_GR,5_G"/>
    <w:basedOn w:val="Normal"/>
    <w:link w:val="FootnoteTextChar"/>
    <w:rsid w:val="00BB55D7"/>
    <w:pPr>
      <w:tabs>
        <w:tab w:val="right" w:pos="1021"/>
      </w:tabs>
      <w:spacing w:line="220" w:lineRule="exact"/>
      <w:ind w:left="1134" w:right="1134" w:hanging="1134"/>
    </w:pPr>
    <w:rPr>
      <w:sz w:val="18"/>
      <w:szCs w:val="20"/>
      <w:lang w:eastAsia="ru-RU"/>
    </w:rPr>
  </w:style>
  <w:style w:type="paragraph" w:customStyle="1" w:styleId="H1GR">
    <w:name w:val="_ H_1_GR"/>
    <w:basedOn w:val="Normal"/>
    <w:next w:val="Normal"/>
    <w:rsid w:val="00BB55D7"/>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BB55D7"/>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BB55D7"/>
    <w:pPr>
      <w:keepNext/>
      <w:keepLines/>
      <w:tabs>
        <w:tab w:val="right" w:pos="851"/>
      </w:tabs>
      <w:suppressAutoHyphens/>
      <w:spacing w:before="40" w:after="120" w:line="240" w:lineRule="auto"/>
      <w:outlineLvl w:val="3"/>
    </w:pPr>
    <w:rPr>
      <w:i/>
      <w:spacing w:val="3"/>
      <w:szCs w:val="20"/>
      <w:lang w:eastAsia="ru-RU"/>
    </w:rPr>
  </w:style>
  <w:style w:type="paragraph" w:customStyle="1" w:styleId="H56GR">
    <w:name w:val="_ H_5/6_GR"/>
    <w:basedOn w:val="Normal"/>
    <w:next w:val="Normal"/>
    <w:rsid w:val="00BB55D7"/>
    <w:pPr>
      <w:keepNext/>
      <w:keepLines/>
      <w:tabs>
        <w:tab w:val="right" w:pos="851"/>
      </w:tabs>
      <w:suppressAutoHyphens/>
      <w:spacing w:before="240" w:after="120" w:line="240" w:lineRule="exact"/>
      <w:ind w:left="1134" w:right="1134" w:hanging="1134"/>
    </w:pPr>
    <w:rPr>
      <w:lang w:eastAsia="ru-RU"/>
    </w:rPr>
  </w:style>
  <w:style w:type="paragraph" w:customStyle="1" w:styleId="HChGR">
    <w:name w:val="_ H _Ch_GR"/>
    <w:basedOn w:val="Normal"/>
    <w:next w:val="Normal"/>
    <w:rsid w:val="00BB55D7"/>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BB55D7"/>
    <w:pPr>
      <w:keepNext/>
      <w:keepLines/>
      <w:tabs>
        <w:tab w:val="right" w:pos="851"/>
      </w:tabs>
      <w:suppressAutoHyphens/>
      <w:spacing w:before="240" w:after="240" w:line="360" w:lineRule="exact"/>
      <w:ind w:left="1134" w:right="1134" w:hanging="1134"/>
    </w:pPr>
    <w:rPr>
      <w:b/>
      <w:sz w:val="34"/>
      <w:lang w:eastAsia="ru-RU"/>
    </w:rPr>
  </w:style>
  <w:style w:type="paragraph" w:customStyle="1" w:styleId="SingleTxtGR">
    <w:name w:val="_ Single Txt_GR"/>
    <w:basedOn w:val="Normal"/>
    <w:rsid w:val="00085128"/>
    <w:pPr>
      <w:spacing w:after="120"/>
      <w:ind w:left="1134" w:right="1134"/>
      <w:jc w:val="both"/>
    </w:pPr>
    <w:rPr>
      <w:lang w:eastAsia="ru-RU"/>
    </w:rPr>
  </w:style>
  <w:style w:type="table" w:styleId="TableGrid">
    <w:name w:val="Table Grid"/>
    <w:basedOn w:val="TableNormal"/>
    <w:semiHidden/>
    <w:rsid w:val="008A7E23"/>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F1996"/>
    <w:rPr>
      <w:color w:val="auto"/>
      <w:u w:val="none"/>
    </w:rPr>
  </w:style>
  <w:style w:type="character" w:styleId="FollowedHyperlink">
    <w:name w:val="FollowedHyperlink"/>
    <w:basedOn w:val="DefaultParagraphFont"/>
    <w:semiHidden/>
    <w:rsid w:val="006F1996"/>
    <w:rPr>
      <w:color w:val="auto"/>
      <w:u w:val="none"/>
    </w:rPr>
  </w:style>
  <w:style w:type="paragraph" w:styleId="BalloonText">
    <w:name w:val="Balloon Text"/>
    <w:basedOn w:val="Normal"/>
    <w:link w:val="BalloonTextChar"/>
    <w:rsid w:val="00C340C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340C8"/>
    <w:rPr>
      <w:rFonts w:ascii="Tahoma" w:hAnsi="Tahoma" w:cs="Tahoma"/>
      <w:spacing w:val="4"/>
      <w:w w:val="103"/>
      <w:kern w:val="14"/>
      <w:sz w:val="16"/>
      <w:szCs w:val="16"/>
      <w:lang w:val="ru-RU" w:eastAsia="en-US"/>
    </w:rPr>
  </w:style>
  <w:style w:type="paragraph" w:customStyle="1" w:styleId="H1">
    <w:name w:val="_ H_1"/>
    <w:basedOn w:val="Normal"/>
    <w:next w:val="Normal"/>
    <w:qFormat/>
    <w:rsid w:val="00C340C8"/>
    <w:pPr>
      <w:keepNext/>
      <w:keepLines/>
      <w:suppressAutoHyphens/>
      <w:spacing w:line="270" w:lineRule="exact"/>
      <w:outlineLvl w:val="0"/>
    </w:pPr>
    <w:rPr>
      <w:rFonts w:eastAsia="Calibri"/>
      <w:b/>
      <w:sz w:val="24"/>
      <w:szCs w:val="22"/>
      <w:lang w:val="fr-CA"/>
    </w:rPr>
  </w:style>
  <w:style w:type="paragraph" w:customStyle="1" w:styleId="SingleTxt">
    <w:name w:val="__Single Txt"/>
    <w:basedOn w:val="Normal"/>
    <w:qFormat/>
    <w:rsid w:val="00C340C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Calibri"/>
      <w:szCs w:val="22"/>
      <w:lang w:val="fr-CA"/>
    </w:rPr>
  </w:style>
  <w:style w:type="character" w:customStyle="1" w:styleId="FootnoteTextChar">
    <w:name w:val="Footnote Text Char"/>
    <w:aliases w:val="5_GR Char,5_G Char"/>
    <w:link w:val="FootnoteText"/>
    <w:rsid w:val="00C340C8"/>
    <w:rPr>
      <w:spacing w:val="4"/>
      <w:w w:val="103"/>
      <w:kern w:val="14"/>
      <w:sz w:val="18"/>
      <w:lang w:val="ru-RU" w:eastAsia="ru-RU"/>
    </w:rPr>
  </w:style>
  <w:style w:type="paragraph" w:customStyle="1" w:styleId="HCh">
    <w:name w:val="_ H _Ch"/>
    <w:basedOn w:val="H1"/>
    <w:next w:val="SingleTxt"/>
    <w:qFormat/>
    <w:rsid w:val="00C340C8"/>
    <w:pPr>
      <w:spacing w:line="300" w:lineRule="exact"/>
    </w:pPr>
    <w:rPr>
      <w:rFonts w:eastAsia="Times New Roman"/>
      <w:spacing w:val="-2"/>
      <w:sz w:val="28"/>
      <w:lang w:val="ru-RU" w:eastAsia="zh-CN"/>
    </w:rPr>
  </w:style>
  <w:style w:type="paragraph" w:customStyle="1" w:styleId="HChG">
    <w:name w:val="_ H _Ch_G"/>
    <w:basedOn w:val="Normal"/>
    <w:next w:val="Normal"/>
    <w:rsid w:val="009E6000"/>
    <w:pPr>
      <w:keepNext/>
      <w:keepLines/>
      <w:tabs>
        <w:tab w:val="right" w:pos="851"/>
      </w:tabs>
      <w:suppressAutoHyphens/>
      <w:spacing w:before="360" w:after="240" w:line="300" w:lineRule="exact"/>
      <w:ind w:left="1134" w:right="1134" w:hanging="1134"/>
    </w:pPr>
    <w:rPr>
      <w:b/>
      <w:spacing w:val="0"/>
      <w:w w:val="100"/>
      <w:kern w:val="0"/>
      <w:sz w:val="28"/>
      <w:szCs w:val="20"/>
      <w:lang w:val="en-GB"/>
    </w:rPr>
  </w:style>
  <w:style w:type="paragraph" w:customStyle="1" w:styleId="H1G">
    <w:name w:val="_ H_1_G"/>
    <w:basedOn w:val="Normal"/>
    <w:next w:val="Normal"/>
    <w:link w:val="H1GChar"/>
    <w:rsid w:val="009E6000"/>
    <w:pPr>
      <w:keepNext/>
      <w:keepLines/>
      <w:tabs>
        <w:tab w:val="right" w:pos="851"/>
      </w:tabs>
      <w:suppressAutoHyphens/>
      <w:spacing w:before="360" w:after="240" w:line="270" w:lineRule="exact"/>
      <w:ind w:left="1134" w:right="1134" w:hanging="1134"/>
    </w:pPr>
    <w:rPr>
      <w:b/>
      <w:spacing w:val="0"/>
      <w:w w:val="100"/>
      <w:kern w:val="0"/>
      <w:sz w:val="24"/>
      <w:szCs w:val="20"/>
      <w:lang w:val="en-GB"/>
    </w:rPr>
  </w:style>
  <w:style w:type="character" w:customStyle="1" w:styleId="H1GChar">
    <w:name w:val="_ H_1_G Char"/>
    <w:link w:val="H1G"/>
    <w:locked/>
    <w:rsid w:val="009E6000"/>
    <w:rPr>
      <w:b/>
      <w:sz w:val="24"/>
      <w:lang w:eastAsia="en-US"/>
    </w:rPr>
  </w:style>
  <w:style w:type="paragraph" w:customStyle="1" w:styleId="SingleTxtG">
    <w:name w:val="_ Single Txt_G"/>
    <w:basedOn w:val="Normal"/>
    <w:rsid w:val="009E6000"/>
    <w:pPr>
      <w:suppressAutoHyphens/>
      <w:spacing w:after="120"/>
      <w:ind w:left="1134" w:right="1134"/>
      <w:jc w:val="both"/>
    </w:pPr>
    <w:rPr>
      <w:spacing w:val="0"/>
      <w:w w:val="100"/>
      <w:kern w:val="0"/>
      <w:szCs w:val="20"/>
      <w:lang w:val="en-GB"/>
    </w:rPr>
  </w:style>
  <w:style w:type="paragraph" w:customStyle="1" w:styleId="HMG">
    <w:name w:val="_ H __M_G"/>
    <w:basedOn w:val="Normal"/>
    <w:next w:val="Normal"/>
    <w:rsid w:val="009E6000"/>
    <w:pPr>
      <w:keepNext/>
      <w:keepLines/>
      <w:tabs>
        <w:tab w:val="right" w:pos="851"/>
      </w:tabs>
      <w:suppressAutoHyphens/>
      <w:spacing w:before="240" w:after="240" w:line="360" w:lineRule="exact"/>
      <w:ind w:left="1134" w:right="1134" w:hanging="1134"/>
    </w:pPr>
    <w:rPr>
      <w:b/>
      <w:spacing w:val="0"/>
      <w:w w:val="100"/>
      <w:kern w:val="0"/>
      <w:sz w:val="34"/>
      <w:szCs w:val="20"/>
      <w:lang w:val="en-GB"/>
    </w:rPr>
  </w:style>
  <w:style w:type="paragraph" w:customStyle="1" w:styleId="SMG">
    <w:name w:val="__S_M_G"/>
    <w:basedOn w:val="Normal"/>
    <w:next w:val="Normal"/>
    <w:rsid w:val="009E6000"/>
    <w:pPr>
      <w:keepNext/>
      <w:keepLines/>
      <w:suppressAutoHyphens/>
      <w:spacing w:before="240" w:after="240" w:line="420" w:lineRule="exact"/>
      <w:ind w:left="1134" w:right="1134"/>
    </w:pPr>
    <w:rPr>
      <w:b/>
      <w:spacing w:val="0"/>
      <w:w w:val="100"/>
      <w:kern w:val="0"/>
      <w:sz w:val="40"/>
      <w:szCs w:val="20"/>
      <w:lang w:val="en-GB"/>
    </w:rPr>
  </w:style>
  <w:style w:type="paragraph" w:customStyle="1" w:styleId="SLG">
    <w:name w:val="__S_L_G"/>
    <w:basedOn w:val="Normal"/>
    <w:next w:val="Normal"/>
    <w:rsid w:val="009E6000"/>
    <w:pPr>
      <w:keepNext/>
      <w:keepLines/>
      <w:suppressAutoHyphens/>
      <w:spacing w:before="240" w:after="240" w:line="580" w:lineRule="exact"/>
      <w:ind w:left="1134" w:right="1134"/>
    </w:pPr>
    <w:rPr>
      <w:b/>
      <w:spacing w:val="0"/>
      <w:w w:val="100"/>
      <w:kern w:val="0"/>
      <w:sz w:val="56"/>
      <w:szCs w:val="20"/>
      <w:lang w:val="en-GB"/>
    </w:rPr>
  </w:style>
  <w:style w:type="paragraph" w:customStyle="1" w:styleId="SSG">
    <w:name w:val="__S_S_G"/>
    <w:basedOn w:val="Normal"/>
    <w:next w:val="Normal"/>
    <w:rsid w:val="009E6000"/>
    <w:pPr>
      <w:keepNext/>
      <w:keepLines/>
      <w:suppressAutoHyphens/>
      <w:spacing w:before="240" w:after="240" w:line="300" w:lineRule="exact"/>
      <w:ind w:left="1134" w:right="1134"/>
    </w:pPr>
    <w:rPr>
      <w:b/>
      <w:spacing w:val="0"/>
      <w:w w:val="100"/>
      <w:kern w:val="0"/>
      <w:sz w:val="28"/>
      <w:szCs w:val="20"/>
      <w:lang w:val="en-GB"/>
    </w:rPr>
  </w:style>
  <w:style w:type="paragraph" w:customStyle="1" w:styleId="XLargeG">
    <w:name w:val="__XLarge_G"/>
    <w:basedOn w:val="Normal"/>
    <w:next w:val="Normal"/>
    <w:rsid w:val="009E6000"/>
    <w:pPr>
      <w:keepNext/>
      <w:keepLines/>
      <w:suppressAutoHyphens/>
      <w:spacing w:before="240" w:after="240" w:line="420" w:lineRule="exact"/>
      <w:ind w:left="1134" w:right="1134"/>
    </w:pPr>
    <w:rPr>
      <w:b/>
      <w:spacing w:val="0"/>
      <w:w w:val="100"/>
      <w:kern w:val="0"/>
      <w:sz w:val="40"/>
      <w:szCs w:val="20"/>
      <w:lang w:val="en-GB"/>
    </w:rPr>
  </w:style>
  <w:style w:type="paragraph" w:customStyle="1" w:styleId="Bullet1G">
    <w:name w:val="_Bullet 1_G"/>
    <w:basedOn w:val="Normal"/>
    <w:rsid w:val="009E6000"/>
    <w:pPr>
      <w:numPr>
        <w:numId w:val="42"/>
      </w:numPr>
      <w:suppressAutoHyphens/>
      <w:spacing w:after="120"/>
      <w:ind w:right="1134"/>
      <w:jc w:val="both"/>
    </w:pPr>
    <w:rPr>
      <w:spacing w:val="0"/>
      <w:w w:val="100"/>
      <w:kern w:val="0"/>
      <w:szCs w:val="20"/>
      <w:lang w:val="en-GB"/>
    </w:rPr>
  </w:style>
  <w:style w:type="paragraph" w:customStyle="1" w:styleId="Bullet2G">
    <w:name w:val="_Bullet 2_G"/>
    <w:basedOn w:val="Normal"/>
    <w:rsid w:val="009E6000"/>
    <w:pPr>
      <w:numPr>
        <w:numId w:val="43"/>
      </w:numPr>
      <w:suppressAutoHyphens/>
      <w:spacing w:after="120"/>
      <w:ind w:right="1134"/>
      <w:jc w:val="both"/>
    </w:pPr>
    <w:rPr>
      <w:spacing w:val="0"/>
      <w:w w:val="100"/>
      <w:kern w:val="0"/>
      <w:szCs w:val="20"/>
      <w:lang w:val="en-GB"/>
    </w:rPr>
  </w:style>
  <w:style w:type="paragraph" w:customStyle="1" w:styleId="H23G">
    <w:name w:val="_ H_2/3_G"/>
    <w:basedOn w:val="Normal"/>
    <w:next w:val="Normal"/>
    <w:rsid w:val="009E6000"/>
    <w:pPr>
      <w:keepNext/>
      <w:keepLines/>
      <w:tabs>
        <w:tab w:val="right" w:pos="851"/>
      </w:tabs>
      <w:suppressAutoHyphens/>
      <w:spacing w:before="240" w:after="120" w:line="240" w:lineRule="exact"/>
      <w:ind w:left="1134" w:right="1134" w:hanging="1134"/>
    </w:pPr>
    <w:rPr>
      <w:b/>
      <w:spacing w:val="0"/>
      <w:w w:val="100"/>
      <w:kern w:val="0"/>
      <w:szCs w:val="20"/>
      <w:lang w:val="en-GB"/>
    </w:rPr>
  </w:style>
  <w:style w:type="paragraph" w:customStyle="1" w:styleId="H4G">
    <w:name w:val="_ H_4_G"/>
    <w:basedOn w:val="Normal"/>
    <w:next w:val="Normal"/>
    <w:rsid w:val="009E6000"/>
    <w:pPr>
      <w:keepNext/>
      <w:keepLines/>
      <w:tabs>
        <w:tab w:val="right" w:pos="851"/>
      </w:tabs>
      <w:suppressAutoHyphens/>
      <w:spacing w:before="240" w:after="120" w:line="240" w:lineRule="exact"/>
      <w:ind w:left="1134" w:right="1134" w:hanging="1134"/>
    </w:pPr>
    <w:rPr>
      <w:i/>
      <w:spacing w:val="0"/>
      <w:w w:val="100"/>
      <w:kern w:val="0"/>
      <w:szCs w:val="20"/>
      <w:lang w:val="en-GB"/>
    </w:rPr>
  </w:style>
  <w:style w:type="paragraph" w:customStyle="1" w:styleId="H56G">
    <w:name w:val="_ H_5/6_G"/>
    <w:basedOn w:val="Normal"/>
    <w:next w:val="Normal"/>
    <w:rsid w:val="009E6000"/>
    <w:pPr>
      <w:keepNext/>
      <w:keepLines/>
      <w:tabs>
        <w:tab w:val="right" w:pos="851"/>
      </w:tabs>
      <w:suppressAutoHyphens/>
      <w:spacing w:before="240" w:after="120" w:line="240" w:lineRule="exact"/>
      <w:ind w:left="1134" w:right="1134" w:hanging="1134"/>
    </w:pPr>
    <w:rPr>
      <w:spacing w:val="0"/>
      <w:w w:val="100"/>
      <w:kern w:val="0"/>
      <w:szCs w:val="20"/>
      <w:lang w:val="en-GB"/>
    </w:rPr>
  </w:style>
  <w:style w:type="paragraph" w:styleId="NormalWeb">
    <w:name w:val="Normal (Web)"/>
    <w:basedOn w:val="Normal"/>
    <w:uiPriority w:val="99"/>
    <w:unhideWhenUsed/>
    <w:rsid w:val="009E6000"/>
    <w:pPr>
      <w:spacing w:before="100" w:beforeAutospacing="1" w:after="100" w:afterAutospacing="1" w:line="240" w:lineRule="auto"/>
    </w:pPr>
    <w:rPr>
      <w:spacing w:val="0"/>
      <w:w w:val="100"/>
      <w:kern w:val="0"/>
      <w:szCs w:val="20"/>
      <w:lang w:val="en-GB" w:eastAsia="en-GB"/>
    </w:rPr>
  </w:style>
  <w:style w:type="paragraph" w:customStyle="1" w:styleId="ParNoG">
    <w:name w:val="_ParNo_G"/>
    <w:basedOn w:val="SingleTxtG"/>
    <w:rsid w:val="009E6000"/>
    <w:pPr>
      <w:numPr>
        <w:numId w:val="44"/>
      </w:numPr>
    </w:pPr>
    <w:rPr>
      <w:lang w:val="fr-CH"/>
    </w:rPr>
  </w:style>
  <w:style w:type="paragraph" w:styleId="HTMLPreformatted">
    <w:name w:val="HTML Preformatted"/>
    <w:basedOn w:val="Normal"/>
    <w:link w:val="HTMLPreformattedChar"/>
    <w:uiPriority w:val="99"/>
    <w:rsid w:val="009E6000"/>
    <w:pPr>
      <w:suppressAutoHyphens/>
    </w:pPr>
    <w:rPr>
      <w:rFonts w:ascii="Courier New" w:hAnsi="Courier New" w:cs="Courier New"/>
      <w:spacing w:val="0"/>
      <w:w w:val="100"/>
      <w:kern w:val="0"/>
      <w:szCs w:val="20"/>
      <w:lang w:val="fr-CH"/>
    </w:rPr>
  </w:style>
  <w:style w:type="character" w:customStyle="1" w:styleId="HTMLPreformattedChar">
    <w:name w:val="HTML Preformatted Char"/>
    <w:basedOn w:val="DefaultParagraphFont"/>
    <w:link w:val="HTMLPreformatted"/>
    <w:uiPriority w:val="99"/>
    <w:rsid w:val="009E6000"/>
    <w:rPr>
      <w:rFonts w:ascii="Courier New" w:hAnsi="Courier New" w:cs="Courier New"/>
      <w:lang w:val="fr-CH" w:eastAsia="en-US"/>
    </w:rPr>
  </w:style>
  <w:style w:type="character" w:styleId="CommentReference">
    <w:name w:val="annotation reference"/>
    <w:rsid w:val="009E6000"/>
    <w:rPr>
      <w:sz w:val="16"/>
      <w:szCs w:val="16"/>
    </w:rPr>
  </w:style>
  <w:style w:type="paragraph" w:styleId="CommentText">
    <w:name w:val="annotation text"/>
    <w:basedOn w:val="Normal"/>
    <w:link w:val="CommentTextChar"/>
    <w:rsid w:val="009E6000"/>
    <w:pPr>
      <w:suppressAutoHyphens/>
    </w:pPr>
    <w:rPr>
      <w:spacing w:val="0"/>
      <w:w w:val="100"/>
      <w:kern w:val="0"/>
      <w:szCs w:val="20"/>
      <w:lang w:val="en-GB"/>
    </w:rPr>
  </w:style>
  <w:style w:type="character" w:customStyle="1" w:styleId="CommentTextChar">
    <w:name w:val="Comment Text Char"/>
    <w:basedOn w:val="DefaultParagraphFont"/>
    <w:link w:val="CommentText"/>
    <w:rsid w:val="009E6000"/>
    <w:rPr>
      <w:lang w:eastAsia="en-US"/>
    </w:rPr>
  </w:style>
  <w:style w:type="character" w:customStyle="1" w:styleId="hps">
    <w:name w:val="hps"/>
    <w:rsid w:val="009E6000"/>
  </w:style>
  <w:style w:type="numbering" w:customStyle="1" w:styleId="NoList1">
    <w:name w:val="No List1"/>
    <w:next w:val="NoList"/>
    <w:uiPriority w:val="99"/>
    <w:semiHidden/>
    <w:unhideWhenUsed/>
    <w:rsid w:val="009E6000"/>
  </w:style>
  <w:style w:type="character" w:customStyle="1" w:styleId="Heading1Char">
    <w:name w:val="Heading 1 Char"/>
    <w:aliases w:val="Table_GR Char,Table_G Char"/>
    <w:link w:val="Heading1"/>
    <w:rsid w:val="009E6000"/>
    <w:rPr>
      <w:rFonts w:cs="Arial"/>
      <w:b/>
      <w:bCs/>
      <w:spacing w:val="4"/>
      <w:w w:val="103"/>
      <w:kern w:val="14"/>
      <w:szCs w:val="32"/>
      <w:lang w:val="ru-RU" w:eastAsia="ru-RU"/>
    </w:rPr>
  </w:style>
  <w:style w:type="character" w:customStyle="1" w:styleId="Heading2Char">
    <w:name w:val="Heading 2 Char"/>
    <w:link w:val="Heading2"/>
    <w:rsid w:val="009E6000"/>
    <w:rPr>
      <w:rFonts w:ascii="Arial" w:hAnsi="Arial" w:cs="Arial"/>
      <w:b/>
      <w:bCs/>
      <w:i/>
      <w:iCs/>
      <w:spacing w:val="4"/>
      <w:w w:val="103"/>
      <w:kern w:val="14"/>
      <w:sz w:val="28"/>
      <w:szCs w:val="28"/>
      <w:lang w:val="ru-RU" w:eastAsia="en-US"/>
    </w:rPr>
  </w:style>
  <w:style w:type="character" w:customStyle="1" w:styleId="Heading3Char">
    <w:name w:val="Heading 3 Char"/>
    <w:link w:val="Heading3"/>
    <w:rsid w:val="009E6000"/>
    <w:rPr>
      <w:rFonts w:ascii="Arial" w:hAnsi="Arial" w:cs="Arial"/>
      <w:b/>
      <w:bCs/>
      <w:spacing w:val="4"/>
      <w:w w:val="103"/>
      <w:kern w:val="14"/>
      <w:sz w:val="26"/>
      <w:szCs w:val="26"/>
      <w:lang w:val="ru-RU" w:eastAsia="en-US"/>
    </w:rPr>
  </w:style>
  <w:style w:type="character" w:customStyle="1" w:styleId="Heading4Char">
    <w:name w:val="Heading 4 Char"/>
    <w:link w:val="Heading4"/>
    <w:rsid w:val="009E6000"/>
    <w:rPr>
      <w:b/>
      <w:bCs/>
      <w:spacing w:val="4"/>
      <w:w w:val="103"/>
      <w:kern w:val="14"/>
      <w:sz w:val="28"/>
      <w:szCs w:val="28"/>
      <w:lang w:val="ru-RU" w:eastAsia="en-US"/>
    </w:rPr>
  </w:style>
  <w:style w:type="character" w:customStyle="1" w:styleId="Heading5Char">
    <w:name w:val="Heading 5 Char"/>
    <w:link w:val="Heading5"/>
    <w:rsid w:val="009E6000"/>
    <w:rPr>
      <w:b/>
      <w:bCs/>
      <w:i/>
      <w:iCs/>
      <w:spacing w:val="4"/>
      <w:w w:val="103"/>
      <w:kern w:val="14"/>
      <w:sz w:val="26"/>
      <w:szCs w:val="26"/>
      <w:lang w:val="ru-RU" w:eastAsia="en-US"/>
    </w:rPr>
  </w:style>
  <w:style w:type="character" w:customStyle="1" w:styleId="Heading6Char">
    <w:name w:val="Heading 6 Char"/>
    <w:link w:val="Heading6"/>
    <w:rsid w:val="009E6000"/>
    <w:rPr>
      <w:b/>
      <w:bCs/>
      <w:spacing w:val="4"/>
      <w:w w:val="103"/>
      <w:kern w:val="14"/>
      <w:sz w:val="22"/>
      <w:szCs w:val="22"/>
      <w:lang w:val="ru-RU" w:eastAsia="en-US"/>
    </w:rPr>
  </w:style>
  <w:style w:type="character" w:customStyle="1" w:styleId="Heading7Char">
    <w:name w:val="Heading 7 Char"/>
    <w:link w:val="Heading7"/>
    <w:rsid w:val="009E6000"/>
    <w:rPr>
      <w:spacing w:val="4"/>
      <w:w w:val="103"/>
      <w:kern w:val="14"/>
      <w:sz w:val="24"/>
      <w:szCs w:val="24"/>
      <w:lang w:val="ru-RU" w:eastAsia="en-US"/>
    </w:rPr>
  </w:style>
  <w:style w:type="character" w:customStyle="1" w:styleId="Heading8Char">
    <w:name w:val="Heading 8 Char"/>
    <w:link w:val="Heading8"/>
    <w:rsid w:val="009E6000"/>
    <w:rPr>
      <w:i/>
      <w:iCs/>
      <w:spacing w:val="4"/>
      <w:w w:val="103"/>
      <w:kern w:val="14"/>
      <w:sz w:val="24"/>
      <w:szCs w:val="24"/>
      <w:lang w:val="ru-RU" w:eastAsia="en-US"/>
    </w:rPr>
  </w:style>
  <w:style w:type="character" w:customStyle="1" w:styleId="Heading9Char">
    <w:name w:val="Heading 9 Char"/>
    <w:link w:val="Heading9"/>
    <w:rsid w:val="009E6000"/>
    <w:rPr>
      <w:rFonts w:ascii="Arial" w:hAnsi="Arial" w:cs="Arial"/>
      <w:spacing w:val="4"/>
      <w:w w:val="103"/>
      <w:kern w:val="14"/>
      <w:sz w:val="22"/>
      <w:szCs w:val="22"/>
      <w:lang w:val="ru-RU" w:eastAsia="en-US"/>
    </w:rPr>
  </w:style>
  <w:style w:type="character" w:customStyle="1" w:styleId="EndnoteTextChar">
    <w:name w:val="Endnote Text Char"/>
    <w:aliases w:val="2_GR Char,2_G Char"/>
    <w:link w:val="EndnoteText"/>
    <w:rsid w:val="009E6000"/>
    <w:rPr>
      <w:spacing w:val="4"/>
      <w:w w:val="103"/>
      <w:kern w:val="14"/>
      <w:sz w:val="18"/>
      <w:lang w:val="ru-RU" w:eastAsia="ru-RU"/>
    </w:rPr>
  </w:style>
  <w:style w:type="character" w:customStyle="1" w:styleId="FooterChar">
    <w:name w:val="Footer Char"/>
    <w:aliases w:val="3_GR Char,3_G Char"/>
    <w:link w:val="Footer"/>
    <w:rsid w:val="009E6000"/>
    <w:rPr>
      <w:spacing w:val="4"/>
      <w:w w:val="103"/>
      <w:kern w:val="14"/>
      <w:sz w:val="16"/>
      <w:szCs w:val="24"/>
      <w:lang w:val="ru-RU" w:eastAsia="ru-RU"/>
    </w:rPr>
  </w:style>
  <w:style w:type="character" w:customStyle="1" w:styleId="HeaderChar">
    <w:name w:val="Header Char"/>
    <w:aliases w:val="6_GR Char,6_G Char"/>
    <w:link w:val="Header"/>
    <w:rsid w:val="009E6000"/>
    <w:rPr>
      <w:b/>
      <w:spacing w:val="4"/>
      <w:w w:val="103"/>
      <w:kern w:val="14"/>
      <w:sz w:val="18"/>
      <w:szCs w:val="24"/>
      <w:lang w:val="ru-RU" w:eastAsia="ru-RU"/>
    </w:rPr>
  </w:style>
  <w:style w:type="table" w:customStyle="1" w:styleId="TableGrid1">
    <w:name w:val="Table Grid1"/>
    <w:basedOn w:val="TableNormal"/>
    <w:next w:val="TableGrid"/>
    <w:rsid w:val="009E6000"/>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ommentSubject">
    <w:name w:val="annotation subject"/>
    <w:basedOn w:val="CommentText"/>
    <w:next w:val="CommentText"/>
    <w:link w:val="CommentSubjectChar"/>
    <w:rsid w:val="009E6000"/>
    <w:rPr>
      <w:b/>
      <w:bCs/>
    </w:rPr>
  </w:style>
  <w:style w:type="character" w:customStyle="1" w:styleId="CommentSubjectChar">
    <w:name w:val="Comment Subject Char"/>
    <w:basedOn w:val="CommentTextChar"/>
    <w:link w:val="CommentSubject"/>
    <w:rsid w:val="009E6000"/>
    <w:rPr>
      <w:b/>
      <w:bCs/>
      <w:lang w:eastAsia="en-US"/>
    </w:rPr>
  </w:style>
  <w:style w:type="paragraph" w:styleId="Revision">
    <w:name w:val="Revision"/>
    <w:hidden/>
    <w:uiPriority w:val="99"/>
    <w:semiHidden/>
    <w:rsid w:val="009E6000"/>
    <w:rPr>
      <w:lang w:eastAsia="en-US"/>
    </w:rPr>
  </w:style>
  <w:style w:type="paragraph" w:customStyle="1" w:styleId="Default">
    <w:name w:val="Default"/>
    <w:rsid w:val="009E60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93924-C874-4DE9-BCA3-4F6F804C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ECE_R</Template>
  <TotalTime>4</TotalTime>
  <Pages>10</Pages>
  <Words>3317</Words>
  <Characters>23162</Characters>
  <Application>Microsoft Office Word</Application>
  <DocSecurity>0</DocSecurity>
  <Lines>450</Lines>
  <Paragraphs>116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Организация Объединенных Наций</vt:lpstr>
      <vt:lpstr>Организация Объединенных Наций</vt:lpstr>
    </vt:vector>
  </TitlesOfParts>
  <Company>CSD</Company>
  <LinksUpToDate>false</LinksUpToDate>
  <CharactersWithSpaces>26465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Объединенных Наций</dc:title>
  <dc:creator>Anastasia Barinova</dc:creator>
  <cp:lastModifiedBy>Anastasia Barinova</cp:lastModifiedBy>
  <cp:revision>4</cp:revision>
  <cp:lastPrinted>2008-10-22T13:09:00Z</cp:lastPrinted>
  <dcterms:created xsi:type="dcterms:W3CDTF">2015-12-15T17:09:00Z</dcterms:created>
  <dcterms:modified xsi:type="dcterms:W3CDTF">2015-12-15T17:13:00Z</dcterms:modified>
</cp:coreProperties>
</file>