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CF8" w:rsidRDefault="00FF3CF8" w:rsidP="00FF3CF8">
      <w:pPr>
        <w:spacing w:line="240" w:lineRule="auto"/>
        <w:rPr>
          <w:sz w:val="2"/>
        </w:rPr>
        <w:sectPr w:rsidR="00FF3CF8" w:rsidSect="00FF3CF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1742" w:right="936" w:bottom="1898" w:left="936" w:header="576" w:footer="1030" w:gutter="0"/>
          <w:cols w:space="720"/>
          <w:titlePg/>
          <w:docGrid w:linePitch="360"/>
        </w:sectPr>
      </w:pPr>
      <w:r>
        <w:rPr>
          <w:rStyle w:val="CommentReference"/>
        </w:rPr>
        <w:commentReference w:id="0"/>
      </w:r>
      <w:bookmarkStart w:id="1" w:name="_GoBack"/>
      <w:bookmarkEnd w:id="1"/>
    </w:p>
    <w:p w:rsidR="00FF3CF8" w:rsidRPr="002A73CA" w:rsidRDefault="00FF3CF8" w:rsidP="00FF3CF8">
      <w:pPr>
        <w:pStyle w:val="H1"/>
        <w:spacing w:after="120"/>
        <w:rPr>
          <w:sz w:val="28"/>
          <w:lang w:val="fr-CH"/>
        </w:rPr>
      </w:pPr>
      <w:r w:rsidRPr="002A73CA">
        <w:rPr>
          <w:sz w:val="28"/>
          <w:lang w:val="fr-CH"/>
        </w:rPr>
        <w:lastRenderedPageBreak/>
        <w:t>Commission économique pour l’Europe</w:t>
      </w:r>
    </w:p>
    <w:p w:rsidR="00FF3CF8" w:rsidRPr="002A73CA" w:rsidRDefault="00FF3CF8" w:rsidP="00FF3CF8">
      <w:pPr>
        <w:pStyle w:val="H1"/>
        <w:spacing w:after="120" w:line="300" w:lineRule="exact"/>
        <w:rPr>
          <w:b w:val="0"/>
          <w:sz w:val="28"/>
          <w:lang w:val="fr-CH"/>
        </w:rPr>
      </w:pPr>
      <w:r w:rsidRPr="002A73CA">
        <w:rPr>
          <w:b w:val="0"/>
          <w:sz w:val="28"/>
          <w:lang w:val="fr-CH"/>
        </w:rPr>
        <w:t>Comité des transports intérieurs</w:t>
      </w:r>
    </w:p>
    <w:p w:rsidR="000D7833" w:rsidRDefault="000D7833" w:rsidP="000D7833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7"/>
        <w:rPr>
          <w:lang w:val="fr-FR"/>
        </w:rPr>
      </w:pPr>
      <w:r w:rsidRPr="000D7833">
        <w:rPr>
          <w:lang w:val="fr-FR"/>
        </w:rPr>
        <w:t xml:space="preserve">Forum mondial de l’harmonisation des Règlements </w:t>
      </w:r>
      <w:r>
        <w:rPr>
          <w:lang w:val="fr-FR"/>
        </w:rPr>
        <w:br/>
      </w:r>
      <w:r w:rsidRPr="000D7833">
        <w:rPr>
          <w:lang w:val="fr-FR"/>
        </w:rPr>
        <w:t>concernant les véhicules</w:t>
      </w:r>
    </w:p>
    <w:p w:rsidR="000D7833" w:rsidRPr="000D7833" w:rsidRDefault="000D7833" w:rsidP="000D7833">
      <w:pPr>
        <w:pStyle w:val="SingleTxt"/>
        <w:spacing w:after="0" w:line="120" w:lineRule="exact"/>
        <w:rPr>
          <w:sz w:val="10"/>
          <w:lang w:val="fr-FR"/>
        </w:rPr>
      </w:pPr>
    </w:p>
    <w:p w:rsidR="000D7833" w:rsidRDefault="000D7833" w:rsidP="000D7833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/>
        </w:rPr>
      </w:pPr>
      <w:r w:rsidRPr="000D7833">
        <w:rPr>
          <w:lang w:val="fr-FR"/>
        </w:rPr>
        <w:t>Groupe de travail en matière de roulement et de freinage</w:t>
      </w:r>
    </w:p>
    <w:p w:rsidR="00FB0DA8" w:rsidRPr="00FB0DA8" w:rsidRDefault="00FB0DA8" w:rsidP="00FB0DA8">
      <w:pPr>
        <w:pStyle w:val="SingleTxt"/>
        <w:spacing w:after="0" w:line="120" w:lineRule="exact"/>
        <w:rPr>
          <w:sz w:val="10"/>
          <w:lang w:val="fr-FR"/>
        </w:rPr>
      </w:pPr>
    </w:p>
    <w:p w:rsidR="000D7833" w:rsidRPr="000D7833" w:rsidRDefault="000D7833" w:rsidP="000D7833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/>
        </w:rPr>
      </w:pPr>
      <w:r w:rsidRPr="000D7833">
        <w:rPr>
          <w:lang w:val="fr-FR"/>
        </w:rPr>
        <w:t>Quatre-vingtième session</w:t>
      </w:r>
    </w:p>
    <w:p w:rsidR="000D7833" w:rsidRPr="000D7833" w:rsidRDefault="00DC1508" w:rsidP="000D7833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0"/>
        <w:rPr>
          <w:lang w:val="fr-FR"/>
        </w:rPr>
      </w:pPr>
      <w:r>
        <w:rPr>
          <w:lang w:val="fr-FR"/>
        </w:rPr>
        <w:t xml:space="preserve">Genève, 15-18 septembre </w:t>
      </w:r>
      <w:r w:rsidR="000D7833" w:rsidRPr="000D7833">
        <w:rPr>
          <w:lang w:val="fr-FR"/>
        </w:rPr>
        <w:t>2015</w:t>
      </w:r>
    </w:p>
    <w:p w:rsidR="000D7833" w:rsidRPr="000D7833" w:rsidRDefault="000D7833" w:rsidP="000D7833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0"/>
        <w:rPr>
          <w:lang w:val="fr-FR"/>
        </w:rPr>
      </w:pPr>
      <w:r w:rsidRPr="000D7833">
        <w:rPr>
          <w:lang w:val="fr-FR"/>
        </w:rPr>
        <w:t>Point 7 e) de l’ordre du jour provisoire</w:t>
      </w:r>
      <w:bookmarkStart w:id="2" w:name="insstart"/>
      <w:bookmarkEnd w:id="2"/>
    </w:p>
    <w:p w:rsidR="000D7833" w:rsidRDefault="000D7833" w:rsidP="000D7833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/>
        </w:rPr>
      </w:pPr>
      <w:r w:rsidRPr="000D7833">
        <w:rPr>
          <w:lang w:val="fr-FR"/>
        </w:rPr>
        <w:t xml:space="preserve">Pneumatiques </w:t>
      </w:r>
      <w:r>
        <w:rPr>
          <w:lang w:val="fr-FR"/>
        </w:rPr>
        <w:t>–</w:t>
      </w:r>
      <w:r w:rsidRPr="000D7833">
        <w:rPr>
          <w:lang w:val="fr-FR"/>
        </w:rPr>
        <w:t xml:space="preserve"> Règlement n</w:t>
      </w:r>
      <w:r w:rsidR="00DC1508" w:rsidRPr="00DC1508">
        <w:rPr>
          <w:vertAlign w:val="superscript"/>
          <w:lang w:val="fr-FR"/>
        </w:rPr>
        <w:t>o</w:t>
      </w:r>
      <w:r w:rsidR="00DC1508">
        <w:rPr>
          <w:lang w:val="fr-FR"/>
        </w:rPr>
        <w:t> </w:t>
      </w:r>
      <w:r w:rsidRPr="000D7833">
        <w:rPr>
          <w:lang w:val="fr-FR"/>
        </w:rPr>
        <w:t xml:space="preserve">106 </w:t>
      </w:r>
    </w:p>
    <w:p w:rsidR="000D7833" w:rsidRPr="000D7833" w:rsidRDefault="000D7833" w:rsidP="000D7833">
      <w:pPr>
        <w:pStyle w:val="SingleTxt"/>
        <w:spacing w:after="0" w:line="120" w:lineRule="exact"/>
        <w:rPr>
          <w:sz w:val="10"/>
          <w:lang w:val="fr-FR"/>
        </w:rPr>
      </w:pPr>
    </w:p>
    <w:p w:rsidR="000D7833" w:rsidRPr="000D7833" w:rsidRDefault="000D7833" w:rsidP="000D7833">
      <w:pPr>
        <w:pStyle w:val="SingleTxt"/>
        <w:spacing w:after="0" w:line="120" w:lineRule="exact"/>
        <w:rPr>
          <w:sz w:val="10"/>
          <w:lang w:val="fr-FR"/>
        </w:rPr>
      </w:pPr>
    </w:p>
    <w:p w:rsidR="000D7833" w:rsidRPr="000D7833" w:rsidRDefault="000D7833" w:rsidP="000D7833">
      <w:pPr>
        <w:pStyle w:val="SingleTxt"/>
        <w:spacing w:after="0" w:line="120" w:lineRule="exact"/>
        <w:rPr>
          <w:sz w:val="10"/>
          <w:lang w:val="fr-FR"/>
        </w:rPr>
      </w:pPr>
    </w:p>
    <w:p w:rsidR="000D7833" w:rsidRDefault="000D7833" w:rsidP="000D783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/>
        </w:rPr>
      </w:pPr>
      <w:r w:rsidRPr="002A73CA">
        <w:rPr>
          <w:lang w:val="fr-CH"/>
        </w:rPr>
        <w:tab/>
      </w:r>
      <w:r w:rsidRPr="002A73CA">
        <w:rPr>
          <w:lang w:val="fr-CH"/>
        </w:rPr>
        <w:tab/>
      </w:r>
      <w:r w:rsidRPr="000D7833">
        <w:rPr>
          <w:lang w:val="fr-FR"/>
        </w:rPr>
        <w:t>Proposition d’amendements au Règlement n</w:t>
      </w:r>
      <w:r w:rsidRPr="000D7833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Pr="000D7833">
        <w:rPr>
          <w:lang w:val="fr-FR"/>
        </w:rPr>
        <w:t xml:space="preserve">106 (Pneumatiques pour véhicules agricoles) </w:t>
      </w:r>
    </w:p>
    <w:p w:rsidR="000D7833" w:rsidRPr="000D7833" w:rsidRDefault="000D7833" w:rsidP="000D7833">
      <w:pPr>
        <w:pStyle w:val="SingleTxt"/>
        <w:spacing w:after="0" w:line="120" w:lineRule="exact"/>
        <w:rPr>
          <w:sz w:val="10"/>
          <w:lang w:val="fr-FR"/>
        </w:rPr>
      </w:pPr>
    </w:p>
    <w:p w:rsidR="000D7833" w:rsidRPr="000D7833" w:rsidRDefault="000D7833" w:rsidP="000D7833">
      <w:pPr>
        <w:pStyle w:val="SingleTxt"/>
        <w:spacing w:after="0" w:line="120" w:lineRule="exact"/>
        <w:rPr>
          <w:sz w:val="10"/>
          <w:lang w:val="fr-FR"/>
        </w:rPr>
      </w:pPr>
    </w:p>
    <w:p w:rsidR="000D7833" w:rsidRDefault="000D7833" w:rsidP="000D7833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vertAlign w:val="superscript"/>
          <w:lang w:val="fr-FR"/>
        </w:rPr>
      </w:pPr>
      <w:r w:rsidRPr="000D7833">
        <w:rPr>
          <w:lang w:val="fr-FR"/>
        </w:rPr>
        <w:tab/>
      </w:r>
      <w:r w:rsidRPr="000D7833">
        <w:rPr>
          <w:lang w:val="fr-FR"/>
        </w:rPr>
        <w:tab/>
        <w:t xml:space="preserve">Communication des experts de l’Organisation technique </w:t>
      </w:r>
      <w:r>
        <w:rPr>
          <w:lang w:val="fr-FR"/>
        </w:rPr>
        <w:br/>
      </w:r>
      <w:r w:rsidRPr="000D7833">
        <w:rPr>
          <w:lang w:val="fr-FR"/>
        </w:rPr>
        <w:t>européenne du pneumatique et de la jante</w:t>
      </w:r>
      <w:r w:rsidRPr="000D7833">
        <w:rPr>
          <w:b w:val="0"/>
          <w:sz w:val="20"/>
          <w:szCs w:val="20"/>
          <w:lang w:val="fr-FR"/>
        </w:rPr>
        <w:footnoteReference w:customMarkFollows="1" w:id="1"/>
        <w:t>*</w:t>
      </w:r>
    </w:p>
    <w:p w:rsidR="000D7833" w:rsidRPr="000D7833" w:rsidRDefault="000D7833" w:rsidP="000D7833">
      <w:pPr>
        <w:pStyle w:val="SingleTxt"/>
        <w:spacing w:after="0" w:line="120" w:lineRule="exact"/>
        <w:rPr>
          <w:sz w:val="10"/>
          <w:lang w:val="fr-FR"/>
        </w:rPr>
      </w:pPr>
    </w:p>
    <w:p w:rsidR="000D7833" w:rsidRPr="000D7833" w:rsidRDefault="000D7833" w:rsidP="000D7833">
      <w:pPr>
        <w:pStyle w:val="SingleTxt"/>
        <w:spacing w:after="0" w:line="120" w:lineRule="exact"/>
        <w:rPr>
          <w:sz w:val="10"/>
          <w:lang w:val="fr-FR"/>
        </w:rPr>
      </w:pPr>
    </w:p>
    <w:p w:rsidR="000D7833" w:rsidRDefault="000D7833" w:rsidP="000D7833">
      <w:pPr>
        <w:pStyle w:val="SingleTxt"/>
        <w:rPr>
          <w:lang w:val="fr-FR"/>
        </w:rPr>
      </w:pPr>
      <w:r>
        <w:rPr>
          <w:lang w:val="fr-FR"/>
        </w:rPr>
        <w:tab/>
      </w:r>
      <w:r w:rsidRPr="000D7833">
        <w:rPr>
          <w:lang w:val="fr-FR"/>
        </w:rPr>
        <w:t xml:space="preserve">Le texte ci-après, établi par l’expert de </w:t>
      </w:r>
      <w:r w:rsidRPr="00B62971">
        <w:rPr>
          <w:lang w:val="fr-FR"/>
        </w:rPr>
        <w:t xml:space="preserve">l’Organisation technique européenne du pneumatique et de la jante </w:t>
      </w:r>
      <w:r w:rsidRPr="000D7833">
        <w:rPr>
          <w:lang w:val="fr-FR"/>
        </w:rPr>
        <w:t xml:space="preserve">(ETRTO), vise à modifier l’annexe 5 et l’annexe 7 en ce qui concerne les pneumatiques </w:t>
      </w:r>
      <w:r w:rsidR="00DC1508">
        <w:rPr>
          <w:lang w:val="fr-FR"/>
        </w:rPr>
        <w:t>« </w:t>
      </w:r>
      <w:r w:rsidRPr="000D7833">
        <w:rPr>
          <w:lang w:val="fr-FR"/>
        </w:rPr>
        <w:t>à enfoncement amélioré » (IF) et «</w:t>
      </w:r>
      <w:r w:rsidR="00DC1508">
        <w:rPr>
          <w:lang w:val="fr-FR"/>
        </w:rPr>
        <w:t> </w:t>
      </w:r>
      <w:r w:rsidRPr="000D7833">
        <w:rPr>
          <w:lang w:val="fr-FR"/>
        </w:rPr>
        <w:t xml:space="preserve">à </w:t>
      </w:r>
      <w:r w:rsidR="00DC1508">
        <w:rPr>
          <w:lang w:val="fr-FR"/>
        </w:rPr>
        <w:t xml:space="preserve">très grand enfoncement » (VF). </w:t>
      </w:r>
      <w:r w:rsidRPr="000D7833">
        <w:rPr>
          <w:lang w:val="fr-FR"/>
        </w:rPr>
        <w:t>Les modifications qu’il est proposé d’apporter au texte actuel du Règlement sont signalées en caractères gras pour les ajouts ou biffés pour les suppressions.</w:t>
      </w:r>
    </w:p>
    <w:p w:rsidR="000D7833" w:rsidRDefault="000D7833">
      <w:pPr>
        <w:spacing w:line="240" w:lineRule="auto"/>
        <w:rPr>
          <w:lang w:val="fr-FR"/>
        </w:rPr>
      </w:pPr>
      <w:r>
        <w:rPr>
          <w:lang w:val="fr-FR"/>
        </w:rPr>
        <w:br w:type="page"/>
      </w:r>
    </w:p>
    <w:p w:rsidR="000D7833" w:rsidRDefault="000D7833" w:rsidP="000537A6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6969"/>
        </w:tabs>
        <w:rPr>
          <w:lang w:val="fr-FR"/>
        </w:rPr>
      </w:pPr>
      <w:r w:rsidRPr="001A0609">
        <w:rPr>
          <w:lang w:val="fr-FR"/>
        </w:rPr>
        <w:lastRenderedPageBreak/>
        <w:tab/>
        <w:t>I.</w:t>
      </w:r>
      <w:r w:rsidRPr="001A0609">
        <w:rPr>
          <w:lang w:val="fr-FR"/>
        </w:rPr>
        <w:tab/>
        <w:t>Propos</w:t>
      </w:r>
      <w:r w:rsidRPr="00A31B47">
        <w:rPr>
          <w:lang w:val="fr-FR"/>
        </w:rPr>
        <w:t xml:space="preserve">ition </w:t>
      </w:r>
      <w:r w:rsidR="000537A6">
        <w:rPr>
          <w:lang w:val="fr-FR"/>
        </w:rPr>
        <w:tab/>
      </w:r>
    </w:p>
    <w:p w:rsidR="000D7833" w:rsidRPr="000D7833" w:rsidRDefault="000D7833" w:rsidP="000D7833">
      <w:pPr>
        <w:spacing w:line="120" w:lineRule="exact"/>
        <w:rPr>
          <w:sz w:val="10"/>
          <w:lang w:val="fr-FR"/>
        </w:rPr>
      </w:pPr>
    </w:p>
    <w:p w:rsidR="000D7833" w:rsidRPr="000D7833" w:rsidRDefault="000D7833" w:rsidP="000D7833">
      <w:pPr>
        <w:spacing w:line="120" w:lineRule="exact"/>
        <w:rPr>
          <w:sz w:val="10"/>
          <w:lang w:val="fr-FR"/>
        </w:rPr>
      </w:pPr>
    </w:p>
    <w:p w:rsidR="000D7833" w:rsidRPr="001A0609" w:rsidRDefault="000D7833" w:rsidP="000D7833">
      <w:pPr>
        <w:pStyle w:val="SingleTxt"/>
        <w:rPr>
          <w:lang w:val="fr-FR"/>
        </w:rPr>
      </w:pPr>
      <w:r w:rsidRPr="001A0609">
        <w:rPr>
          <w:i/>
          <w:lang w:val="fr-FR"/>
        </w:rPr>
        <w:t>Annex</w:t>
      </w:r>
      <w:r w:rsidRPr="004008AE">
        <w:rPr>
          <w:i/>
          <w:lang w:val="fr-FR"/>
        </w:rPr>
        <w:t>e</w:t>
      </w:r>
      <w:r w:rsidRPr="001A0609">
        <w:rPr>
          <w:i/>
          <w:lang w:val="fr-FR"/>
        </w:rPr>
        <w:t xml:space="preserve"> 5, table</w:t>
      </w:r>
      <w:r w:rsidRPr="004008AE">
        <w:rPr>
          <w:i/>
          <w:lang w:val="fr-FR"/>
        </w:rPr>
        <w:t>au</w:t>
      </w:r>
      <w:r w:rsidRPr="001A0609">
        <w:rPr>
          <w:i/>
          <w:lang w:val="fr-FR"/>
        </w:rPr>
        <w:t xml:space="preserve"> 4</w:t>
      </w:r>
      <w:r w:rsidRPr="001A0609">
        <w:rPr>
          <w:lang w:val="fr-FR"/>
        </w:rPr>
        <w:t xml:space="preserve">, </w:t>
      </w:r>
      <w:r w:rsidRPr="004008AE">
        <w:rPr>
          <w:lang w:val="fr-FR"/>
        </w:rPr>
        <w:t>modifier comme suit</w:t>
      </w:r>
      <w:r>
        <w:rPr>
          <w:lang w:val="fr-FR"/>
        </w:rPr>
        <w:t> </w:t>
      </w:r>
      <w:r w:rsidRPr="001A0609">
        <w:rPr>
          <w:lang w:val="fr-FR"/>
        </w:rPr>
        <w:t>:</w:t>
      </w:r>
    </w:p>
    <w:p w:rsidR="00FF3CF8" w:rsidRDefault="000D7833" w:rsidP="000D7833">
      <w:pPr>
        <w:pStyle w:val="SingleTxt"/>
        <w:rPr>
          <w:lang w:val="fr-FR"/>
        </w:rPr>
      </w:pPr>
      <w:bookmarkStart w:id="3" w:name="_Toc365964508"/>
      <w:r>
        <w:rPr>
          <w:lang w:val="fr-FR"/>
        </w:rPr>
        <w:t>« </w:t>
      </w:r>
      <w:r w:rsidRPr="004008AE">
        <w:rPr>
          <w:lang w:val="fr-FR"/>
        </w:rPr>
        <w:t xml:space="preserve">Pneumatiques pour roues motrices de tracteur agricole </w:t>
      </w:r>
      <w:r>
        <w:rPr>
          <w:lang w:val="fr-FR"/>
        </w:rPr>
        <w:t>–</w:t>
      </w:r>
      <w:r w:rsidRPr="004008AE">
        <w:rPr>
          <w:lang w:val="fr-FR"/>
        </w:rPr>
        <w:t xml:space="preserve"> Taille basse</w:t>
      </w:r>
      <w:bookmarkEnd w:id="3"/>
    </w:p>
    <w:p w:rsidR="000D7833" w:rsidRPr="000D7833" w:rsidRDefault="000D7833" w:rsidP="000D7833">
      <w:pPr>
        <w:pStyle w:val="SingleTxt"/>
        <w:spacing w:after="0" w:line="120" w:lineRule="exact"/>
        <w:rPr>
          <w:sz w:val="10"/>
          <w:lang w:val="fr-FR"/>
        </w:rPr>
      </w:pPr>
    </w:p>
    <w:tbl>
      <w:tblPr>
        <w:tblW w:w="7524" w:type="dxa"/>
        <w:tblInd w:w="1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1507"/>
        <w:gridCol w:w="1506"/>
        <w:gridCol w:w="1507"/>
        <w:gridCol w:w="1386"/>
      </w:tblGrid>
      <w:tr w:rsidR="000D7833" w:rsidRPr="002A73CA" w:rsidTr="00833969">
        <w:trPr>
          <w:cantSplit/>
          <w:tblHeader/>
        </w:trPr>
        <w:tc>
          <w:tcPr>
            <w:tcW w:w="1618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2A73CA" w:rsidRDefault="000D7833" w:rsidP="0083396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left="43" w:right="43"/>
              <w:rPr>
                <w:i/>
                <w:sz w:val="14"/>
                <w:szCs w:val="16"/>
                <w:lang w:val="fr-CH"/>
              </w:rPr>
            </w:pPr>
            <w:r w:rsidRPr="000D7833">
              <w:rPr>
                <w:i/>
                <w:sz w:val="14"/>
                <w:szCs w:val="16"/>
                <w:lang w:val="fr-FR"/>
              </w:rPr>
              <w:t xml:space="preserve">Désignation </w:t>
            </w:r>
            <w:r w:rsidR="00B62971">
              <w:rPr>
                <w:i/>
                <w:sz w:val="14"/>
                <w:szCs w:val="16"/>
                <w:lang w:val="fr-FR"/>
              </w:rPr>
              <w:br/>
            </w:r>
            <w:r w:rsidRPr="000D7833">
              <w:rPr>
                <w:i/>
                <w:sz w:val="14"/>
                <w:szCs w:val="16"/>
                <w:lang w:val="fr-FR"/>
              </w:rPr>
              <w:t xml:space="preserve">de la dimension du </w:t>
            </w:r>
            <w:r w:rsidRPr="0037547F">
              <w:rPr>
                <w:bCs/>
                <w:i/>
                <w:sz w:val="14"/>
                <w:lang w:val="fr-CH"/>
              </w:rPr>
              <w:t>pneumatique</w:t>
            </w:r>
            <w:r w:rsidRPr="000D7833">
              <w:rPr>
                <w:i/>
                <w:sz w:val="14"/>
                <w:szCs w:val="16"/>
                <w:lang w:val="fr-FR"/>
              </w:rPr>
              <w:t xml:space="preserve"> </w:t>
            </w:r>
            <w:r w:rsidRPr="000D7833">
              <w:rPr>
                <w:b/>
                <w:i/>
                <w:sz w:val="14"/>
                <w:szCs w:val="16"/>
                <w:lang w:val="fr-FR"/>
              </w:rPr>
              <w:t>(1)</w:t>
            </w:r>
          </w:p>
        </w:tc>
        <w:tc>
          <w:tcPr>
            <w:tcW w:w="1507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2A73CA" w:rsidRDefault="000D7833" w:rsidP="00B6297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80" w:after="80" w:line="160" w:lineRule="exact"/>
              <w:ind w:right="43"/>
              <w:jc w:val="right"/>
              <w:rPr>
                <w:i/>
                <w:sz w:val="14"/>
                <w:szCs w:val="16"/>
                <w:lang w:val="fr-CH"/>
              </w:rPr>
            </w:pPr>
            <w:r w:rsidRPr="000D7833">
              <w:rPr>
                <w:i/>
                <w:sz w:val="14"/>
                <w:szCs w:val="16"/>
                <w:lang w:val="fr-FR"/>
              </w:rPr>
              <w:t xml:space="preserve">Code de la </w:t>
            </w:r>
            <w:r w:rsidR="00B62971">
              <w:rPr>
                <w:i/>
                <w:sz w:val="14"/>
                <w:szCs w:val="16"/>
                <w:lang w:val="fr-FR"/>
              </w:rPr>
              <w:br/>
            </w:r>
            <w:r w:rsidRPr="000D7833">
              <w:rPr>
                <w:i/>
                <w:sz w:val="14"/>
                <w:szCs w:val="16"/>
                <w:lang w:val="fr-FR"/>
              </w:rPr>
              <w:t>largeur théorique de</w:t>
            </w:r>
            <w:r>
              <w:rPr>
                <w:i/>
                <w:sz w:val="14"/>
                <w:szCs w:val="16"/>
                <w:lang w:val="fr-FR"/>
              </w:rPr>
              <w:t xml:space="preserve"> </w:t>
            </w:r>
            <w:r w:rsidRPr="002A73CA">
              <w:rPr>
                <w:i/>
                <w:sz w:val="14"/>
                <w:szCs w:val="16"/>
                <w:lang w:val="fr-CH"/>
              </w:rPr>
              <w:t>la jante (A1)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2A73CA" w:rsidRDefault="000D7833" w:rsidP="00C95DD7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80" w:after="80" w:line="160" w:lineRule="exact"/>
              <w:ind w:right="43"/>
              <w:jc w:val="right"/>
              <w:rPr>
                <w:i/>
                <w:sz w:val="14"/>
                <w:szCs w:val="16"/>
                <w:lang w:val="fr-CH"/>
              </w:rPr>
            </w:pPr>
            <w:r w:rsidRPr="000D7833">
              <w:rPr>
                <w:i/>
                <w:sz w:val="14"/>
                <w:szCs w:val="16"/>
                <w:lang w:val="fr-FR"/>
              </w:rPr>
              <w:t xml:space="preserve">Grosseur nominale du </w:t>
            </w:r>
            <w:r w:rsidRPr="002A73CA">
              <w:rPr>
                <w:i/>
                <w:sz w:val="14"/>
                <w:szCs w:val="16"/>
                <w:lang w:val="fr-CH"/>
              </w:rPr>
              <w:t>boudin</w:t>
            </w:r>
            <w:r w:rsidRPr="000D7833">
              <w:rPr>
                <w:i/>
                <w:sz w:val="14"/>
                <w:szCs w:val="16"/>
                <w:lang w:val="fr-FR"/>
              </w:rPr>
              <w:t xml:space="preserve"> (S1) </w:t>
            </w:r>
            <w:r w:rsidR="00B62971">
              <w:rPr>
                <w:i/>
                <w:sz w:val="14"/>
                <w:szCs w:val="16"/>
                <w:lang w:val="fr-FR"/>
              </w:rPr>
              <w:br/>
            </w:r>
            <w:r w:rsidRPr="000D7833">
              <w:rPr>
                <w:i/>
                <w:sz w:val="14"/>
                <w:szCs w:val="16"/>
                <w:lang w:val="fr-FR"/>
              </w:rPr>
              <w:t>(en mm)</w:t>
            </w:r>
          </w:p>
        </w:tc>
        <w:tc>
          <w:tcPr>
            <w:tcW w:w="1507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2A73CA" w:rsidRDefault="000D7833" w:rsidP="000D7833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80" w:after="80" w:line="160" w:lineRule="exact"/>
              <w:ind w:right="43"/>
              <w:jc w:val="right"/>
              <w:rPr>
                <w:i/>
                <w:sz w:val="14"/>
                <w:szCs w:val="16"/>
                <w:lang w:val="fr-CH"/>
              </w:rPr>
            </w:pPr>
            <w:r w:rsidRPr="002A73CA">
              <w:rPr>
                <w:i/>
                <w:sz w:val="14"/>
                <w:szCs w:val="16"/>
                <w:lang w:val="fr-CH"/>
              </w:rPr>
              <w:t>Diamètre</w:t>
            </w:r>
            <w:r w:rsidR="00B62971" w:rsidRPr="002A73CA">
              <w:rPr>
                <w:i/>
                <w:sz w:val="14"/>
                <w:szCs w:val="16"/>
                <w:lang w:val="fr-CH"/>
              </w:rPr>
              <w:t xml:space="preserve"> </w:t>
            </w:r>
            <w:r w:rsidR="00B62971" w:rsidRPr="002A73CA">
              <w:rPr>
                <w:i/>
                <w:sz w:val="14"/>
                <w:szCs w:val="16"/>
                <w:lang w:val="fr-CH"/>
              </w:rPr>
              <w:br/>
            </w:r>
            <w:r w:rsidRPr="002A73CA">
              <w:rPr>
                <w:i/>
                <w:sz w:val="14"/>
                <w:szCs w:val="16"/>
                <w:lang w:val="fr-CH"/>
              </w:rPr>
              <w:t xml:space="preserve">hors tout (D) </w:t>
            </w:r>
            <w:r w:rsidR="00B62971" w:rsidRPr="002A73CA">
              <w:rPr>
                <w:i/>
                <w:sz w:val="14"/>
                <w:szCs w:val="16"/>
                <w:lang w:val="fr-CH"/>
              </w:rPr>
              <w:br/>
            </w:r>
            <w:r w:rsidRPr="002A73CA">
              <w:rPr>
                <w:i/>
                <w:sz w:val="14"/>
                <w:szCs w:val="16"/>
                <w:lang w:val="fr-CH"/>
              </w:rPr>
              <w:t>(en mm)</w:t>
            </w:r>
          </w:p>
        </w:tc>
        <w:tc>
          <w:tcPr>
            <w:tcW w:w="1386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2A73CA" w:rsidRDefault="000D7833" w:rsidP="00C95DD7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80" w:after="80" w:line="160" w:lineRule="exact"/>
              <w:ind w:right="43"/>
              <w:jc w:val="right"/>
              <w:rPr>
                <w:i/>
                <w:sz w:val="14"/>
                <w:szCs w:val="16"/>
                <w:lang w:val="fr-CH"/>
              </w:rPr>
            </w:pPr>
            <w:r w:rsidRPr="002A73CA">
              <w:rPr>
                <w:i/>
                <w:sz w:val="14"/>
                <w:szCs w:val="16"/>
                <w:lang w:val="fr-CH"/>
              </w:rPr>
              <w:t xml:space="preserve">Diamètre nominal de la jante (d) </w:t>
            </w:r>
            <w:r w:rsidR="00B62971" w:rsidRPr="002A73CA">
              <w:rPr>
                <w:i/>
                <w:sz w:val="14"/>
                <w:szCs w:val="16"/>
                <w:lang w:val="fr-CH"/>
              </w:rPr>
              <w:br/>
            </w:r>
            <w:r w:rsidRPr="002A73CA">
              <w:rPr>
                <w:i/>
                <w:sz w:val="14"/>
                <w:szCs w:val="16"/>
                <w:lang w:val="fr-CH"/>
              </w:rPr>
              <w:t>(en mm)</w:t>
            </w:r>
          </w:p>
        </w:tc>
      </w:tr>
      <w:tr w:rsidR="000D7833" w:rsidRPr="00B051EB" w:rsidTr="00833969">
        <w:trPr>
          <w:cantSplit/>
        </w:trPr>
        <w:tc>
          <w:tcPr>
            <w:tcW w:w="1618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37547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rPr>
                <w:sz w:val="17"/>
                <w:szCs w:val="18"/>
              </w:rPr>
            </w:pPr>
            <w:r w:rsidRPr="0037547F">
              <w:rPr>
                <w:sz w:val="17"/>
                <w:lang w:val="fr-CH"/>
              </w:rPr>
              <w:t>300/</w:t>
            </w:r>
            <w:r w:rsidRPr="00B051EB">
              <w:rPr>
                <w:sz w:val="17"/>
                <w:szCs w:val="18"/>
              </w:rPr>
              <w:t>70R20</w:t>
            </w:r>
          </w:p>
        </w:tc>
        <w:tc>
          <w:tcPr>
            <w:tcW w:w="1507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9</w:t>
            </w:r>
          </w:p>
        </w:tc>
        <w:tc>
          <w:tcPr>
            <w:tcW w:w="1506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295</w:t>
            </w:r>
          </w:p>
        </w:tc>
        <w:tc>
          <w:tcPr>
            <w:tcW w:w="1507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952</w:t>
            </w:r>
          </w:p>
        </w:tc>
        <w:tc>
          <w:tcPr>
            <w:tcW w:w="1386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508</w:t>
            </w:r>
          </w:p>
        </w:tc>
      </w:tr>
      <w:tr w:rsidR="000D7833" w:rsidRPr="00B051EB" w:rsidTr="00833969">
        <w:trPr>
          <w:cantSplit/>
        </w:trPr>
        <w:tc>
          <w:tcPr>
            <w:tcW w:w="1618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37547F" w:rsidRDefault="000D7833" w:rsidP="0037547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rPr>
                <w:sz w:val="17"/>
                <w:lang w:val="fr-CH"/>
              </w:rPr>
            </w:pPr>
            <w:r w:rsidRPr="0037547F">
              <w:rPr>
                <w:sz w:val="17"/>
                <w:lang w:val="fr-CH"/>
              </w:rPr>
              <w:t>320/70R20</w:t>
            </w:r>
          </w:p>
        </w:tc>
        <w:tc>
          <w:tcPr>
            <w:tcW w:w="150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10</w:t>
            </w:r>
          </w:p>
        </w:tc>
        <w:tc>
          <w:tcPr>
            <w:tcW w:w="150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319</w:t>
            </w:r>
          </w:p>
        </w:tc>
        <w:tc>
          <w:tcPr>
            <w:tcW w:w="150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982</w:t>
            </w:r>
          </w:p>
        </w:tc>
        <w:tc>
          <w:tcPr>
            <w:tcW w:w="138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508</w:t>
            </w:r>
          </w:p>
        </w:tc>
      </w:tr>
      <w:tr w:rsidR="000D7833" w:rsidRPr="00B051EB" w:rsidTr="00833969">
        <w:trPr>
          <w:cantSplit/>
        </w:trPr>
        <w:tc>
          <w:tcPr>
            <w:tcW w:w="1618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37547F" w:rsidRDefault="000D7833" w:rsidP="0037547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rPr>
                <w:sz w:val="17"/>
                <w:lang w:val="fr-CH"/>
              </w:rPr>
            </w:pPr>
            <w:r w:rsidRPr="0037547F">
              <w:rPr>
                <w:sz w:val="17"/>
                <w:lang w:val="fr-CH"/>
              </w:rPr>
              <w:t>320/70R24</w:t>
            </w:r>
          </w:p>
        </w:tc>
        <w:tc>
          <w:tcPr>
            <w:tcW w:w="150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10</w:t>
            </w:r>
          </w:p>
        </w:tc>
        <w:tc>
          <w:tcPr>
            <w:tcW w:w="150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319</w:t>
            </w:r>
          </w:p>
        </w:tc>
        <w:tc>
          <w:tcPr>
            <w:tcW w:w="150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1 094</w:t>
            </w:r>
          </w:p>
        </w:tc>
        <w:tc>
          <w:tcPr>
            <w:tcW w:w="138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610</w:t>
            </w:r>
          </w:p>
        </w:tc>
      </w:tr>
      <w:tr w:rsidR="000D7833" w:rsidRPr="00B051EB" w:rsidTr="00833969">
        <w:trPr>
          <w:cantSplit/>
        </w:trPr>
        <w:tc>
          <w:tcPr>
            <w:tcW w:w="1618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37547F" w:rsidRDefault="000D7833" w:rsidP="0037547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rPr>
                <w:sz w:val="17"/>
                <w:lang w:val="fr-CH"/>
              </w:rPr>
            </w:pPr>
            <w:r w:rsidRPr="0037547F">
              <w:rPr>
                <w:sz w:val="17"/>
                <w:lang w:val="fr-CH"/>
              </w:rPr>
              <w:t>320/70R28</w:t>
            </w:r>
          </w:p>
        </w:tc>
        <w:tc>
          <w:tcPr>
            <w:tcW w:w="150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10</w:t>
            </w:r>
          </w:p>
        </w:tc>
        <w:tc>
          <w:tcPr>
            <w:tcW w:w="150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319</w:t>
            </w:r>
          </w:p>
        </w:tc>
        <w:tc>
          <w:tcPr>
            <w:tcW w:w="150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1 189</w:t>
            </w:r>
          </w:p>
        </w:tc>
        <w:tc>
          <w:tcPr>
            <w:tcW w:w="138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711</w:t>
            </w:r>
          </w:p>
        </w:tc>
      </w:tr>
      <w:tr w:rsidR="000D7833" w:rsidRPr="00B051EB" w:rsidTr="00833969">
        <w:trPr>
          <w:cantSplit/>
        </w:trPr>
        <w:tc>
          <w:tcPr>
            <w:tcW w:w="1618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37547F" w:rsidRDefault="000D7833" w:rsidP="0037547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rPr>
                <w:sz w:val="17"/>
                <w:lang w:val="fr-CH"/>
              </w:rPr>
            </w:pPr>
            <w:r w:rsidRPr="0037547F">
              <w:rPr>
                <w:sz w:val="17"/>
                <w:lang w:val="fr-CH"/>
              </w:rPr>
              <w:t>360/70R20</w:t>
            </w:r>
          </w:p>
        </w:tc>
        <w:tc>
          <w:tcPr>
            <w:tcW w:w="150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11</w:t>
            </w:r>
          </w:p>
        </w:tc>
        <w:tc>
          <w:tcPr>
            <w:tcW w:w="150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357</w:t>
            </w:r>
          </w:p>
        </w:tc>
        <w:tc>
          <w:tcPr>
            <w:tcW w:w="150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1 042</w:t>
            </w:r>
          </w:p>
        </w:tc>
        <w:tc>
          <w:tcPr>
            <w:tcW w:w="138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508</w:t>
            </w:r>
          </w:p>
        </w:tc>
      </w:tr>
      <w:tr w:rsidR="000D7833" w:rsidRPr="00B051EB" w:rsidTr="00833969">
        <w:trPr>
          <w:cantSplit/>
        </w:trPr>
        <w:tc>
          <w:tcPr>
            <w:tcW w:w="1618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37547F" w:rsidRDefault="000D7833" w:rsidP="0037547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rPr>
                <w:sz w:val="17"/>
                <w:lang w:val="fr-CH"/>
              </w:rPr>
            </w:pPr>
            <w:r w:rsidRPr="0037547F">
              <w:rPr>
                <w:sz w:val="17"/>
                <w:lang w:val="fr-CH"/>
              </w:rPr>
              <w:t>360/70R24</w:t>
            </w:r>
          </w:p>
        </w:tc>
        <w:tc>
          <w:tcPr>
            <w:tcW w:w="150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11</w:t>
            </w:r>
          </w:p>
        </w:tc>
        <w:tc>
          <w:tcPr>
            <w:tcW w:w="150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357</w:t>
            </w:r>
          </w:p>
        </w:tc>
        <w:tc>
          <w:tcPr>
            <w:tcW w:w="150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1 152</w:t>
            </w:r>
          </w:p>
        </w:tc>
        <w:tc>
          <w:tcPr>
            <w:tcW w:w="138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610</w:t>
            </w:r>
          </w:p>
        </w:tc>
      </w:tr>
      <w:tr w:rsidR="000D7833" w:rsidRPr="00B051EB" w:rsidTr="00833969">
        <w:trPr>
          <w:cantSplit/>
        </w:trPr>
        <w:tc>
          <w:tcPr>
            <w:tcW w:w="1618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37547F" w:rsidRDefault="000D7833" w:rsidP="0037547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rPr>
                <w:sz w:val="17"/>
                <w:lang w:val="fr-CH"/>
              </w:rPr>
            </w:pPr>
            <w:r w:rsidRPr="0037547F">
              <w:rPr>
                <w:sz w:val="17"/>
                <w:lang w:val="fr-CH"/>
              </w:rPr>
              <w:t>360/70R28</w:t>
            </w:r>
          </w:p>
        </w:tc>
        <w:tc>
          <w:tcPr>
            <w:tcW w:w="150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11</w:t>
            </w:r>
          </w:p>
        </w:tc>
        <w:tc>
          <w:tcPr>
            <w:tcW w:w="150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357</w:t>
            </w:r>
          </w:p>
        </w:tc>
        <w:tc>
          <w:tcPr>
            <w:tcW w:w="150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1 251</w:t>
            </w:r>
          </w:p>
        </w:tc>
        <w:tc>
          <w:tcPr>
            <w:tcW w:w="138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711</w:t>
            </w:r>
          </w:p>
        </w:tc>
      </w:tr>
      <w:tr w:rsidR="000D7833" w:rsidRPr="00B051EB" w:rsidTr="00833969">
        <w:trPr>
          <w:cantSplit/>
        </w:trPr>
        <w:tc>
          <w:tcPr>
            <w:tcW w:w="1618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37547F" w:rsidRDefault="000D7833" w:rsidP="0037547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rPr>
                <w:sz w:val="17"/>
                <w:lang w:val="fr-CH"/>
              </w:rPr>
            </w:pPr>
            <w:r w:rsidRPr="0037547F">
              <w:rPr>
                <w:sz w:val="17"/>
                <w:lang w:val="fr-CH"/>
              </w:rPr>
              <w:t>380/70R20</w:t>
            </w:r>
          </w:p>
        </w:tc>
        <w:tc>
          <w:tcPr>
            <w:tcW w:w="150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12</w:t>
            </w:r>
          </w:p>
        </w:tc>
        <w:tc>
          <w:tcPr>
            <w:tcW w:w="150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380</w:t>
            </w:r>
          </w:p>
        </w:tc>
        <w:tc>
          <w:tcPr>
            <w:tcW w:w="150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1 082</w:t>
            </w:r>
          </w:p>
        </w:tc>
        <w:tc>
          <w:tcPr>
            <w:tcW w:w="138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508</w:t>
            </w:r>
          </w:p>
        </w:tc>
      </w:tr>
      <w:tr w:rsidR="000D7833" w:rsidRPr="00B051EB" w:rsidTr="00833969">
        <w:trPr>
          <w:cantSplit/>
        </w:trPr>
        <w:tc>
          <w:tcPr>
            <w:tcW w:w="1618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37547F" w:rsidRDefault="000D7833" w:rsidP="0037547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rPr>
                <w:sz w:val="17"/>
                <w:lang w:val="fr-CH"/>
              </w:rPr>
            </w:pPr>
            <w:r w:rsidRPr="0037547F">
              <w:rPr>
                <w:sz w:val="17"/>
                <w:lang w:val="fr-CH"/>
              </w:rPr>
              <w:t>380/70R24</w:t>
            </w:r>
          </w:p>
        </w:tc>
        <w:tc>
          <w:tcPr>
            <w:tcW w:w="150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12</w:t>
            </w:r>
          </w:p>
        </w:tc>
        <w:tc>
          <w:tcPr>
            <w:tcW w:w="150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380</w:t>
            </w:r>
          </w:p>
        </w:tc>
        <w:tc>
          <w:tcPr>
            <w:tcW w:w="150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1 190</w:t>
            </w:r>
          </w:p>
        </w:tc>
        <w:tc>
          <w:tcPr>
            <w:tcW w:w="138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610</w:t>
            </w:r>
          </w:p>
        </w:tc>
      </w:tr>
      <w:tr w:rsidR="000D7833" w:rsidRPr="00B051EB" w:rsidTr="00833969">
        <w:trPr>
          <w:cantSplit/>
        </w:trPr>
        <w:tc>
          <w:tcPr>
            <w:tcW w:w="1618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37547F" w:rsidRDefault="000D7833" w:rsidP="0037547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rPr>
                <w:sz w:val="17"/>
                <w:lang w:val="fr-CH"/>
              </w:rPr>
            </w:pPr>
            <w:r w:rsidRPr="0037547F">
              <w:rPr>
                <w:sz w:val="17"/>
                <w:lang w:val="fr-CH"/>
              </w:rPr>
              <w:t>380/70R28</w:t>
            </w:r>
          </w:p>
        </w:tc>
        <w:tc>
          <w:tcPr>
            <w:tcW w:w="150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12</w:t>
            </w:r>
          </w:p>
        </w:tc>
        <w:tc>
          <w:tcPr>
            <w:tcW w:w="150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380</w:t>
            </w:r>
          </w:p>
        </w:tc>
        <w:tc>
          <w:tcPr>
            <w:tcW w:w="150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1 293</w:t>
            </w:r>
          </w:p>
        </w:tc>
        <w:tc>
          <w:tcPr>
            <w:tcW w:w="138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711</w:t>
            </w:r>
          </w:p>
        </w:tc>
      </w:tr>
      <w:tr w:rsidR="000D7833" w:rsidRPr="00B051EB" w:rsidTr="00833969">
        <w:trPr>
          <w:cantSplit/>
        </w:trPr>
        <w:tc>
          <w:tcPr>
            <w:tcW w:w="1618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37547F" w:rsidRDefault="000D7833" w:rsidP="0037547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rPr>
                <w:sz w:val="17"/>
                <w:lang w:val="fr-CH"/>
              </w:rPr>
            </w:pPr>
            <w:r w:rsidRPr="0037547F">
              <w:rPr>
                <w:sz w:val="17"/>
                <w:lang w:val="fr-CH"/>
              </w:rPr>
              <w:t>420/70R24</w:t>
            </w:r>
          </w:p>
        </w:tc>
        <w:tc>
          <w:tcPr>
            <w:tcW w:w="150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13</w:t>
            </w:r>
          </w:p>
        </w:tc>
        <w:tc>
          <w:tcPr>
            <w:tcW w:w="150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418</w:t>
            </w:r>
          </w:p>
        </w:tc>
        <w:tc>
          <w:tcPr>
            <w:tcW w:w="150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1 248</w:t>
            </w:r>
          </w:p>
        </w:tc>
        <w:tc>
          <w:tcPr>
            <w:tcW w:w="138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610</w:t>
            </w:r>
          </w:p>
        </w:tc>
      </w:tr>
      <w:tr w:rsidR="000D7833" w:rsidRPr="00B051EB" w:rsidTr="00833969">
        <w:trPr>
          <w:cantSplit/>
        </w:trPr>
        <w:tc>
          <w:tcPr>
            <w:tcW w:w="1618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37547F" w:rsidRDefault="000D7833" w:rsidP="0037547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rPr>
                <w:sz w:val="17"/>
                <w:lang w:val="fr-CH"/>
              </w:rPr>
            </w:pPr>
            <w:r w:rsidRPr="0037547F">
              <w:rPr>
                <w:sz w:val="17"/>
                <w:lang w:val="fr-CH"/>
              </w:rPr>
              <w:t>420/70R28</w:t>
            </w:r>
          </w:p>
        </w:tc>
        <w:tc>
          <w:tcPr>
            <w:tcW w:w="150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13</w:t>
            </w:r>
          </w:p>
        </w:tc>
        <w:tc>
          <w:tcPr>
            <w:tcW w:w="150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418</w:t>
            </w:r>
          </w:p>
        </w:tc>
        <w:tc>
          <w:tcPr>
            <w:tcW w:w="150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1 349</w:t>
            </w:r>
          </w:p>
        </w:tc>
        <w:tc>
          <w:tcPr>
            <w:tcW w:w="138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711</w:t>
            </w:r>
          </w:p>
        </w:tc>
      </w:tr>
      <w:tr w:rsidR="000D7833" w:rsidRPr="00B051EB" w:rsidTr="00833969">
        <w:trPr>
          <w:cantSplit/>
        </w:trPr>
        <w:tc>
          <w:tcPr>
            <w:tcW w:w="1618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37547F" w:rsidRDefault="000D7833" w:rsidP="0037547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rPr>
                <w:sz w:val="17"/>
                <w:lang w:val="fr-CH"/>
              </w:rPr>
            </w:pPr>
            <w:r w:rsidRPr="0037547F">
              <w:rPr>
                <w:sz w:val="17"/>
                <w:lang w:val="fr-CH"/>
              </w:rPr>
              <w:t>420/70R30</w:t>
            </w:r>
          </w:p>
        </w:tc>
        <w:tc>
          <w:tcPr>
            <w:tcW w:w="150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13</w:t>
            </w:r>
          </w:p>
        </w:tc>
        <w:tc>
          <w:tcPr>
            <w:tcW w:w="150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418</w:t>
            </w:r>
          </w:p>
        </w:tc>
        <w:tc>
          <w:tcPr>
            <w:tcW w:w="150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1 398</w:t>
            </w:r>
          </w:p>
        </w:tc>
        <w:tc>
          <w:tcPr>
            <w:tcW w:w="138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762</w:t>
            </w:r>
          </w:p>
        </w:tc>
      </w:tr>
      <w:tr w:rsidR="000D7833" w:rsidRPr="00B051EB" w:rsidTr="00833969">
        <w:trPr>
          <w:cantSplit/>
        </w:trPr>
        <w:tc>
          <w:tcPr>
            <w:tcW w:w="1618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37547F" w:rsidRDefault="000D7833" w:rsidP="0037547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rPr>
                <w:sz w:val="17"/>
                <w:lang w:val="fr-CH"/>
              </w:rPr>
            </w:pPr>
            <w:r w:rsidRPr="0037547F">
              <w:rPr>
                <w:sz w:val="17"/>
                <w:lang w:val="fr-CH"/>
              </w:rPr>
              <w:t>480/70R24</w:t>
            </w:r>
          </w:p>
        </w:tc>
        <w:tc>
          <w:tcPr>
            <w:tcW w:w="150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15</w:t>
            </w:r>
          </w:p>
        </w:tc>
        <w:tc>
          <w:tcPr>
            <w:tcW w:w="150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479</w:t>
            </w:r>
          </w:p>
        </w:tc>
        <w:tc>
          <w:tcPr>
            <w:tcW w:w="150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1 316</w:t>
            </w:r>
          </w:p>
        </w:tc>
        <w:tc>
          <w:tcPr>
            <w:tcW w:w="138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610</w:t>
            </w:r>
          </w:p>
        </w:tc>
      </w:tr>
      <w:tr w:rsidR="000D7833" w:rsidRPr="00B051EB" w:rsidTr="00833969">
        <w:trPr>
          <w:cantSplit/>
        </w:trPr>
        <w:tc>
          <w:tcPr>
            <w:tcW w:w="1618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37547F" w:rsidRDefault="000D7833" w:rsidP="0037547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rPr>
                <w:sz w:val="17"/>
                <w:lang w:val="fr-CH"/>
              </w:rPr>
            </w:pPr>
            <w:r w:rsidRPr="0037547F">
              <w:rPr>
                <w:sz w:val="17"/>
                <w:lang w:val="fr-CH"/>
              </w:rPr>
              <w:t>480/70R26</w:t>
            </w:r>
          </w:p>
        </w:tc>
        <w:tc>
          <w:tcPr>
            <w:tcW w:w="150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15</w:t>
            </w:r>
          </w:p>
        </w:tc>
        <w:tc>
          <w:tcPr>
            <w:tcW w:w="150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479</w:t>
            </w:r>
          </w:p>
        </w:tc>
        <w:tc>
          <w:tcPr>
            <w:tcW w:w="150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1 372</w:t>
            </w:r>
          </w:p>
        </w:tc>
        <w:tc>
          <w:tcPr>
            <w:tcW w:w="138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660</w:t>
            </w:r>
          </w:p>
        </w:tc>
      </w:tr>
      <w:tr w:rsidR="000D7833" w:rsidRPr="00B051EB" w:rsidTr="00833969">
        <w:trPr>
          <w:cantSplit/>
        </w:trPr>
        <w:tc>
          <w:tcPr>
            <w:tcW w:w="1618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37547F" w:rsidRDefault="000D7833" w:rsidP="0037547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rPr>
                <w:sz w:val="17"/>
                <w:lang w:val="fr-CH"/>
              </w:rPr>
            </w:pPr>
            <w:r w:rsidRPr="0037547F">
              <w:rPr>
                <w:sz w:val="17"/>
                <w:lang w:val="fr-CH"/>
              </w:rPr>
              <w:t>480/70R28</w:t>
            </w:r>
          </w:p>
        </w:tc>
        <w:tc>
          <w:tcPr>
            <w:tcW w:w="150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15</w:t>
            </w:r>
          </w:p>
        </w:tc>
        <w:tc>
          <w:tcPr>
            <w:tcW w:w="150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479</w:t>
            </w:r>
          </w:p>
        </w:tc>
        <w:tc>
          <w:tcPr>
            <w:tcW w:w="150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1 421</w:t>
            </w:r>
          </w:p>
        </w:tc>
        <w:tc>
          <w:tcPr>
            <w:tcW w:w="138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711</w:t>
            </w:r>
          </w:p>
        </w:tc>
      </w:tr>
      <w:tr w:rsidR="000D7833" w:rsidRPr="00B051EB" w:rsidTr="00833969">
        <w:trPr>
          <w:cantSplit/>
        </w:trPr>
        <w:tc>
          <w:tcPr>
            <w:tcW w:w="1618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37547F" w:rsidRDefault="000D7833" w:rsidP="0037547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rPr>
                <w:sz w:val="17"/>
                <w:lang w:val="fr-CH"/>
              </w:rPr>
            </w:pPr>
            <w:r w:rsidRPr="0037547F">
              <w:rPr>
                <w:sz w:val="17"/>
                <w:lang w:val="fr-CH"/>
              </w:rPr>
              <w:t>480/70R30</w:t>
            </w:r>
          </w:p>
        </w:tc>
        <w:tc>
          <w:tcPr>
            <w:tcW w:w="150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15</w:t>
            </w:r>
          </w:p>
        </w:tc>
        <w:tc>
          <w:tcPr>
            <w:tcW w:w="150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479</w:t>
            </w:r>
          </w:p>
        </w:tc>
        <w:tc>
          <w:tcPr>
            <w:tcW w:w="150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1 478</w:t>
            </w:r>
          </w:p>
        </w:tc>
        <w:tc>
          <w:tcPr>
            <w:tcW w:w="138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762</w:t>
            </w:r>
          </w:p>
        </w:tc>
      </w:tr>
      <w:tr w:rsidR="000D7833" w:rsidRPr="00B051EB" w:rsidTr="00833969">
        <w:trPr>
          <w:cantSplit/>
        </w:trPr>
        <w:tc>
          <w:tcPr>
            <w:tcW w:w="1618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37547F" w:rsidRDefault="000D7833" w:rsidP="0037547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rPr>
                <w:sz w:val="17"/>
                <w:lang w:val="fr-CH"/>
              </w:rPr>
            </w:pPr>
            <w:r w:rsidRPr="0037547F">
              <w:rPr>
                <w:sz w:val="17"/>
                <w:lang w:val="fr-CH"/>
              </w:rPr>
              <w:t>480/70R34</w:t>
            </w:r>
          </w:p>
        </w:tc>
        <w:tc>
          <w:tcPr>
            <w:tcW w:w="150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15</w:t>
            </w:r>
          </w:p>
        </w:tc>
        <w:tc>
          <w:tcPr>
            <w:tcW w:w="150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479</w:t>
            </w:r>
          </w:p>
        </w:tc>
        <w:tc>
          <w:tcPr>
            <w:tcW w:w="150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1 580</w:t>
            </w:r>
          </w:p>
        </w:tc>
        <w:tc>
          <w:tcPr>
            <w:tcW w:w="138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864</w:t>
            </w:r>
          </w:p>
        </w:tc>
      </w:tr>
      <w:tr w:rsidR="000D7833" w:rsidRPr="00B051EB" w:rsidTr="00833969">
        <w:trPr>
          <w:cantSplit/>
        </w:trPr>
        <w:tc>
          <w:tcPr>
            <w:tcW w:w="1618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37547F" w:rsidRDefault="000D7833" w:rsidP="0037547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rPr>
                <w:sz w:val="17"/>
                <w:lang w:val="fr-CH"/>
              </w:rPr>
            </w:pPr>
            <w:r w:rsidRPr="0037547F">
              <w:rPr>
                <w:sz w:val="17"/>
                <w:lang w:val="fr-CH"/>
              </w:rPr>
              <w:t>480/70R38</w:t>
            </w:r>
          </w:p>
        </w:tc>
        <w:tc>
          <w:tcPr>
            <w:tcW w:w="150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15</w:t>
            </w:r>
          </w:p>
        </w:tc>
        <w:tc>
          <w:tcPr>
            <w:tcW w:w="150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479</w:t>
            </w:r>
          </w:p>
        </w:tc>
        <w:tc>
          <w:tcPr>
            <w:tcW w:w="150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1 681</w:t>
            </w:r>
          </w:p>
        </w:tc>
        <w:tc>
          <w:tcPr>
            <w:tcW w:w="138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965</w:t>
            </w:r>
          </w:p>
        </w:tc>
      </w:tr>
      <w:tr w:rsidR="000D7833" w:rsidRPr="00B051EB" w:rsidTr="00833969">
        <w:trPr>
          <w:cantSplit/>
        </w:trPr>
        <w:tc>
          <w:tcPr>
            <w:tcW w:w="1618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37547F" w:rsidRDefault="000D7833" w:rsidP="0037547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rPr>
                <w:sz w:val="17"/>
                <w:lang w:val="fr-CH"/>
              </w:rPr>
            </w:pPr>
            <w:r w:rsidRPr="0037547F">
              <w:rPr>
                <w:sz w:val="17"/>
                <w:lang w:val="fr-CH"/>
              </w:rPr>
              <w:t>520/70R26</w:t>
            </w:r>
          </w:p>
        </w:tc>
        <w:tc>
          <w:tcPr>
            <w:tcW w:w="150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16</w:t>
            </w:r>
          </w:p>
        </w:tc>
        <w:tc>
          <w:tcPr>
            <w:tcW w:w="150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516</w:t>
            </w:r>
          </w:p>
        </w:tc>
        <w:tc>
          <w:tcPr>
            <w:tcW w:w="150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1 456</w:t>
            </w:r>
          </w:p>
        </w:tc>
        <w:tc>
          <w:tcPr>
            <w:tcW w:w="138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660</w:t>
            </w:r>
          </w:p>
        </w:tc>
      </w:tr>
      <w:tr w:rsidR="000D7833" w:rsidRPr="00B051EB" w:rsidTr="00833969">
        <w:trPr>
          <w:cantSplit/>
        </w:trPr>
        <w:tc>
          <w:tcPr>
            <w:tcW w:w="1618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37547F" w:rsidRDefault="000D7833" w:rsidP="0037547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rPr>
                <w:sz w:val="17"/>
                <w:lang w:val="fr-CH"/>
              </w:rPr>
            </w:pPr>
            <w:r w:rsidRPr="0037547F">
              <w:rPr>
                <w:sz w:val="17"/>
                <w:lang w:val="fr-CH"/>
              </w:rPr>
              <w:t>520/70R30</w:t>
            </w:r>
          </w:p>
        </w:tc>
        <w:tc>
          <w:tcPr>
            <w:tcW w:w="150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16</w:t>
            </w:r>
          </w:p>
        </w:tc>
        <w:tc>
          <w:tcPr>
            <w:tcW w:w="150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516</w:t>
            </w:r>
          </w:p>
        </w:tc>
        <w:tc>
          <w:tcPr>
            <w:tcW w:w="150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1 536</w:t>
            </w:r>
          </w:p>
        </w:tc>
        <w:tc>
          <w:tcPr>
            <w:tcW w:w="138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762</w:t>
            </w:r>
          </w:p>
        </w:tc>
      </w:tr>
      <w:tr w:rsidR="000D7833" w:rsidRPr="00B051EB" w:rsidTr="00833969">
        <w:trPr>
          <w:cantSplit/>
        </w:trPr>
        <w:tc>
          <w:tcPr>
            <w:tcW w:w="1618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37547F" w:rsidRDefault="000D7833" w:rsidP="0037547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rPr>
                <w:sz w:val="17"/>
                <w:lang w:val="fr-CH"/>
              </w:rPr>
            </w:pPr>
            <w:r w:rsidRPr="0037547F">
              <w:rPr>
                <w:sz w:val="17"/>
                <w:lang w:val="fr-CH"/>
              </w:rPr>
              <w:t>520/70R34</w:t>
            </w:r>
          </w:p>
        </w:tc>
        <w:tc>
          <w:tcPr>
            <w:tcW w:w="150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16</w:t>
            </w:r>
          </w:p>
        </w:tc>
        <w:tc>
          <w:tcPr>
            <w:tcW w:w="150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516</w:t>
            </w:r>
          </w:p>
        </w:tc>
        <w:tc>
          <w:tcPr>
            <w:tcW w:w="150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1 640</w:t>
            </w:r>
          </w:p>
        </w:tc>
        <w:tc>
          <w:tcPr>
            <w:tcW w:w="138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864</w:t>
            </w:r>
          </w:p>
        </w:tc>
      </w:tr>
      <w:tr w:rsidR="000D7833" w:rsidRPr="00B051EB" w:rsidTr="00833969">
        <w:trPr>
          <w:cantSplit/>
        </w:trPr>
        <w:tc>
          <w:tcPr>
            <w:tcW w:w="1618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37547F" w:rsidRDefault="000D7833" w:rsidP="0037547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rPr>
                <w:sz w:val="17"/>
                <w:lang w:val="fr-CH"/>
              </w:rPr>
            </w:pPr>
            <w:r w:rsidRPr="0037547F">
              <w:rPr>
                <w:sz w:val="17"/>
                <w:lang w:val="fr-CH"/>
              </w:rPr>
              <w:t>520/70R38</w:t>
            </w:r>
          </w:p>
        </w:tc>
        <w:tc>
          <w:tcPr>
            <w:tcW w:w="1507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16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516</w:t>
            </w:r>
          </w:p>
        </w:tc>
        <w:tc>
          <w:tcPr>
            <w:tcW w:w="1507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1 749</w:t>
            </w:r>
          </w:p>
        </w:tc>
        <w:tc>
          <w:tcPr>
            <w:tcW w:w="1386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965</w:t>
            </w:r>
          </w:p>
        </w:tc>
      </w:tr>
      <w:tr w:rsidR="000D7833" w:rsidRPr="00B051EB" w:rsidTr="00833969">
        <w:trPr>
          <w:cantSplit/>
        </w:trPr>
        <w:tc>
          <w:tcPr>
            <w:tcW w:w="1618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37547F" w:rsidRDefault="000D7833" w:rsidP="0037547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rPr>
                <w:sz w:val="17"/>
                <w:lang w:val="fr-CH"/>
              </w:rPr>
            </w:pPr>
            <w:r w:rsidRPr="0037547F">
              <w:rPr>
                <w:sz w:val="17"/>
                <w:lang w:val="fr-CH"/>
              </w:rPr>
              <w:t>580/70R38</w:t>
            </w:r>
          </w:p>
        </w:tc>
        <w:tc>
          <w:tcPr>
            <w:tcW w:w="1507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18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577</w:t>
            </w:r>
          </w:p>
        </w:tc>
        <w:tc>
          <w:tcPr>
            <w:tcW w:w="1507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1 827</w:t>
            </w:r>
          </w:p>
        </w:tc>
        <w:tc>
          <w:tcPr>
            <w:tcW w:w="1386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7833" w:rsidRPr="00B051EB" w:rsidRDefault="000D7833" w:rsidP="00C95DD7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B051EB">
              <w:rPr>
                <w:sz w:val="17"/>
                <w:szCs w:val="18"/>
              </w:rPr>
              <w:t>965</w:t>
            </w:r>
          </w:p>
        </w:tc>
      </w:tr>
    </w:tbl>
    <w:p w:rsidR="000D7833" w:rsidRPr="000D7833" w:rsidRDefault="000D7833" w:rsidP="000D7833">
      <w:pPr>
        <w:pStyle w:val="SingleTxt"/>
        <w:spacing w:after="0" w:line="120" w:lineRule="exact"/>
        <w:rPr>
          <w:rFonts w:eastAsia="Times New Roman"/>
          <w:b/>
          <w:sz w:val="10"/>
          <w:lang w:val="fr-FR"/>
        </w:rPr>
      </w:pPr>
    </w:p>
    <w:p w:rsidR="000D7833" w:rsidRDefault="000D7833" w:rsidP="000D7833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  <w:rPr>
          <w:lang w:val="fr-FR"/>
        </w:rPr>
      </w:pPr>
      <w:r w:rsidRPr="006E683F">
        <w:rPr>
          <w:b/>
          <w:lang w:val="fr-FR"/>
        </w:rPr>
        <w:t xml:space="preserve">(1) Les </w:t>
      </w:r>
      <w:r w:rsidRPr="002A73CA">
        <w:rPr>
          <w:b/>
          <w:lang w:val="fr-CH"/>
        </w:rPr>
        <w:t>“</w:t>
      </w:r>
      <w:r w:rsidRPr="006E683F">
        <w:rPr>
          <w:b/>
          <w:lang w:val="fr-FR"/>
        </w:rPr>
        <w:t>pneumatiques à enfoncement amélioré</w:t>
      </w:r>
      <w:r w:rsidRPr="002A73CA">
        <w:rPr>
          <w:b/>
          <w:lang w:val="fr-CH"/>
        </w:rPr>
        <w:t>”</w:t>
      </w:r>
      <w:r w:rsidRPr="006E683F">
        <w:rPr>
          <w:b/>
          <w:lang w:val="fr-FR"/>
        </w:rPr>
        <w:t xml:space="preserve"> sont identifiés par les lettres </w:t>
      </w:r>
      <w:r w:rsidRPr="002A73CA">
        <w:rPr>
          <w:b/>
          <w:lang w:val="fr-CH"/>
        </w:rPr>
        <w:t>“</w:t>
      </w:r>
      <w:r w:rsidRPr="006E683F">
        <w:rPr>
          <w:b/>
          <w:lang w:val="fr-FR"/>
        </w:rPr>
        <w:t>IF</w:t>
      </w:r>
      <w:r w:rsidRPr="002A73CA">
        <w:rPr>
          <w:b/>
          <w:lang w:val="fr-CH"/>
        </w:rPr>
        <w:t>”</w:t>
      </w:r>
      <w:r w:rsidRPr="006E683F">
        <w:rPr>
          <w:b/>
          <w:lang w:val="fr-FR"/>
        </w:rPr>
        <w:t xml:space="preserve"> ajoutées devant la désignation de dimension (par exemple IF480/70R38);</w:t>
      </w:r>
      <w:r w:rsidR="00DC1508" w:rsidRPr="006E683F">
        <w:rPr>
          <w:b/>
          <w:lang w:val="fr-FR"/>
        </w:rPr>
        <w:t xml:space="preserve"> </w:t>
      </w:r>
      <w:r w:rsidRPr="006E683F">
        <w:rPr>
          <w:b/>
          <w:lang w:val="fr-FR"/>
        </w:rPr>
        <w:t xml:space="preserve">les </w:t>
      </w:r>
      <w:r w:rsidRPr="002A73CA">
        <w:rPr>
          <w:b/>
          <w:lang w:val="fr-CH"/>
        </w:rPr>
        <w:t>“</w:t>
      </w:r>
      <w:r w:rsidRPr="006E683F">
        <w:rPr>
          <w:b/>
          <w:lang w:val="fr-FR"/>
        </w:rPr>
        <w:t>pneumatiques à très grand enfoncement</w:t>
      </w:r>
      <w:r w:rsidRPr="002A73CA">
        <w:rPr>
          <w:b/>
          <w:lang w:val="fr-CH"/>
        </w:rPr>
        <w:t>”</w:t>
      </w:r>
      <w:r w:rsidRPr="006E683F">
        <w:rPr>
          <w:b/>
          <w:lang w:val="fr-FR"/>
        </w:rPr>
        <w:t xml:space="preserve"> sont identifiés par les lettres </w:t>
      </w:r>
      <w:r w:rsidRPr="002A73CA">
        <w:rPr>
          <w:b/>
          <w:lang w:val="fr-CH"/>
        </w:rPr>
        <w:t>“</w:t>
      </w:r>
      <w:r w:rsidRPr="006E683F">
        <w:rPr>
          <w:b/>
          <w:lang w:val="fr-FR"/>
        </w:rPr>
        <w:t>VF</w:t>
      </w:r>
      <w:r w:rsidRPr="002A73CA">
        <w:rPr>
          <w:b/>
          <w:lang w:val="fr-CH"/>
        </w:rPr>
        <w:t>”</w:t>
      </w:r>
      <w:r w:rsidRPr="006E683F">
        <w:rPr>
          <w:b/>
          <w:lang w:val="fr-FR"/>
        </w:rPr>
        <w:t xml:space="preserve"> ajoutées devant la désignation de dimension (par exemple VF480/70R38) – voir le paragraphe 3.1.12 du présent Règlement.</w:t>
      </w:r>
      <w:r>
        <w:rPr>
          <w:lang w:val="fr-FR"/>
        </w:rPr>
        <w:t> »</w:t>
      </w:r>
      <w:r w:rsidRPr="001A0609">
        <w:rPr>
          <w:lang w:val="fr-FR"/>
        </w:rPr>
        <w:t>.</w:t>
      </w:r>
    </w:p>
    <w:p w:rsidR="000D7833" w:rsidRPr="000D7833" w:rsidRDefault="000D7833" w:rsidP="000D7833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spacing w:line="120" w:lineRule="exact"/>
        <w:ind w:left="1548" w:right="1267" w:hanging="288"/>
        <w:rPr>
          <w:sz w:val="10"/>
          <w:lang w:val="fr-FR"/>
        </w:rPr>
      </w:pPr>
    </w:p>
    <w:p w:rsidR="000D7833" w:rsidRPr="002A73CA" w:rsidRDefault="000D7833" w:rsidP="000D7833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spacing w:line="120" w:lineRule="exact"/>
        <w:ind w:left="1548" w:right="1267" w:hanging="288"/>
        <w:rPr>
          <w:sz w:val="10"/>
          <w:lang w:val="fr-CH"/>
        </w:rPr>
      </w:pPr>
    </w:p>
    <w:p w:rsidR="000D7833" w:rsidRPr="000D7833" w:rsidRDefault="000D7833" w:rsidP="000D7833">
      <w:pPr>
        <w:pStyle w:val="SingleTxt"/>
        <w:rPr>
          <w:lang w:val="fr-FR"/>
        </w:rPr>
      </w:pPr>
      <w:r w:rsidRPr="000D7833">
        <w:rPr>
          <w:i/>
          <w:lang w:val="fr-FR"/>
        </w:rPr>
        <w:t>Annexe 7</w:t>
      </w:r>
      <w:r>
        <w:rPr>
          <w:i/>
          <w:lang w:val="fr-FR"/>
        </w:rPr>
        <w:t xml:space="preserve"> –</w:t>
      </w:r>
      <w:r w:rsidRPr="000D7833">
        <w:rPr>
          <w:i/>
          <w:lang w:val="fr-FR"/>
        </w:rPr>
        <w:t xml:space="preserve"> Variation de la capacité de charge en fonction de la vitesse</w:t>
      </w:r>
      <w:r w:rsidRPr="000D7833">
        <w:rPr>
          <w:lang w:val="fr-FR"/>
        </w:rPr>
        <w:t>, modifier comme suit</w:t>
      </w:r>
      <w:r w:rsidR="00DC1508">
        <w:rPr>
          <w:lang w:val="fr-FR"/>
        </w:rPr>
        <w:t> </w:t>
      </w:r>
      <w:r w:rsidRPr="000D7833">
        <w:rPr>
          <w:lang w:val="fr-FR"/>
        </w:rPr>
        <w:t xml:space="preserve">: </w:t>
      </w:r>
    </w:p>
    <w:p w:rsidR="000D7833" w:rsidRPr="000D7833" w:rsidRDefault="000D7833" w:rsidP="000D7833">
      <w:pPr>
        <w:pStyle w:val="SingleTxt"/>
        <w:rPr>
          <w:lang w:val="fr-FR"/>
        </w:rPr>
      </w:pPr>
      <w:r>
        <w:rPr>
          <w:lang w:val="fr-FR"/>
        </w:rPr>
        <w:t>« </w:t>
      </w:r>
      <w:r w:rsidRPr="000D7833">
        <w:rPr>
          <w:lang w:val="fr-FR"/>
        </w:rPr>
        <w:t>Partie A</w:t>
      </w:r>
      <w:r w:rsidR="006E683F">
        <w:rPr>
          <w:lang w:val="fr-FR"/>
        </w:rPr>
        <w:t> :</w:t>
      </w:r>
      <w:r w:rsidR="006E683F">
        <w:rPr>
          <w:lang w:val="fr-FR"/>
        </w:rPr>
        <w:tab/>
      </w:r>
      <w:r w:rsidRPr="000D7833">
        <w:rPr>
          <w:lang w:val="fr-FR"/>
        </w:rPr>
        <w:t xml:space="preserve">Pneumatiques pour roues motrices de tracteurs agricoles </w:t>
      </w:r>
    </w:p>
    <w:p w:rsidR="000D7833" w:rsidRPr="000D7833" w:rsidRDefault="006E683F" w:rsidP="006E683F">
      <w:pPr>
        <w:pStyle w:val="SingleTxt"/>
        <w:ind w:left="2693" w:hanging="1426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="000D7833" w:rsidRPr="000D7833">
        <w:rPr>
          <w:lang w:val="fr-FR"/>
        </w:rPr>
        <w:t xml:space="preserve">Applicable aux pneumatiques appartenant à la catégorie d’utilisation: </w:t>
      </w:r>
      <w:r w:rsidR="000D7833" w:rsidRPr="002A73CA">
        <w:rPr>
          <w:lang w:val="fr-CH"/>
        </w:rPr>
        <w:t>“</w:t>
      </w:r>
      <w:r w:rsidR="000D7833" w:rsidRPr="000D7833">
        <w:rPr>
          <w:lang w:val="fr-FR"/>
        </w:rPr>
        <w:t>Pneumatiques pour roues motrices de tracteur</w:t>
      </w:r>
      <w:r w:rsidR="000D7833" w:rsidRPr="002A73CA">
        <w:rPr>
          <w:lang w:val="fr-CH"/>
        </w:rPr>
        <w:t>”</w:t>
      </w:r>
      <w:r w:rsidR="000D7833" w:rsidRPr="000D7833">
        <w:rPr>
          <w:lang w:val="fr-FR"/>
        </w:rPr>
        <w:t xml:space="preserve"> (voir le paragraphe 2.20 du présent Règlement). </w:t>
      </w:r>
    </w:p>
    <w:p w:rsidR="000D7833" w:rsidRDefault="000D7833" w:rsidP="003A063D">
      <w:pPr>
        <w:pStyle w:val="SingleTxt"/>
        <w:keepNext/>
        <w:keepLines/>
        <w:rPr>
          <w:lang w:val="fr-FR"/>
        </w:rPr>
      </w:pPr>
      <w:bookmarkStart w:id="4" w:name="_Toc365964533"/>
      <w:r w:rsidRPr="000D7833">
        <w:rPr>
          <w:lang w:val="fr-FR"/>
        </w:rPr>
        <w:lastRenderedPageBreak/>
        <w:t>Variation de la capacité de charge (en pourcentage)</w:t>
      </w:r>
      <w:bookmarkEnd w:id="4"/>
    </w:p>
    <w:p w:rsidR="009D08F0" w:rsidRDefault="009D08F0" w:rsidP="003A063D">
      <w:pPr>
        <w:pStyle w:val="SingleTxt"/>
        <w:keepNext/>
        <w:keepLines/>
        <w:spacing w:after="0" w:line="120" w:lineRule="exact"/>
        <w:rPr>
          <w:sz w:val="10"/>
          <w:lang w:val="fr-FR"/>
        </w:rPr>
      </w:pPr>
    </w:p>
    <w:tbl>
      <w:tblPr>
        <w:tblW w:w="7524" w:type="dxa"/>
        <w:tblInd w:w="1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1061"/>
        <w:gridCol w:w="793"/>
        <w:gridCol w:w="989"/>
        <w:gridCol w:w="992"/>
        <w:gridCol w:w="989"/>
        <w:gridCol w:w="850"/>
        <w:gridCol w:w="857"/>
        <w:gridCol w:w="284"/>
        <w:gridCol w:w="709"/>
      </w:tblGrid>
      <w:tr w:rsidR="00DC1508" w:rsidRPr="002A73CA" w:rsidTr="003C3A27">
        <w:trPr>
          <w:cantSplit/>
          <w:trHeight w:val="336"/>
        </w:trPr>
        <w:tc>
          <w:tcPr>
            <w:tcW w:w="1061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3A063D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left="43" w:right="43"/>
              <w:rPr>
                <w:bCs/>
                <w:i/>
                <w:sz w:val="14"/>
                <w:szCs w:val="14"/>
              </w:rPr>
            </w:pPr>
            <w:r w:rsidRPr="00DC1508">
              <w:rPr>
                <w:bCs/>
                <w:i/>
                <w:sz w:val="14"/>
                <w:szCs w:val="14"/>
                <w:lang w:val="en-GB"/>
              </w:rPr>
              <w:t>Vitesse</w:t>
            </w:r>
            <w:r>
              <w:rPr>
                <w:bCs/>
                <w:i/>
                <w:sz w:val="14"/>
                <w:szCs w:val="14"/>
                <w:lang w:val="en-GB"/>
              </w:rPr>
              <w:t xml:space="preserve"> </w:t>
            </w:r>
            <w:r>
              <w:rPr>
                <w:bCs/>
                <w:i/>
                <w:sz w:val="14"/>
                <w:szCs w:val="14"/>
                <w:lang w:val="en-GB"/>
              </w:rPr>
              <w:br/>
            </w:r>
            <w:r w:rsidRPr="00DC1508">
              <w:rPr>
                <w:bCs/>
                <w:i/>
                <w:sz w:val="14"/>
                <w:szCs w:val="14"/>
                <w:lang w:val="en-GB"/>
              </w:rPr>
              <w:t>(en km/h)</w:t>
            </w:r>
          </w:p>
        </w:tc>
        <w:tc>
          <w:tcPr>
            <w:tcW w:w="547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C1508" w:rsidRPr="002A73CA" w:rsidRDefault="00DC1508" w:rsidP="003A063D">
            <w:pPr>
              <w:keepNext/>
              <w:keepLines/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center"/>
              <w:rPr>
                <w:bCs/>
                <w:i/>
                <w:sz w:val="14"/>
                <w:szCs w:val="14"/>
                <w:lang w:val="fr-CH"/>
              </w:rPr>
            </w:pPr>
            <w:r w:rsidRPr="00DC1508">
              <w:rPr>
                <w:bCs/>
                <w:i/>
                <w:sz w:val="14"/>
                <w:szCs w:val="14"/>
                <w:lang w:val="fr-FR"/>
              </w:rPr>
              <w:t>Code de catégorie de vitesse</w:t>
            </w:r>
          </w:p>
        </w:tc>
        <w:tc>
          <w:tcPr>
            <w:tcW w:w="284" w:type="dxa"/>
            <w:vMerge w:val="restart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2A73CA" w:rsidRDefault="00DC1508" w:rsidP="003A063D">
            <w:pPr>
              <w:keepNext/>
              <w:keepLines/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Cs/>
                <w:i/>
                <w:sz w:val="14"/>
                <w:szCs w:val="14"/>
                <w:lang w:val="fr-CH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2A73CA" w:rsidRDefault="00DC1508" w:rsidP="003A063D">
            <w:pPr>
              <w:keepNext/>
              <w:keepLines/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Cs/>
                <w:i/>
                <w:sz w:val="14"/>
                <w:szCs w:val="14"/>
                <w:lang w:val="fr-CH"/>
              </w:rPr>
            </w:pPr>
          </w:p>
        </w:tc>
      </w:tr>
      <w:tr w:rsidR="00DC1508" w:rsidRPr="00880139" w:rsidTr="003C3A27">
        <w:trPr>
          <w:cantSplit/>
        </w:trPr>
        <w:tc>
          <w:tcPr>
            <w:tcW w:w="1061" w:type="dxa"/>
            <w:vMerge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2A73CA" w:rsidRDefault="00DC1508" w:rsidP="003A063D">
            <w:pPr>
              <w:keepNext/>
              <w:keepLines/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hanging="1"/>
              <w:rPr>
                <w:i/>
                <w:sz w:val="14"/>
                <w:szCs w:val="14"/>
                <w:lang w:val="fr-CH"/>
              </w:rPr>
            </w:pP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3A063D">
            <w:pPr>
              <w:keepNext/>
              <w:keepLines/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80" w:after="80" w:line="160" w:lineRule="exact"/>
              <w:ind w:right="43"/>
              <w:jc w:val="right"/>
              <w:rPr>
                <w:bCs/>
                <w:i/>
                <w:sz w:val="14"/>
                <w:szCs w:val="14"/>
              </w:rPr>
            </w:pPr>
            <w:r w:rsidRPr="006E683F">
              <w:rPr>
                <w:i/>
                <w:sz w:val="14"/>
                <w:szCs w:val="16"/>
                <w:lang w:val="fr-FR"/>
              </w:rPr>
              <w:t>A2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3A063D">
            <w:pPr>
              <w:keepNext/>
              <w:keepLines/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80" w:after="80" w:line="160" w:lineRule="exact"/>
              <w:ind w:right="43"/>
              <w:jc w:val="right"/>
              <w:rPr>
                <w:bCs/>
                <w:i/>
                <w:sz w:val="14"/>
                <w:szCs w:val="14"/>
              </w:rPr>
            </w:pPr>
            <w:r w:rsidRPr="006E683F">
              <w:rPr>
                <w:i/>
                <w:sz w:val="14"/>
                <w:szCs w:val="16"/>
                <w:lang w:val="fr-FR"/>
              </w:rPr>
              <w:t>A6</w:t>
            </w:r>
            <w:r w:rsidRPr="00540CDC">
              <w:rPr>
                <w:bCs/>
                <w:i/>
                <w:sz w:val="14"/>
                <w:szCs w:val="14"/>
              </w:rPr>
              <w:t xml:space="preserve"> (+)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3A063D">
            <w:pPr>
              <w:keepNext/>
              <w:keepLines/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80" w:after="80" w:line="160" w:lineRule="exact"/>
              <w:ind w:right="43"/>
              <w:jc w:val="right"/>
              <w:rPr>
                <w:bCs/>
                <w:i/>
                <w:sz w:val="14"/>
                <w:szCs w:val="14"/>
              </w:rPr>
            </w:pPr>
            <w:r w:rsidRPr="00540CDC">
              <w:rPr>
                <w:bCs/>
                <w:i/>
                <w:sz w:val="14"/>
                <w:szCs w:val="14"/>
              </w:rPr>
              <w:t xml:space="preserve">A8 </w:t>
            </w:r>
            <w:r w:rsidRPr="006E683F">
              <w:rPr>
                <w:i/>
                <w:sz w:val="14"/>
                <w:szCs w:val="16"/>
                <w:lang w:val="fr-FR"/>
              </w:rPr>
              <w:t>(</w:t>
            </w:r>
            <w:r w:rsidRPr="00540CDC">
              <w:rPr>
                <w:bCs/>
                <w:i/>
                <w:sz w:val="14"/>
                <w:szCs w:val="14"/>
              </w:rPr>
              <w:t>+)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3A063D">
            <w:pPr>
              <w:keepNext/>
              <w:keepLines/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80" w:after="80" w:line="160" w:lineRule="exact"/>
              <w:ind w:right="43"/>
              <w:jc w:val="right"/>
              <w:rPr>
                <w:bCs/>
                <w:i/>
                <w:sz w:val="14"/>
                <w:szCs w:val="14"/>
              </w:rPr>
            </w:pPr>
            <w:r w:rsidRPr="00540CDC">
              <w:rPr>
                <w:bCs/>
                <w:i/>
                <w:sz w:val="14"/>
                <w:szCs w:val="14"/>
              </w:rPr>
              <w:t>D (+)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3A063D">
            <w:pPr>
              <w:keepNext/>
              <w:keepLines/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80" w:after="80" w:line="160" w:lineRule="exact"/>
              <w:ind w:right="43"/>
              <w:jc w:val="right"/>
              <w:rPr>
                <w:b/>
                <w:i/>
                <w:sz w:val="14"/>
                <w:szCs w:val="14"/>
              </w:rPr>
            </w:pPr>
            <w:r w:rsidRPr="006E683F">
              <w:rPr>
                <w:i/>
                <w:sz w:val="14"/>
                <w:szCs w:val="16"/>
                <w:lang w:val="fr-FR"/>
              </w:rPr>
              <w:t>A8</w:t>
            </w:r>
            <w:r w:rsidRPr="00540CDC">
              <w:rPr>
                <w:b/>
                <w:i/>
                <w:sz w:val="14"/>
                <w:szCs w:val="14"/>
              </w:rPr>
              <w:t xml:space="preserve"> (2)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3A063D">
            <w:pPr>
              <w:keepNext/>
              <w:keepLines/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80" w:after="80" w:line="160" w:lineRule="exact"/>
              <w:ind w:right="43"/>
              <w:jc w:val="right"/>
              <w:rPr>
                <w:b/>
                <w:i/>
                <w:sz w:val="14"/>
                <w:szCs w:val="14"/>
              </w:rPr>
            </w:pPr>
            <w:r w:rsidRPr="00540CDC">
              <w:rPr>
                <w:b/>
                <w:i/>
                <w:sz w:val="14"/>
                <w:szCs w:val="14"/>
              </w:rPr>
              <w:t>D (2)</w:t>
            </w:r>
          </w:p>
        </w:tc>
        <w:tc>
          <w:tcPr>
            <w:tcW w:w="284" w:type="dxa"/>
            <w:vMerge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3A063D">
            <w:pPr>
              <w:keepNext/>
              <w:keepLines/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 w:hanging="1"/>
              <w:jc w:val="right"/>
              <w:rPr>
                <w:i/>
                <w:sz w:val="14"/>
                <w:szCs w:val="1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3A063D">
            <w:pPr>
              <w:keepNext/>
              <w:keepLines/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80" w:after="80" w:line="160" w:lineRule="exact"/>
              <w:ind w:right="43"/>
              <w:jc w:val="right"/>
              <w:rPr>
                <w:bCs/>
                <w:i/>
                <w:sz w:val="14"/>
                <w:szCs w:val="14"/>
              </w:rPr>
            </w:pPr>
            <w:r w:rsidRPr="00540CDC">
              <w:rPr>
                <w:bCs/>
                <w:i/>
                <w:sz w:val="14"/>
                <w:szCs w:val="14"/>
              </w:rPr>
              <w:t>(1)</w:t>
            </w:r>
          </w:p>
        </w:tc>
      </w:tr>
      <w:tr w:rsidR="00DC1508" w:rsidRPr="00880139" w:rsidTr="003C3A27">
        <w:trPr>
          <w:cantSplit/>
        </w:trPr>
        <w:tc>
          <w:tcPr>
            <w:tcW w:w="1061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3A063D" w:rsidRDefault="00DC1508" w:rsidP="003A063D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rPr>
                <w:sz w:val="17"/>
                <w:lang w:val="fr-CH"/>
              </w:rPr>
            </w:pPr>
            <w:r w:rsidRPr="003A063D">
              <w:rPr>
                <w:sz w:val="17"/>
                <w:lang w:val="fr-CH"/>
              </w:rPr>
              <w:t>10</w:t>
            </w:r>
          </w:p>
        </w:tc>
        <w:tc>
          <w:tcPr>
            <w:tcW w:w="793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3A063D">
            <w:pPr>
              <w:keepNext/>
              <w:keepLines/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Cs/>
                <w:sz w:val="17"/>
                <w:szCs w:val="17"/>
              </w:rPr>
            </w:pPr>
            <w:r w:rsidRPr="00540CDC">
              <w:rPr>
                <w:bCs/>
                <w:sz w:val="17"/>
                <w:szCs w:val="17"/>
              </w:rPr>
              <w:t>[0]</w:t>
            </w:r>
          </w:p>
        </w:tc>
        <w:tc>
          <w:tcPr>
            <w:tcW w:w="989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3A063D">
            <w:pPr>
              <w:keepNext/>
              <w:keepLines/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+40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3A063D">
            <w:pPr>
              <w:keepNext/>
              <w:keepLines/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+50</w:t>
            </w:r>
          </w:p>
        </w:tc>
        <w:tc>
          <w:tcPr>
            <w:tcW w:w="989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3A063D">
            <w:pPr>
              <w:keepNext/>
              <w:keepLines/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+50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3A063D">
            <w:pPr>
              <w:keepNext/>
              <w:keepLines/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/>
                <w:sz w:val="17"/>
                <w:szCs w:val="17"/>
              </w:rPr>
            </w:pPr>
            <w:r w:rsidRPr="00540CDC">
              <w:rPr>
                <w:b/>
                <w:sz w:val="17"/>
                <w:szCs w:val="17"/>
              </w:rPr>
              <w:t>0</w:t>
            </w:r>
          </w:p>
        </w:tc>
        <w:tc>
          <w:tcPr>
            <w:tcW w:w="857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3A063D">
            <w:pPr>
              <w:keepNext/>
              <w:keepLines/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/>
                <w:sz w:val="17"/>
                <w:szCs w:val="17"/>
              </w:rPr>
            </w:pPr>
            <w:r w:rsidRPr="00540CDC">
              <w:rPr>
                <w:b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3A063D">
            <w:pPr>
              <w:keepNext/>
              <w:keepLines/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3A063D">
            <w:pPr>
              <w:keepNext/>
              <w:keepLines/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+</w:t>
            </w:r>
            <w:r w:rsidRPr="00540CDC">
              <w:rPr>
                <w:sz w:val="17"/>
                <w:szCs w:val="17"/>
              </w:rPr>
              <w:t>58</w:t>
            </w:r>
          </w:p>
        </w:tc>
      </w:tr>
      <w:tr w:rsidR="00DC1508" w:rsidRPr="00880139" w:rsidTr="00833969">
        <w:trPr>
          <w:cantSplit/>
        </w:trPr>
        <w:tc>
          <w:tcPr>
            <w:tcW w:w="1061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3A063D" w:rsidRDefault="00DC1508" w:rsidP="003A06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rPr>
                <w:sz w:val="17"/>
                <w:lang w:val="fr-CH"/>
              </w:rPr>
            </w:pPr>
            <w:r w:rsidRPr="003A063D">
              <w:rPr>
                <w:sz w:val="17"/>
                <w:lang w:val="fr-CH"/>
              </w:rPr>
              <w:t>15</w:t>
            </w:r>
          </w:p>
        </w:tc>
        <w:tc>
          <w:tcPr>
            <w:tcW w:w="793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DC1508">
            <w:pPr>
              <w:keepNext/>
              <w:keepLines/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540CDC">
              <w:rPr>
                <w:sz w:val="17"/>
                <w:szCs w:val="18"/>
              </w:rPr>
              <w:t>-6</w:t>
            </w:r>
          </w:p>
        </w:tc>
        <w:tc>
          <w:tcPr>
            <w:tcW w:w="989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DC1508">
            <w:pPr>
              <w:keepNext/>
              <w:keepLines/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540CDC">
              <w:rPr>
                <w:sz w:val="17"/>
                <w:szCs w:val="18"/>
              </w:rPr>
              <w:t>+30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DC1508">
            <w:pPr>
              <w:keepNext/>
              <w:keepLines/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540CDC">
              <w:rPr>
                <w:sz w:val="17"/>
                <w:szCs w:val="18"/>
              </w:rPr>
              <w:t>+34</w:t>
            </w:r>
          </w:p>
        </w:tc>
        <w:tc>
          <w:tcPr>
            <w:tcW w:w="989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DC1508">
            <w:pPr>
              <w:keepNext/>
              <w:keepLines/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  <w:tab w:val="center" w:pos="4734"/>
              </w:tabs>
              <w:autoSpaceDE w:val="0"/>
              <w:autoSpaceDN w:val="0"/>
              <w:adjustRightInd w:val="0"/>
              <w:spacing w:before="40" w:after="40" w:line="210" w:lineRule="exact"/>
              <w:ind w:right="43"/>
              <w:jc w:val="right"/>
              <w:rPr>
                <w:sz w:val="17"/>
                <w:szCs w:val="18"/>
              </w:rPr>
            </w:pPr>
            <w:r w:rsidRPr="00540CDC">
              <w:rPr>
                <w:sz w:val="17"/>
                <w:szCs w:val="18"/>
              </w:rPr>
              <w:t>+34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DC1508">
            <w:pPr>
              <w:keepNext/>
              <w:keepLines/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/>
                <w:sz w:val="17"/>
                <w:szCs w:val="17"/>
              </w:rPr>
            </w:pPr>
            <w:r w:rsidRPr="00540CDC">
              <w:rPr>
                <w:b/>
                <w:sz w:val="17"/>
                <w:szCs w:val="17"/>
              </w:rPr>
              <w:t>0</w:t>
            </w:r>
          </w:p>
        </w:tc>
        <w:tc>
          <w:tcPr>
            <w:tcW w:w="85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DC1508">
            <w:pPr>
              <w:keepNext/>
              <w:keepLines/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/>
                <w:sz w:val="17"/>
                <w:szCs w:val="17"/>
              </w:rPr>
            </w:pPr>
            <w:r w:rsidRPr="00540CDC">
              <w:rPr>
                <w:b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DC1508">
            <w:pPr>
              <w:keepNext/>
              <w:keepLines/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DC1508">
            <w:pPr>
              <w:keepNext/>
              <w:keepLines/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+32</w:t>
            </w:r>
          </w:p>
        </w:tc>
      </w:tr>
      <w:tr w:rsidR="00DC1508" w:rsidRPr="00880139" w:rsidTr="00833969">
        <w:trPr>
          <w:cantSplit/>
        </w:trPr>
        <w:tc>
          <w:tcPr>
            <w:tcW w:w="1061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3A063D" w:rsidRDefault="00DC1508" w:rsidP="003A06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rPr>
                <w:sz w:val="17"/>
                <w:lang w:val="fr-CH"/>
              </w:rPr>
            </w:pPr>
            <w:r w:rsidRPr="003A063D">
              <w:rPr>
                <w:sz w:val="17"/>
                <w:lang w:val="fr-CH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DC1508">
            <w:pPr>
              <w:keepNext/>
              <w:keepLines/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-11</w:t>
            </w:r>
          </w:p>
        </w:tc>
        <w:tc>
          <w:tcPr>
            <w:tcW w:w="989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DC1508">
            <w:pPr>
              <w:keepNext/>
              <w:keepLines/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+20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DC1508">
            <w:pPr>
              <w:keepNext/>
              <w:keepLines/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+23</w:t>
            </w:r>
          </w:p>
        </w:tc>
        <w:tc>
          <w:tcPr>
            <w:tcW w:w="989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DC1508">
            <w:pPr>
              <w:keepNext/>
              <w:keepLines/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+23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DC1508">
            <w:pPr>
              <w:keepNext/>
              <w:keepLines/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/>
                <w:sz w:val="17"/>
                <w:szCs w:val="17"/>
              </w:rPr>
            </w:pPr>
            <w:r w:rsidRPr="00540CDC">
              <w:rPr>
                <w:b/>
                <w:sz w:val="17"/>
                <w:szCs w:val="17"/>
              </w:rPr>
              <w:t>0</w:t>
            </w:r>
          </w:p>
        </w:tc>
        <w:tc>
          <w:tcPr>
            <w:tcW w:w="85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DC1508">
            <w:pPr>
              <w:keepNext/>
              <w:keepLines/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/>
                <w:sz w:val="17"/>
                <w:szCs w:val="17"/>
              </w:rPr>
            </w:pPr>
            <w:r w:rsidRPr="00540CDC">
              <w:rPr>
                <w:b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DC1508">
            <w:pPr>
              <w:keepNext/>
              <w:keepLines/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DC1508">
            <w:pPr>
              <w:keepNext/>
              <w:keepLines/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+</w:t>
            </w:r>
            <w:r w:rsidRPr="00540CDC">
              <w:rPr>
                <w:sz w:val="17"/>
                <w:szCs w:val="17"/>
              </w:rPr>
              <w:t>26</w:t>
            </w:r>
          </w:p>
        </w:tc>
      </w:tr>
      <w:tr w:rsidR="00DC1508" w:rsidRPr="00880139" w:rsidTr="00833969">
        <w:trPr>
          <w:cantSplit/>
        </w:trPr>
        <w:tc>
          <w:tcPr>
            <w:tcW w:w="1061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3A063D" w:rsidRDefault="00DC1508" w:rsidP="003A06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rPr>
                <w:sz w:val="17"/>
                <w:lang w:val="fr-CH"/>
              </w:rPr>
            </w:pPr>
            <w:r w:rsidRPr="003A063D">
              <w:rPr>
                <w:sz w:val="17"/>
                <w:lang w:val="fr-CH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-16</w:t>
            </w:r>
          </w:p>
        </w:tc>
        <w:tc>
          <w:tcPr>
            <w:tcW w:w="989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+7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+11</w:t>
            </w:r>
          </w:p>
        </w:tc>
        <w:tc>
          <w:tcPr>
            <w:tcW w:w="989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+18,5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/>
                <w:sz w:val="17"/>
                <w:szCs w:val="17"/>
              </w:rPr>
            </w:pPr>
            <w:r w:rsidRPr="00540CDC">
              <w:rPr>
                <w:b/>
                <w:sz w:val="17"/>
                <w:szCs w:val="17"/>
              </w:rPr>
              <w:t>0</w:t>
            </w:r>
          </w:p>
        </w:tc>
        <w:tc>
          <w:tcPr>
            <w:tcW w:w="85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/>
                <w:sz w:val="17"/>
                <w:szCs w:val="17"/>
              </w:rPr>
            </w:pPr>
            <w:r w:rsidRPr="00540CDC">
              <w:rPr>
                <w:b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DC1508">
            <w:pPr>
              <w:keepNext/>
              <w:keepLines/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+</w:t>
            </w:r>
            <w:r w:rsidRPr="00540CDC">
              <w:rPr>
                <w:sz w:val="17"/>
                <w:szCs w:val="17"/>
              </w:rPr>
              <w:t>19</w:t>
            </w:r>
          </w:p>
        </w:tc>
      </w:tr>
      <w:tr w:rsidR="00DC1508" w:rsidRPr="00880139" w:rsidTr="00833969">
        <w:trPr>
          <w:cantSplit/>
        </w:trPr>
        <w:tc>
          <w:tcPr>
            <w:tcW w:w="1061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3A063D" w:rsidRDefault="00DC1508" w:rsidP="003A06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rPr>
                <w:sz w:val="17"/>
                <w:lang w:val="fr-CH"/>
              </w:rPr>
            </w:pPr>
            <w:r w:rsidRPr="003A063D">
              <w:rPr>
                <w:sz w:val="17"/>
                <w:lang w:val="fr-CH"/>
              </w:rPr>
              <w:t>30</w:t>
            </w:r>
          </w:p>
        </w:tc>
        <w:tc>
          <w:tcPr>
            <w:tcW w:w="793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-20</w:t>
            </w:r>
          </w:p>
        </w:tc>
        <w:tc>
          <w:tcPr>
            <w:tcW w:w="989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[0]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+7</w:t>
            </w:r>
          </w:p>
        </w:tc>
        <w:tc>
          <w:tcPr>
            <w:tcW w:w="989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+15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/>
                <w:sz w:val="17"/>
                <w:szCs w:val="17"/>
              </w:rPr>
            </w:pPr>
            <w:r w:rsidRPr="00540CDC">
              <w:rPr>
                <w:b/>
                <w:sz w:val="17"/>
                <w:szCs w:val="17"/>
              </w:rPr>
              <w:t>0</w:t>
            </w:r>
          </w:p>
        </w:tc>
        <w:tc>
          <w:tcPr>
            <w:tcW w:w="85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/>
                <w:sz w:val="17"/>
                <w:szCs w:val="17"/>
              </w:rPr>
            </w:pPr>
            <w:r w:rsidRPr="00540CDC">
              <w:rPr>
                <w:b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DC1508">
            <w:pPr>
              <w:keepNext/>
              <w:keepLines/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+</w:t>
            </w:r>
            <w:r w:rsidRPr="00540CDC">
              <w:rPr>
                <w:sz w:val="17"/>
                <w:szCs w:val="17"/>
              </w:rPr>
              <w:t>12</w:t>
            </w:r>
          </w:p>
        </w:tc>
      </w:tr>
      <w:tr w:rsidR="00DC1508" w:rsidRPr="00880139" w:rsidTr="00833969">
        <w:trPr>
          <w:cantSplit/>
        </w:trPr>
        <w:tc>
          <w:tcPr>
            <w:tcW w:w="1061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3A063D" w:rsidRDefault="00DC1508" w:rsidP="003A06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rPr>
                <w:sz w:val="17"/>
                <w:lang w:val="fr-CH"/>
              </w:rPr>
            </w:pPr>
            <w:r w:rsidRPr="003A063D">
              <w:rPr>
                <w:sz w:val="17"/>
                <w:lang w:val="fr-CH"/>
              </w:rPr>
              <w:t>35</w:t>
            </w:r>
          </w:p>
        </w:tc>
        <w:tc>
          <w:tcPr>
            <w:tcW w:w="793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-24</w:t>
            </w:r>
          </w:p>
        </w:tc>
        <w:tc>
          <w:tcPr>
            <w:tcW w:w="989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-</w:t>
            </w:r>
            <w:r w:rsidRPr="00540CDC">
              <w:rPr>
                <w:b/>
                <w:sz w:val="17"/>
                <w:szCs w:val="17"/>
              </w:rPr>
              <w:t>5</w:t>
            </w:r>
            <w:r w:rsidRPr="00540CDC">
              <w:rPr>
                <w:strike/>
                <w:sz w:val="17"/>
                <w:szCs w:val="17"/>
              </w:rPr>
              <w:t>10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+3</w:t>
            </w:r>
          </w:p>
        </w:tc>
        <w:tc>
          <w:tcPr>
            <w:tcW w:w="989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+12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/>
                <w:sz w:val="17"/>
                <w:szCs w:val="17"/>
              </w:rPr>
            </w:pPr>
            <w:r w:rsidRPr="00540CDC">
              <w:rPr>
                <w:b/>
                <w:sz w:val="17"/>
                <w:szCs w:val="17"/>
              </w:rPr>
              <w:t>0</w:t>
            </w:r>
          </w:p>
        </w:tc>
        <w:tc>
          <w:tcPr>
            <w:tcW w:w="85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/>
                <w:sz w:val="17"/>
                <w:szCs w:val="17"/>
              </w:rPr>
            </w:pPr>
            <w:r w:rsidRPr="00540CDC">
              <w:rPr>
                <w:b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DC1508">
            <w:pPr>
              <w:keepNext/>
              <w:keepLines/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+</w:t>
            </w:r>
            <w:r w:rsidRPr="00540CDC">
              <w:rPr>
                <w:sz w:val="17"/>
                <w:szCs w:val="17"/>
              </w:rPr>
              <w:t>10</w:t>
            </w:r>
          </w:p>
        </w:tc>
      </w:tr>
      <w:tr w:rsidR="00DC1508" w:rsidRPr="00880139" w:rsidTr="00833969">
        <w:trPr>
          <w:cantSplit/>
        </w:trPr>
        <w:tc>
          <w:tcPr>
            <w:tcW w:w="1061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3A063D" w:rsidRDefault="00DC1508" w:rsidP="003A06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rPr>
                <w:sz w:val="17"/>
                <w:lang w:val="fr-CH"/>
              </w:rPr>
            </w:pPr>
            <w:r w:rsidRPr="003A063D">
              <w:rPr>
                <w:sz w:val="17"/>
                <w:lang w:val="fr-CH"/>
              </w:rPr>
              <w:t>40</w:t>
            </w:r>
          </w:p>
        </w:tc>
        <w:tc>
          <w:tcPr>
            <w:tcW w:w="793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-27</w:t>
            </w:r>
          </w:p>
        </w:tc>
        <w:tc>
          <w:tcPr>
            <w:tcW w:w="989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b/>
                <w:sz w:val="17"/>
                <w:szCs w:val="17"/>
              </w:rPr>
              <w:t>-10</w:t>
            </w:r>
            <w:r w:rsidRPr="00540CDC">
              <w:rPr>
                <w:strike/>
                <w:sz w:val="17"/>
                <w:szCs w:val="17"/>
              </w:rPr>
              <w:t>20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[0]</w:t>
            </w:r>
          </w:p>
        </w:tc>
        <w:tc>
          <w:tcPr>
            <w:tcW w:w="989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+9,5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/>
                <w:sz w:val="17"/>
                <w:szCs w:val="17"/>
              </w:rPr>
            </w:pPr>
            <w:r w:rsidRPr="00540CDC">
              <w:rPr>
                <w:b/>
                <w:sz w:val="17"/>
                <w:szCs w:val="17"/>
              </w:rPr>
              <w:t>[0]</w:t>
            </w:r>
          </w:p>
        </w:tc>
        <w:tc>
          <w:tcPr>
            <w:tcW w:w="85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/>
                <w:sz w:val="17"/>
                <w:szCs w:val="17"/>
              </w:rPr>
            </w:pPr>
            <w:r w:rsidRPr="00540CDC">
              <w:rPr>
                <w:b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DC1508">
            <w:pPr>
              <w:keepNext/>
              <w:keepLines/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+6</w:t>
            </w:r>
          </w:p>
        </w:tc>
      </w:tr>
      <w:tr w:rsidR="00DC1508" w:rsidRPr="00880139" w:rsidTr="00833969">
        <w:trPr>
          <w:cantSplit/>
        </w:trPr>
        <w:tc>
          <w:tcPr>
            <w:tcW w:w="1061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3A063D" w:rsidRDefault="00DC1508" w:rsidP="003A06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rPr>
                <w:sz w:val="17"/>
                <w:lang w:val="fr-CH"/>
              </w:rPr>
            </w:pPr>
            <w:r w:rsidRPr="003A063D">
              <w:rPr>
                <w:sz w:val="17"/>
                <w:lang w:val="fr-CH"/>
              </w:rPr>
              <w:t>45</w:t>
            </w:r>
          </w:p>
        </w:tc>
        <w:tc>
          <w:tcPr>
            <w:tcW w:w="793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217866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–</w:t>
            </w:r>
          </w:p>
        </w:tc>
        <w:tc>
          <w:tcPr>
            <w:tcW w:w="989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217866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–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217866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  <w:r w:rsidR="00DC1508" w:rsidRPr="00540CDC">
              <w:rPr>
                <w:sz w:val="17"/>
                <w:szCs w:val="17"/>
              </w:rPr>
              <w:t>4</w:t>
            </w:r>
          </w:p>
        </w:tc>
        <w:tc>
          <w:tcPr>
            <w:tcW w:w="989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+7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/>
                <w:sz w:val="17"/>
                <w:szCs w:val="17"/>
              </w:rPr>
            </w:pPr>
            <w:r w:rsidRPr="00540CDC">
              <w:rPr>
                <w:b/>
                <w:sz w:val="17"/>
                <w:szCs w:val="17"/>
              </w:rPr>
              <w:t>-4</w:t>
            </w:r>
          </w:p>
        </w:tc>
        <w:tc>
          <w:tcPr>
            <w:tcW w:w="85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/>
                <w:sz w:val="17"/>
                <w:szCs w:val="17"/>
              </w:rPr>
            </w:pPr>
            <w:r w:rsidRPr="00540CDC">
              <w:rPr>
                <w:b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DC1508">
            <w:pPr>
              <w:keepNext/>
              <w:keepLines/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+</w:t>
            </w:r>
            <w:r w:rsidRPr="00540CDC">
              <w:rPr>
                <w:sz w:val="17"/>
                <w:szCs w:val="17"/>
              </w:rPr>
              <w:t>2</w:t>
            </w:r>
          </w:p>
        </w:tc>
      </w:tr>
      <w:tr w:rsidR="00DC1508" w:rsidRPr="00880139" w:rsidTr="00833969">
        <w:trPr>
          <w:cantSplit/>
        </w:trPr>
        <w:tc>
          <w:tcPr>
            <w:tcW w:w="1061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3A063D" w:rsidRDefault="00DC1508" w:rsidP="003A06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rPr>
                <w:sz w:val="17"/>
                <w:lang w:val="fr-CH"/>
              </w:rPr>
            </w:pPr>
            <w:r w:rsidRPr="003A063D">
              <w:rPr>
                <w:sz w:val="17"/>
                <w:lang w:val="fr-CH"/>
              </w:rPr>
              <w:t>50</w:t>
            </w:r>
          </w:p>
        </w:tc>
        <w:tc>
          <w:tcPr>
            <w:tcW w:w="793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217866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–</w:t>
            </w:r>
          </w:p>
        </w:tc>
        <w:tc>
          <w:tcPr>
            <w:tcW w:w="989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217866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–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-9</w:t>
            </w:r>
          </w:p>
        </w:tc>
        <w:tc>
          <w:tcPr>
            <w:tcW w:w="989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+5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/>
                <w:sz w:val="17"/>
                <w:szCs w:val="17"/>
              </w:rPr>
            </w:pPr>
            <w:r w:rsidRPr="00540CDC">
              <w:rPr>
                <w:b/>
                <w:sz w:val="17"/>
                <w:szCs w:val="17"/>
              </w:rPr>
              <w:t>-9</w:t>
            </w:r>
          </w:p>
        </w:tc>
        <w:tc>
          <w:tcPr>
            <w:tcW w:w="85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/>
                <w:sz w:val="17"/>
                <w:szCs w:val="17"/>
              </w:rPr>
            </w:pPr>
            <w:r w:rsidRPr="00540CDC">
              <w:rPr>
                <w:b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DC1508" w:rsidRDefault="00DC1508" w:rsidP="00DC1508">
            <w:pPr>
              <w:keepNext/>
              <w:keepLines/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[0]</w:t>
            </w:r>
          </w:p>
        </w:tc>
      </w:tr>
      <w:tr w:rsidR="00DC1508" w:rsidRPr="00880139" w:rsidTr="00833969">
        <w:trPr>
          <w:cantSplit/>
        </w:trPr>
        <w:tc>
          <w:tcPr>
            <w:tcW w:w="1061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3A063D" w:rsidRDefault="00DC1508" w:rsidP="003A06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rPr>
                <w:sz w:val="17"/>
                <w:lang w:val="fr-CH"/>
              </w:rPr>
            </w:pPr>
            <w:r w:rsidRPr="003A063D">
              <w:rPr>
                <w:sz w:val="17"/>
                <w:lang w:val="fr-CH"/>
              </w:rPr>
              <w:t>55</w:t>
            </w:r>
          </w:p>
        </w:tc>
        <w:tc>
          <w:tcPr>
            <w:tcW w:w="793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217866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–</w:t>
            </w:r>
          </w:p>
        </w:tc>
        <w:tc>
          <w:tcPr>
            <w:tcW w:w="989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217866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–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217866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–</w:t>
            </w:r>
          </w:p>
        </w:tc>
        <w:tc>
          <w:tcPr>
            <w:tcW w:w="989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+3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217866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–</w:t>
            </w:r>
          </w:p>
        </w:tc>
        <w:tc>
          <w:tcPr>
            <w:tcW w:w="85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/>
                <w:sz w:val="17"/>
                <w:szCs w:val="17"/>
              </w:rPr>
            </w:pPr>
            <w:r w:rsidRPr="00540CDC">
              <w:rPr>
                <w:b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217866" w:rsidP="00DC1508">
            <w:pPr>
              <w:keepNext/>
              <w:keepLines/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–</w:t>
            </w:r>
          </w:p>
        </w:tc>
      </w:tr>
      <w:tr w:rsidR="00DC1508" w:rsidRPr="00880139" w:rsidTr="00833969">
        <w:trPr>
          <w:cantSplit/>
        </w:trPr>
        <w:tc>
          <w:tcPr>
            <w:tcW w:w="1061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3A063D" w:rsidRDefault="00DC1508" w:rsidP="003A06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rPr>
                <w:sz w:val="17"/>
                <w:lang w:val="fr-CH"/>
              </w:rPr>
            </w:pPr>
            <w:r w:rsidRPr="003A063D">
              <w:rPr>
                <w:sz w:val="17"/>
                <w:lang w:val="fr-CH"/>
              </w:rPr>
              <w:t>60</w:t>
            </w:r>
          </w:p>
        </w:tc>
        <w:tc>
          <w:tcPr>
            <w:tcW w:w="793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217866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–</w:t>
            </w:r>
          </w:p>
        </w:tc>
        <w:tc>
          <w:tcPr>
            <w:tcW w:w="989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217866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–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217866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–</w:t>
            </w:r>
          </w:p>
        </w:tc>
        <w:tc>
          <w:tcPr>
            <w:tcW w:w="989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+1,5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217866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–</w:t>
            </w:r>
          </w:p>
        </w:tc>
        <w:tc>
          <w:tcPr>
            <w:tcW w:w="85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/>
                <w:sz w:val="17"/>
                <w:szCs w:val="17"/>
              </w:rPr>
            </w:pPr>
            <w:r w:rsidRPr="00540CDC">
              <w:rPr>
                <w:b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217866" w:rsidP="00DC1508">
            <w:pPr>
              <w:keepNext/>
              <w:keepLines/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–</w:t>
            </w:r>
          </w:p>
        </w:tc>
      </w:tr>
      <w:tr w:rsidR="00DC1508" w:rsidRPr="00880139" w:rsidTr="003C3A27">
        <w:trPr>
          <w:cantSplit/>
        </w:trPr>
        <w:tc>
          <w:tcPr>
            <w:tcW w:w="1061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3A063D" w:rsidRDefault="00DC1508" w:rsidP="003A06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rPr>
                <w:sz w:val="17"/>
                <w:lang w:val="fr-CH"/>
              </w:rPr>
            </w:pPr>
            <w:r w:rsidRPr="003A063D">
              <w:rPr>
                <w:sz w:val="17"/>
                <w:lang w:val="fr-CH"/>
              </w:rPr>
              <w:t>65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217866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–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217866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–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217866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–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[0]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217866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–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/>
                <w:sz w:val="17"/>
                <w:szCs w:val="17"/>
              </w:rPr>
            </w:pPr>
            <w:r w:rsidRPr="00540CDC">
              <w:rPr>
                <w:b/>
                <w:sz w:val="17"/>
                <w:szCs w:val="17"/>
              </w:rPr>
              <w:t>[0]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217866" w:rsidP="00DC1508">
            <w:pPr>
              <w:keepNext/>
              <w:keepLines/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–</w:t>
            </w:r>
          </w:p>
        </w:tc>
      </w:tr>
      <w:tr w:rsidR="00DC1508" w:rsidRPr="00880139" w:rsidTr="003C3A27">
        <w:trPr>
          <w:cantSplit/>
        </w:trPr>
        <w:tc>
          <w:tcPr>
            <w:tcW w:w="1061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3A063D" w:rsidRDefault="00DC1508" w:rsidP="003A06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rPr>
                <w:sz w:val="17"/>
                <w:lang w:val="fr-CH"/>
              </w:rPr>
            </w:pPr>
            <w:r w:rsidRPr="003A063D">
              <w:rPr>
                <w:sz w:val="17"/>
                <w:lang w:val="fr-CH"/>
              </w:rPr>
              <w:t>70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217866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–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217866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–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217866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–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 w:rsidRPr="00540CDC">
              <w:rPr>
                <w:sz w:val="17"/>
                <w:szCs w:val="17"/>
              </w:rPr>
              <w:t>-9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217866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–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b/>
                <w:sz w:val="17"/>
                <w:szCs w:val="17"/>
              </w:rPr>
            </w:pPr>
            <w:r w:rsidRPr="00540CDC">
              <w:rPr>
                <w:b/>
                <w:sz w:val="17"/>
                <w:szCs w:val="17"/>
              </w:rPr>
              <w:t>-9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DC1508" w:rsidP="00C95DD7">
            <w:pPr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C1508" w:rsidRPr="00540CDC" w:rsidRDefault="00217866" w:rsidP="00DC1508">
            <w:pPr>
              <w:keepNext/>
              <w:keepLines/>
              <w:widowControl w:val="0"/>
              <w:tabs>
                <w:tab w:val="left" w:pos="0"/>
                <w:tab w:val="left" w:pos="962"/>
                <w:tab w:val="left" w:pos="1586"/>
              </w:tabs>
              <w:autoSpaceDE w:val="0"/>
              <w:autoSpaceDN w:val="0"/>
              <w:adjustRightInd w:val="0"/>
              <w:spacing w:before="40" w:after="40" w:line="240" w:lineRule="auto"/>
              <w:ind w:right="43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–</w:t>
            </w:r>
          </w:p>
        </w:tc>
      </w:tr>
    </w:tbl>
    <w:p w:rsidR="009D08F0" w:rsidRPr="004B06A9" w:rsidRDefault="009D08F0" w:rsidP="004B06A9">
      <w:pPr>
        <w:pStyle w:val="SingleTxt"/>
        <w:spacing w:after="0" w:line="120" w:lineRule="exact"/>
        <w:rPr>
          <w:sz w:val="10"/>
          <w:lang w:val="fr-FR"/>
        </w:rPr>
      </w:pPr>
    </w:p>
    <w:p w:rsidR="004B06A9" w:rsidRDefault="004B06A9" w:rsidP="009D08F0">
      <w:pPr>
        <w:pStyle w:val="SingleTxt"/>
        <w:spacing w:after="0" w:line="120" w:lineRule="exact"/>
        <w:rPr>
          <w:sz w:val="10"/>
          <w:lang w:val="fr-FR"/>
        </w:rPr>
      </w:pPr>
    </w:p>
    <w:p w:rsidR="000D7833" w:rsidRPr="000D7833" w:rsidRDefault="000D7833" w:rsidP="00DC1508">
      <w:pPr>
        <w:pStyle w:val="SingleTxt"/>
        <w:rPr>
          <w:lang w:val="fr-FR"/>
        </w:rPr>
      </w:pPr>
      <w:r w:rsidRPr="000D7833">
        <w:rPr>
          <w:lang w:val="fr-FR"/>
        </w:rPr>
        <w:t>Ces chiffres s’appliquent lorsque le pneumatique n’est pas soumis à des efforts de traction soutenus.</w:t>
      </w:r>
    </w:p>
    <w:p w:rsidR="000D7833" w:rsidRPr="000D7833" w:rsidRDefault="000D7833" w:rsidP="00DC1508">
      <w:pPr>
        <w:pStyle w:val="SingleTxt"/>
        <w:ind w:left="1742" w:hanging="475"/>
        <w:rPr>
          <w:lang w:val="en-GB"/>
        </w:rPr>
      </w:pPr>
      <w:r w:rsidRPr="000D7833">
        <w:rPr>
          <w:lang w:val="fr-FR"/>
        </w:rPr>
        <w:t>(+)</w:t>
      </w:r>
      <w:r w:rsidRPr="000D7833">
        <w:rPr>
          <w:lang w:val="fr-FR"/>
        </w:rPr>
        <w:tab/>
        <w:t>Pour les efforts de traction soutenus, ce sont les valeurs figurant sur la ligne des 30</w:t>
      </w:r>
      <w:r w:rsidR="00DC1508">
        <w:rPr>
          <w:lang w:val="fr-FR"/>
        </w:rPr>
        <w:t> </w:t>
      </w:r>
      <w:r w:rsidRPr="000D7833">
        <w:rPr>
          <w:lang w:val="fr-FR"/>
        </w:rPr>
        <w:t xml:space="preserve">km/h qui s’appliquent. </w:t>
      </w:r>
    </w:p>
    <w:p w:rsidR="000D7833" w:rsidRPr="000D7833" w:rsidRDefault="004B06A9" w:rsidP="009D08F0">
      <w:pPr>
        <w:pStyle w:val="SingleTxt"/>
        <w:ind w:left="1742" w:hanging="475"/>
        <w:rPr>
          <w:lang w:val="fr-FR"/>
        </w:rPr>
      </w:pPr>
      <w:r>
        <w:rPr>
          <w:lang w:val="fr-FR"/>
        </w:rPr>
        <w:t>(</w:t>
      </w:r>
      <w:r w:rsidR="000D7833" w:rsidRPr="000D7833">
        <w:rPr>
          <w:lang w:val="fr-FR"/>
        </w:rPr>
        <w:t>1)</w:t>
      </w:r>
      <w:r w:rsidR="000D7833" w:rsidRPr="000D7833">
        <w:rPr>
          <w:lang w:val="fr-FR"/>
        </w:rPr>
        <w:tab/>
        <w:t>Ces pourcentages ne s’appliquent qu’aux pneumatiques énumérés dans le tableau</w:t>
      </w:r>
      <w:r w:rsidR="00DC1508">
        <w:rPr>
          <w:lang w:val="fr-FR"/>
        </w:rPr>
        <w:t> </w:t>
      </w:r>
      <w:r w:rsidR="000D7833" w:rsidRPr="000D7833">
        <w:rPr>
          <w:lang w:val="fr-FR"/>
        </w:rPr>
        <w:t>7 de l’annexe 5, pour lesquels le diamètre nominal de la jante (d) est de 381</w:t>
      </w:r>
      <w:r w:rsidR="00DC1508">
        <w:rPr>
          <w:lang w:val="fr-FR"/>
        </w:rPr>
        <w:t> </w:t>
      </w:r>
      <w:r w:rsidR="000D7833" w:rsidRPr="000D7833">
        <w:rPr>
          <w:lang w:val="fr-FR"/>
        </w:rPr>
        <w:t xml:space="preserve">mm ou plus et qui portent le code de catégorie de vitesse </w:t>
      </w:r>
      <w:r w:rsidR="000D7833">
        <w:t>“</w:t>
      </w:r>
      <w:r w:rsidR="000D7833" w:rsidRPr="000D7833">
        <w:rPr>
          <w:lang w:val="fr-FR"/>
        </w:rPr>
        <w:t>B</w:t>
      </w:r>
      <w:r w:rsidR="000D7833">
        <w:t>”</w:t>
      </w:r>
      <w:r w:rsidR="000D7833" w:rsidRPr="000D7833">
        <w:rPr>
          <w:lang w:val="fr-FR"/>
        </w:rPr>
        <w:t>.</w:t>
      </w:r>
    </w:p>
    <w:p w:rsidR="000D7833" w:rsidRDefault="004B06A9" w:rsidP="009D08F0">
      <w:pPr>
        <w:pStyle w:val="SingleTxt"/>
        <w:ind w:left="1742" w:hanging="475"/>
        <w:rPr>
          <w:lang w:val="fr-FR"/>
        </w:rPr>
      </w:pPr>
      <w:r>
        <w:rPr>
          <w:b/>
          <w:lang w:val="fr-FR"/>
        </w:rPr>
        <w:t>(</w:t>
      </w:r>
      <w:r w:rsidR="000D7833" w:rsidRPr="000D7833">
        <w:rPr>
          <w:b/>
          <w:lang w:val="fr-FR"/>
        </w:rPr>
        <w:t>2)</w:t>
      </w:r>
      <w:r w:rsidR="000D7833" w:rsidRPr="000D7833">
        <w:rPr>
          <w:lang w:val="fr-FR"/>
        </w:rPr>
        <w:t xml:space="preserve"> </w:t>
      </w:r>
      <w:r w:rsidR="000D7833" w:rsidRPr="000D7833">
        <w:rPr>
          <w:lang w:val="fr-FR"/>
        </w:rPr>
        <w:tab/>
      </w:r>
      <w:r w:rsidR="000D7833" w:rsidRPr="004B06A9">
        <w:rPr>
          <w:strike/>
          <w:lang w:val="fr-FR"/>
        </w:rPr>
        <w:t xml:space="preserve">Les </w:t>
      </w:r>
      <w:r w:rsidR="000D7833" w:rsidRPr="000D7833">
        <w:rPr>
          <w:lang w:val="fr-FR"/>
        </w:rPr>
        <w:t xml:space="preserve">Ces chiffres </w:t>
      </w:r>
      <w:r w:rsidR="000D7833" w:rsidRPr="004B06A9">
        <w:rPr>
          <w:strike/>
          <w:lang w:val="fr-FR"/>
        </w:rPr>
        <w:t>du tableau ci-dessus</w:t>
      </w:r>
      <w:r w:rsidR="000D7833" w:rsidRPr="000D7833">
        <w:rPr>
          <w:lang w:val="fr-FR"/>
        </w:rPr>
        <w:t xml:space="preserve"> ne s’appliquent pas aux pneumatiques à enfoncement amélioré (IF) ni aux pneumatiques à très grand enfoncement (VF).</w:t>
      </w:r>
      <w:r w:rsidR="000D7833">
        <w:rPr>
          <w:lang w:val="fr-FR"/>
        </w:rPr>
        <w:t> »</w:t>
      </w:r>
      <w:r w:rsidR="000D7833" w:rsidRPr="000D7833">
        <w:rPr>
          <w:lang w:val="fr-FR"/>
        </w:rPr>
        <w:t>.</w:t>
      </w:r>
    </w:p>
    <w:p w:rsidR="000D7833" w:rsidRPr="000D7833" w:rsidRDefault="000D7833" w:rsidP="000D7833">
      <w:pPr>
        <w:pStyle w:val="SingleTxt"/>
        <w:spacing w:after="0" w:line="120" w:lineRule="exact"/>
        <w:rPr>
          <w:sz w:val="10"/>
          <w:lang w:val="fr-FR"/>
        </w:rPr>
      </w:pPr>
    </w:p>
    <w:p w:rsidR="000D7833" w:rsidRPr="000D7833" w:rsidRDefault="000D7833" w:rsidP="000D7833">
      <w:pPr>
        <w:pStyle w:val="SingleTxt"/>
        <w:spacing w:after="0" w:line="120" w:lineRule="exact"/>
        <w:rPr>
          <w:sz w:val="10"/>
          <w:lang w:val="fr-FR"/>
        </w:rPr>
      </w:pPr>
    </w:p>
    <w:p w:rsidR="000D7833" w:rsidRDefault="000D7833" w:rsidP="000D783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GB"/>
        </w:rPr>
      </w:pPr>
      <w:r>
        <w:rPr>
          <w:lang w:val="en-GB"/>
        </w:rPr>
        <w:tab/>
      </w:r>
      <w:r w:rsidRPr="000D7833">
        <w:rPr>
          <w:lang w:val="en-GB"/>
        </w:rPr>
        <w:t>II.</w:t>
      </w:r>
      <w:r w:rsidRPr="000D7833">
        <w:rPr>
          <w:lang w:val="en-GB"/>
        </w:rPr>
        <w:tab/>
        <w:t>Justification</w:t>
      </w:r>
    </w:p>
    <w:p w:rsidR="000D7833" w:rsidRPr="000D7833" w:rsidRDefault="000D7833" w:rsidP="000D7833">
      <w:pPr>
        <w:pStyle w:val="SingleTxt"/>
        <w:spacing w:after="0" w:line="120" w:lineRule="exact"/>
        <w:rPr>
          <w:sz w:val="10"/>
          <w:lang w:val="en-GB"/>
        </w:rPr>
      </w:pPr>
    </w:p>
    <w:p w:rsidR="000D7833" w:rsidRPr="000D7833" w:rsidRDefault="000D7833" w:rsidP="000D7833">
      <w:pPr>
        <w:pStyle w:val="SingleTxt"/>
        <w:spacing w:after="0" w:line="120" w:lineRule="exact"/>
        <w:rPr>
          <w:sz w:val="10"/>
          <w:lang w:val="en-GB"/>
        </w:rPr>
      </w:pPr>
    </w:p>
    <w:p w:rsidR="000D7833" w:rsidRPr="000D7833" w:rsidRDefault="000D7833" w:rsidP="00DC1508">
      <w:pPr>
        <w:pStyle w:val="SingleTxt"/>
        <w:numPr>
          <w:ilvl w:val="0"/>
          <w:numId w:val="7"/>
        </w:numPr>
        <w:tabs>
          <w:tab w:val="clear" w:pos="475"/>
          <w:tab w:val="num" w:pos="1742"/>
        </w:tabs>
        <w:ind w:left="1267"/>
        <w:rPr>
          <w:lang w:val="fr-FR"/>
        </w:rPr>
      </w:pPr>
      <w:r w:rsidRPr="000D7833">
        <w:rPr>
          <w:lang w:val="fr-FR"/>
        </w:rPr>
        <w:t xml:space="preserve">Afin de permettre l’interchangeabilité et d’identifier correctement la famille de pneumatiques, la note qui figure sous le tableau 4 de l’annexe 5 précise que ce tableau s’applique également aux pneumatiques à enfoncement amélioré (IF) et à très grand enfoncement (VF); dans ce cas la désignation de dimension est clairement expliquée. </w:t>
      </w:r>
    </w:p>
    <w:p w:rsidR="000D7833" w:rsidRPr="000D7833" w:rsidRDefault="000D7833" w:rsidP="00DC1508">
      <w:pPr>
        <w:pStyle w:val="SingleTxt"/>
        <w:rPr>
          <w:lang w:val="fr-FR"/>
        </w:rPr>
      </w:pPr>
      <w:r w:rsidRPr="000D7833">
        <w:rPr>
          <w:lang w:val="fr-FR"/>
        </w:rPr>
        <w:t>2.</w:t>
      </w:r>
      <w:r w:rsidRPr="000D7833">
        <w:rPr>
          <w:lang w:val="fr-FR"/>
        </w:rPr>
        <w:tab/>
        <w:t>La révision du tableau de l’annexe 7 est conforme à des normes internationales (par exemple ETRTO, T&amp;RA et ISO</w:t>
      </w:r>
      <w:r w:rsidR="00217866">
        <w:rPr>
          <w:lang w:val="fr-FR"/>
        </w:rPr>
        <w:t> </w:t>
      </w:r>
      <w:r w:rsidRPr="000D7833">
        <w:rPr>
          <w:lang w:val="fr-FR"/>
        </w:rPr>
        <w:t>4351-2, tableau 2) en ce qui concerne les pneumatique IF et VF. La présente proposition permettra aussi d’éviter tout malentendu concernant l’application du Règlement (UE) n</w:t>
      </w:r>
      <w:r w:rsidR="00217866" w:rsidRPr="00217866">
        <w:rPr>
          <w:vertAlign w:val="superscript"/>
          <w:lang w:val="fr-FR"/>
        </w:rPr>
        <w:t>o</w:t>
      </w:r>
      <w:r w:rsidR="004B06A9">
        <w:rPr>
          <w:lang w:val="fr-FR"/>
        </w:rPr>
        <w:t> </w:t>
      </w:r>
      <w:r w:rsidRPr="000D7833">
        <w:rPr>
          <w:lang w:val="fr-FR"/>
        </w:rPr>
        <w:t>167/2013 qui renvoie au Règlement n</w:t>
      </w:r>
      <w:r w:rsidR="00217866" w:rsidRPr="00217866">
        <w:rPr>
          <w:vertAlign w:val="superscript"/>
          <w:lang w:val="fr-FR"/>
        </w:rPr>
        <w:t>o</w:t>
      </w:r>
      <w:r w:rsidR="004B06A9">
        <w:rPr>
          <w:lang w:val="fr-FR"/>
        </w:rPr>
        <w:t> </w:t>
      </w:r>
      <w:r w:rsidRPr="000D7833">
        <w:rPr>
          <w:lang w:val="fr-FR"/>
        </w:rPr>
        <w:t xml:space="preserve">106. Cette révision s’impose également pour assurer la conformité avec le Règlement CE 2015/208 </w:t>
      </w:r>
      <w:r w:rsidR="00217866">
        <w:rPr>
          <w:lang w:val="fr-FR"/>
        </w:rPr>
        <w:t>–</w:t>
      </w:r>
      <w:r w:rsidRPr="000D7833">
        <w:rPr>
          <w:lang w:val="fr-FR"/>
        </w:rPr>
        <w:t xml:space="preserve"> annexe XXX. </w:t>
      </w:r>
    </w:p>
    <w:p w:rsidR="000D7833" w:rsidRDefault="000D7833" w:rsidP="00DC1508">
      <w:pPr>
        <w:pStyle w:val="SingleTxt"/>
        <w:rPr>
          <w:lang w:val="fr-FR"/>
        </w:rPr>
      </w:pPr>
      <w:r w:rsidRPr="000D7833">
        <w:rPr>
          <w:lang w:val="fr-FR"/>
        </w:rPr>
        <w:t>3.</w:t>
      </w:r>
      <w:r w:rsidRPr="000D7833">
        <w:rPr>
          <w:lang w:val="fr-FR"/>
        </w:rPr>
        <w:tab/>
        <w:t>Le présent document annule et remplace le document informel GRRF-79-32.</w:t>
      </w:r>
    </w:p>
    <w:p w:rsidR="000D7833" w:rsidRPr="000D7833" w:rsidRDefault="000D7833" w:rsidP="000D7833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3429000</wp:posOffset>
                </wp:positionH>
                <wp:positionV relativeFrom="paragraph">
                  <wp:posOffset>304800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70pt,24pt" to="342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CVOOILeAAAACQEAAA8AAAAAAAAAAAAAAAAAMwQAAGRycy9kb3ducmV2LnhtbFBLBQYAAAAABAAE&#10;APMAAAA+BQAAAAA=&#10;" strokecolor="#010000" strokeweight=".25pt">
                <w10:wrap anchorx="page"/>
              </v:line>
            </w:pict>
          </mc:Fallback>
        </mc:AlternateContent>
      </w:r>
    </w:p>
    <w:sectPr w:rsidR="000D7833" w:rsidRPr="000D7833" w:rsidSect="00FF3CF8">
      <w:type w:val="continuous"/>
      <w:pgSz w:w="11909" w:h="16834"/>
      <w:pgMar w:top="1742" w:right="936" w:bottom="1898" w:left="936" w:header="576" w:footer="1030" w:gutter="0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5-08-06T14:18:00Z" w:initials="Start">
    <w:p w:rsidR="00FF3CF8" w:rsidRDefault="00FF3CF8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>&lt;&lt;ODS JOB NO&gt;&gt;N1514641F&lt;&lt;ODS JOB NO&gt;&gt;</w:t>
      </w:r>
    </w:p>
    <w:p w:rsidR="00FF3CF8" w:rsidRDefault="00FF3CF8">
      <w:pPr>
        <w:pStyle w:val="CommentText"/>
      </w:pPr>
      <w:r>
        <w:t>&lt;&lt;ODS DOC SYMBOL1&gt;&gt;ECE/TRANS/WP.29/GRRF/2015/31&lt;&lt;ODS DOC SYMBOL1&gt;&gt;</w:t>
      </w:r>
    </w:p>
    <w:p w:rsidR="00FF3CF8" w:rsidRDefault="00FF3CF8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38A" w:rsidRDefault="0089538A" w:rsidP="00F3330B">
      <w:pPr>
        <w:spacing w:line="240" w:lineRule="auto"/>
      </w:pPr>
      <w:r>
        <w:separator/>
      </w:r>
    </w:p>
  </w:endnote>
  <w:endnote w:type="continuationSeparator" w:id="0">
    <w:p w:rsidR="0089538A" w:rsidRDefault="0089538A" w:rsidP="00F3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rge tawag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FF3CF8" w:rsidTr="00FF3CF8">
      <w:trPr>
        <w:jc w:val="center"/>
      </w:trPr>
      <w:tc>
        <w:tcPr>
          <w:tcW w:w="5126" w:type="dxa"/>
          <w:shd w:val="clear" w:color="auto" w:fill="auto"/>
        </w:tcPr>
        <w:p w:rsidR="00FF3CF8" w:rsidRPr="00FF3CF8" w:rsidRDefault="00FF3CF8" w:rsidP="00FF3CF8">
          <w:pPr>
            <w:pStyle w:val="Footer"/>
            <w:jc w:val="right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115673">
            <w:rPr>
              <w:b w:val="0"/>
              <w:w w:val="103"/>
              <w:sz w:val="14"/>
            </w:rPr>
            <w:t>GE.15-11260</w:t>
          </w:r>
          <w:r>
            <w:rPr>
              <w:b w:val="0"/>
              <w:w w:val="103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FF3CF8" w:rsidRPr="00FF3CF8" w:rsidRDefault="00FF3CF8" w:rsidP="00FF3CF8">
          <w:pPr>
            <w:pStyle w:val="Footer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2A73CA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2A73CA">
            <w:rPr>
              <w:noProof/>
              <w:w w:val="103"/>
            </w:rPr>
            <w:t>3</w:t>
          </w:r>
          <w:r>
            <w:rPr>
              <w:w w:val="103"/>
            </w:rPr>
            <w:fldChar w:fldCharType="end"/>
          </w:r>
        </w:p>
      </w:tc>
    </w:tr>
  </w:tbl>
  <w:p w:rsidR="00FF3CF8" w:rsidRPr="00FF3CF8" w:rsidRDefault="00FF3CF8" w:rsidP="00FF3CF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FF3CF8" w:rsidTr="00FF3CF8">
      <w:trPr>
        <w:jc w:val="center"/>
      </w:trPr>
      <w:tc>
        <w:tcPr>
          <w:tcW w:w="5126" w:type="dxa"/>
          <w:shd w:val="clear" w:color="auto" w:fill="auto"/>
        </w:tcPr>
        <w:p w:rsidR="00FF3CF8" w:rsidRPr="00FF3CF8" w:rsidRDefault="00FF3CF8" w:rsidP="00FF3CF8">
          <w:pPr>
            <w:pStyle w:val="Footer"/>
            <w:jc w:val="right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2A73CA">
            <w:rPr>
              <w:noProof/>
              <w:w w:val="103"/>
            </w:rPr>
            <w:t>3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2A73CA">
            <w:rPr>
              <w:noProof/>
              <w:w w:val="103"/>
            </w:rPr>
            <w:t>3</w:t>
          </w:r>
          <w:r>
            <w:rPr>
              <w:w w:val="103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FF3CF8" w:rsidRPr="00FF3CF8" w:rsidRDefault="00FF3CF8" w:rsidP="00FF3CF8">
          <w:pPr>
            <w:pStyle w:val="Footer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115673">
            <w:rPr>
              <w:b w:val="0"/>
              <w:w w:val="103"/>
              <w:sz w:val="14"/>
            </w:rPr>
            <w:t>GE.15-11260</w:t>
          </w:r>
          <w:r>
            <w:rPr>
              <w:b w:val="0"/>
              <w:w w:val="103"/>
              <w:sz w:val="14"/>
            </w:rPr>
            <w:fldChar w:fldCharType="end"/>
          </w:r>
        </w:p>
      </w:tc>
    </w:tr>
  </w:tbl>
  <w:p w:rsidR="00FF3CF8" w:rsidRPr="00FF3CF8" w:rsidRDefault="00FF3CF8" w:rsidP="00FF3CF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CF8" w:rsidRDefault="00FF3CF8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6CA0626F" wp14:editId="5FED2286">
          <wp:simplePos x="0" y="0"/>
          <wp:positionH relativeFrom="column">
            <wp:posOffset>5650865</wp:posOffset>
          </wp:positionH>
          <wp:positionV relativeFrom="paragraph">
            <wp:posOffset>-228600</wp:posOffset>
          </wp:positionV>
          <wp:extent cx="694690" cy="694690"/>
          <wp:effectExtent l="0" t="0" r="0" b="0"/>
          <wp:wrapNone/>
          <wp:docPr id="3" name="Picture 3" descr="http://undocs.org/m2/QRCode2.ashx?DS=ECE/TRANS/WP.29/GRRF/2015/31&amp;Size =1&amp;Lang = 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2.ashx?DS=ECE/TRANS/WP.29/GRRF/2015/31&amp;Size =1&amp;Lang = 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694690"/>
                  </a:xfrm>
                  <a:prstGeom prst="rect">
                    <a:avLst/>
                  </a:prstGeom>
                  <a:solidFill>
                    <a:schemeClr val="accent1"/>
                  </a:solidFill>
                  <a:ln w="9525" cap="flat" cmpd="sng" algn="ctr">
                    <a:noFill/>
                    <a:prstDash val="solid"/>
                    <a:round/>
                    <a:headEnd type="none" w="med" len="med"/>
                    <a:tailEnd type="none" w="med" len="med"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0" w:type="auto"/>
      <w:tblLayout w:type="fixed"/>
      <w:tblLook w:val="0000" w:firstRow="0" w:lastRow="0" w:firstColumn="0" w:lastColumn="0" w:noHBand="0" w:noVBand="0"/>
    </w:tblPr>
    <w:tblGrid>
      <w:gridCol w:w="3859"/>
      <w:gridCol w:w="5127"/>
    </w:tblGrid>
    <w:tr w:rsidR="00FF3CF8" w:rsidTr="00FF3CF8">
      <w:tc>
        <w:tcPr>
          <w:tcW w:w="3859" w:type="dxa"/>
        </w:tcPr>
        <w:p w:rsidR="00FF3CF8" w:rsidRDefault="00FF3CF8" w:rsidP="00FF3CF8">
          <w:pPr>
            <w:pStyle w:val="Footer"/>
            <w:rPr>
              <w:b w:val="0"/>
              <w:sz w:val="20"/>
            </w:rPr>
          </w:pPr>
          <w:r>
            <w:rPr>
              <w:b w:val="0"/>
              <w:sz w:val="20"/>
            </w:rPr>
            <w:fldChar w:fldCharType="begin"/>
          </w:r>
          <w:r>
            <w:rPr>
              <w:b w:val="0"/>
              <w:sz w:val="20"/>
            </w:rPr>
            <w:instrText xml:space="preserve"> DOCVARIABLE "jobn" \* MERGEFORMAT </w:instrText>
          </w:r>
          <w:r>
            <w:rPr>
              <w:b w:val="0"/>
              <w:sz w:val="20"/>
            </w:rPr>
            <w:fldChar w:fldCharType="separate"/>
          </w:r>
          <w:r w:rsidR="00115673">
            <w:rPr>
              <w:b w:val="0"/>
              <w:sz w:val="20"/>
            </w:rPr>
            <w:t>GE.15-11260 (F)</w:t>
          </w:r>
          <w:r>
            <w:rPr>
              <w:b w:val="0"/>
              <w:sz w:val="20"/>
            </w:rPr>
            <w:fldChar w:fldCharType="end"/>
          </w:r>
          <w:r>
            <w:rPr>
              <w:b w:val="0"/>
              <w:sz w:val="20"/>
            </w:rPr>
            <w:t xml:space="preserve">    060815    0</w:t>
          </w:r>
          <w:r w:rsidR="00833969">
            <w:rPr>
              <w:b w:val="0"/>
              <w:sz w:val="20"/>
            </w:rPr>
            <w:t>7</w:t>
          </w:r>
          <w:r>
            <w:rPr>
              <w:b w:val="0"/>
              <w:sz w:val="20"/>
            </w:rPr>
            <w:t>0815</w:t>
          </w:r>
        </w:p>
        <w:p w:rsidR="00FF3CF8" w:rsidRPr="00FF3CF8" w:rsidRDefault="00FF3CF8" w:rsidP="00FF3CF8">
          <w:pPr>
            <w:pStyle w:val="Footer"/>
            <w:spacing w:before="120" w:line="200" w:lineRule="exact"/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</w:pP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begin"/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instrText xml:space="preserve"> DOCVARIABLE "Barcode" \* MERGEFORMAT </w:instrTex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separate"/>
          </w:r>
          <w:r w:rsidR="00115673"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t>*1511260*</w: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end"/>
          </w:r>
        </w:p>
      </w:tc>
      <w:tc>
        <w:tcPr>
          <w:tcW w:w="5127" w:type="dxa"/>
        </w:tcPr>
        <w:p w:rsidR="00FF3CF8" w:rsidRDefault="00FF3CF8" w:rsidP="00FF3CF8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27526598" wp14:editId="1F1035D0">
                <wp:extent cx="1109474" cy="231648"/>
                <wp:effectExtent l="0" t="0" r="0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9474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FF3CF8" w:rsidRPr="00FF3CF8" w:rsidRDefault="00FF3CF8" w:rsidP="00FF3CF8">
    <w:pPr>
      <w:pStyle w:val="Footer"/>
      <w:spacing w:line="56" w:lineRule="exact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38A" w:rsidRPr="000D7833" w:rsidRDefault="000D7833" w:rsidP="000D7833">
      <w:pPr>
        <w:pStyle w:val="Footer"/>
        <w:spacing w:after="80"/>
        <w:ind w:left="792"/>
        <w:rPr>
          <w:sz w:val="16"/>
        </w:rPr>
      </w:pPr>
      <w:r w:rsidRPr="000D7833">
        <w:rPr>
          <w:sz w:val="16"/>
        </w:rPr>
        <w:t>__________________</w:t>
      </w:r>
    </w:p>
  </w:footnote>
  <w:footnote w:type="continuationSeparator" w:id="0">
    <w:p w:rsidR="0089538A" w:rsidRPr="000D7833" w:rsidRDefault="000D7833" w:rsidP="000D7833">
      <w:pPr>
        <w:pStyle w:val="Footer"/>
        <w:spacing w:after="80"/>
        <w:ind w:left="792"/>
        <w:rPr>
          <w:sz w:val="16"/>
        </w:rPr>
      </w:pPr>
      <w:r w:rsidRPr="000D7833">
        <w:rPr>
          <w:sz w:val="16"/>
        </w:rPr>
        <w:t>__________________</w:t>
      </w:r>
    </w:p>
  </w:footnote>
  <w:footnote w:id="1">
    <w:p w:rsidR="000D7833" w:rsidRPr="000D7833" w:rsidRDefault="000D7833" w:rsidP="000D7833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jc w:val="both"/>
        <w:rPr>
          <w:szCs w:val="17"/>
          <w:lang w:val="fr-FR"/>
        </w:rPr>
      </w:pPr>
      <w:r>
        <w:tab/>
      </w:r>
      <w:r w:rsidRPr="000D7833">
        <w:rPr>
          <w:rStyle w:val="FootnoteReference"/>
          <w:color w:val="auto"/>
          <w:szCs w:val="17"/>
          <w:vertAlign w:val="baseline"/>
          <w:lang w:val="fr-FR"/>
        </w:rPr>
        <w:t>*</w:t>
      </w:r>
      <w:r w:rsidRPr="000D7833">
        <w:rPr>
          <w:szCs w:val="17"/>
          <w:lang w:val="fr-FR"/>
        </w:rPr>
        <w:tab/>
        <w:t>Conformément au programme de travail du Comité des transports intérieurs pour la période 2012-2016 (ECE/TRANS/224, par.</w:t>
      </w:r>
      <w:r w:rsidR="00DC1508">
        <w:rPr>
          <w:szCs w:val="17"/>
          <w:lang w:val="fr-FR"/>
        </w:rPr>
        <w:t> </w:t>
      </w:r>
      <w:r w:rsidRPr="000D7833">
        <w:rPr>
          <w:szCs w:val="17"/>
          <w:lang w:val="fr-FR"/>
        </w:rPr>
        <w:t>94 et ECE/TRANS/2012/12, activité 02.4), le Forum mondial élabore, harmonise et actualise les Règlements, afin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4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FF3CF8" w:rsidTr="00FF3CF8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FF3CF8" w:rsidRPr="00FF3CF8" w:rsidRDefault="00FF3CF8" w:rsidP="00FF3CF8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115673">
            <w:rPr>
              <w:b/>
            </w:rPr>
            <w:t>ECE/TRANS/WP.29/GRRF/2015/31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FF3CF8" w:rsidRDefault="00FF3CF8" w:rsidP="00FF3CF8">
          <w:pPr>
            <w:pStyle w:val="Header"/>
          </w:pPr>
        </w:p>
      </w:tc>
    </w:tr>
  </w:tbl>
  <w:p w:rsidR="00FF3CF8" w:rsidRPr="00FF3CF8" w:rsidRDefault="00FF3CF8" w:rsidP="00FF3CF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4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FF3CF8" w:rsidTr="00FF3CF8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FF3CF8" w:rsidRDefault="00FF3CF8" w:rsidP="00FF3CF8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FF3CF8" w:rsidRPr="00FF3CF8" w:rsidRDefault="00FF3CF8" w:rsidP="00FF3CF8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115673">
            <w:rPr>
              <w:b/>
            </w:rPr>
            <w:t>ECE/TRANS/WP.29/GRRF/2015/31</w:t>
          </w:r>
          <w:r>
            <w:rPr>
              <w:b/>
            </w:rPr>
            <w:fldChar w:fldCharType="end"/>
          </w:r>
        </w:p>
      </w:tc>
    </w:tr>
  </w:tbl>
  <w:p w:rsidR="00FF3CF8" w:rsidRPr="00FF3CF8" w:rsidRDefault="00FF3CF8" w:rsidP="00FF3CF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3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2059"/>
      <w:gridCol w:w="58"/>
      <w:gridCol w:w="3110"/>
      <w:gridCol w:w="245"/>
      <w:gridCol w:w="3280"/>
      <w:gridCol w:w="18"/>
    </w:tblGrid>
    <w:tr w:rsidR="00FF3CF8" w:rsidTr="00FF3CF8">
      <w:trPr>
        <w:trHeight w:hRule="exact" w:val="864"/>
      </w:trPr>
      <w:tc>
        <w:tcPr>
          <w:tcW w:w="1267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FF3CF8" w:rsidRDefault="00FF3CF8" w:rsidP="00FF3CF8">
          <w:pPr>
            <w:pStyle w:val="Header"/>
            <w:spacing w:after="120"/>
          </w:pPr>
        </w:p>
      </w:tc>
      <w:tc>
        <w:tcPr>
          <w:tcW w:w="2059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FF3CF8" w:rsidRPr="00FF3CF8" w:rsidRDefault="00FF3CF8" w:rsidP="00FF3CF8">
          <w:pPr>
            <w:pStyle w:val="HCH"/>
            <w:spacing w:after="80"/>
            <w:rPr>
              <w:b w:val="0"/>
              <w:color w:val="010000"/>
              <w:spacing w:val="2"/>
              <w:w w:val="96"/>
            </w:rPr>
          </w:pPr>
          <w:r>
            <w:rPr>
              <w:b w:val="0"/>
              <w:color w:val="010000"/>
              <w:spacing w:val="2"/>
              <w:w w:val="96"/>
            </w:rPr>
            <w:t>Nations Unies</w:t>
          </w:r>
        </w:p>
      </w:tc>
      <w:tc>
        <w:tcPr>
          <w:tcW w:w="58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FF3CF8" w:rsidRDefault="00FF3CF8" w:rsidP="00FF3CF8">
          <w:pPr>
            <w:pStyle w:val="Header"/>
            <w:spacing w:after="120"/>
          </w:pPr>
        </w:p>
      </w:tc>
      <w:tc>
        <w:tcPr>
          <w:tcW w:w="6653" w:type="dxa"/>
          <w:gridSpan w:val="4"/>
          <w:tcBorders>
            <w:bottom w:val="single" w:sz="4" w:space="0" w:color="auto"/>
          </w:tcBorders>
          <w:shd w:val="clear" w:color="auto" w:fill="auto"/>
          <w:vAlign w:val="bottom"/>
        </w:tcPr>
        <w:p w:rsidR="00FF3CF8" w:rsidRPr="00FF3CF8" w:rsidRDefault="00FF3CF8" w:rsidP="00FF3CF8">
          <w:pPr>
            <w:spacing w:after="80" w:line="240" w:lineRule="auto"/>
            <w:jc w:val="right"/>
            <w:rPr>
              <w:position w:val="-4"/>
            </w:rPr>
          </w:pPr>
          <w:r>
            <w:rPr>
              <w:position w:val="-4"/>
              <w:sz w:val="40"/>
            </w:rPr>
            <w:t>ECE</w:t>
          </w:r>
          <w:r>
            <w:rPr>
              <w:position w:val="-4"/>
            </w:rPr>
            <w:t>/TRANS/WP.29/GRRF/2015/31</w:t>
          </w:r>
        </w:p>
      </w:tc>
    </w:tr>
    <w:tr w:rsidR="00FF3CF8" w:rsidRPr="00FF3CF8" w:rsidTr="00FF3CF8">
      <w:trPr>
        <w:gridAfter w:val="1"/>
        <w:wAfter w:w="18" w:type="dxa"/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FF3CF8" w:rsidRPr="00FF3CF8" w:rsidRDefault="00FF3CF8" w:rsidP="00FF3CF8">
          <w:pPr>
            <w:pStyle w:val="Header"/>
            <w:spacing w:before="120" w:line="240" w:lineRule="auto"/>
            <w:ind w:left="-72"/>
            <w:jc w:val="center"/>
          </w:pPr>
          <w:r>
            <w:t xml:space="preserve">  </w:t>
          </w:r>
          <w:r>
            <w:rPr>
              <w:noProof/>
              <w:lang w:val="en-GB" w:eastAsia="en-GB"/>
            </w:rPr>
            <w:drawing>
              <wp:inline distT="0" distB="0" distL="0" distR="0" wp14:anchorId="052E9863" wp14:editId="6798D140">
                <wp:extent cx="713232" cy="594360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4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FF3CF8" w:rsidRPr="00FF3CF8" w:rsidRDefault="00FF3CF8" w:rsidP="00FF3CF8">
          <w:pPr>
            <w:pStyle w:val="XLarge"/>
            <w:spacing w:before="109"/>
          </w:pPr>
          <w:r>
            <w:t>Conseil économique et social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FF3CF8" w:rsidRPr="00FF3CF8" w:rsidRDefault="00FF3CF8" w:rsidP="00FF3CF8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FF3CF8" w:rsidRDefault="00FF3CF8" w:rsidP="00FF3CF8">
          <w:pPr>
            <w:pStyle w:val="Distribution"/>
            <w:rPr>
              <w:color w:val="000000"/>
            </w:rPr>
          </w:pPr>
          <w:r>
            <w:rPr>
              <w:color w:val="000000"/>
            </w:rPr>
            <w:t>Distr. générale</w:t>
          </w:r>
        </w:p>
        <w:p w:rsidR="00FF3CF8" w:rsidRDefault="00FB0DA8" w:rsidP="00FF3CF8">
          <w:pPr>
            <w:pStyle w:val="Publication"/>
            <w:rPr>
              <w:color w:val="000000"/>
            </w:rPr>
          </w:pPr>
          <w:r>
            <w:rPr>
              <w:color w:val="000000"/>
            </w:rPr>
            <w:t>3 juillet</w:t>
          </w:r>
          <w:r w:rsidR="00FF3CF8">
            <w:rPr>
              <w:color w:val="000000"/>
            </w:rPr>
            <w:t xml:space="preserve"> 2015</w:t>
          </w:r>
        </w:p>
        <w:p w:rsidR="00FF3CF8" w:rsidRDefault="00FF3CF8" w:rsidP="00FF3CF8">
          <w:r>
            <w:t>Français</w:t>
          </w:r>
        </w:p>
        <w:p w:rsidR="00FF3CF8" w:rsidRPr="00FF3CF8" w:rsidRDefault="00FF3CF8" w:rsidP="00DC1508">
          <w:pPr>
            <w:pStyle w:val="Original"/>
            <w:rPr>
              <w:color w:val="000000"/>
            </w:rPr>
          </w:pPr>
          <w:r>
            <w:rPr>
              <w:color w:val="000000"/>
            </w:rPr>
            <w:t>Original</w:t>
          </w:r>
          <w:r w:rsidR="00DC1508">
            <w:rPr>
              <w:color w:val="000000"/>
            </w:rPr>
            <w:t> </w:t>
          </w:r>
          <w:r>
            <w:rPr>
              <w:color w:val="000000"/>
            </w:rPr>
            <w:t>: anglais</w:t>
          </w:r>
        </w:p>
      </w:tc>
    </w:tr>
  </w:tbl>
  <w:p w:rsidR="00FF3CF8" w:rsidRPr="00FF3CF8" w:rsidRDefault="00FF3CF8" w:rsidP="00FF3CF8">
    <w:pPr>
      <w:pStyle w:val="Header"/>
      <w:spacing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F1A9A"/>
    <w:multiLevelType w:val="hybridMultilevel"/>
    <w:tmpl w:val="3EEAF960"/>
    <w:lvl w:ilvl="0" w:tplc="50E0FF72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109D01C7"/>
    <w:multiLevelType w:val="multilevel"/>
    <w:tmpl w:val="04090029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2D06B23"/>
    <w:multiLevelType w:val="multilevel"/>
    <w:tmpl w:val="0A5CDD56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  <w:rPr>
        <w:rFonts w:ascii="Times New Roman" w:hAnsi="Times New Roman" w:hint="default"/>
        <w:color w:val="auto"/>
        <w:sz w:val="20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172F270D"/>
    <w:multiLevelType w:val="hybridMultilevel"/>
    <w:tmpl w:val="B3E840C4"/>
    <w:lvl w:ilvl="0" w:tplc="198C65E6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B40547"/>
    <w:multiLevelType w:val="hybridMultilevel"/>
    <w:tmpl w:val="697E69E6"/>
    <w:lvl w:ilvl="0" w:tplc="718A48B4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">
    <w:nsid w:val="79B15781"/>
    <w:multiLevelType w:val="singleLevel"/>
    <w:tmpl w:val="D416C83C"/>
    <w:lvl w:ilvl="0">
      <w:start w:val="1"/>
      <w:numFmt w:val="decimal"/>
      <w:lvlRestart w:val="0"/>
      <w:lvlText w:val="%1."/>
      <w:lvlJc w:val="left"/>
      <w:pPr>
        <w:tabs>
          <w:tab w:val="num" w:pos="475"/>
        </w:tabs>
        <w:ind w:left="0" w:firstLine="0"/>
      </w:pPr>
      <w:rPr>
        <w:w w:val="10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SortMethod w:val="0003"/>
  <w:revisionView w:markup="0"/>
  <w:defaultTabStop w:val="475"/>
  <w:doNotHyphenateCaps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noColumnBalance/>
    <w:printColBlack/>
    <w:showBreaksInFrames/>
    <w:suppressBottomSpacing/>
    <w:suppressTopSpacing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arcode" w:val="*1511260*"/>
    <w:docVar w:name="CreationDt" w:val="8/6/2015 2:18: PM"/>
    <w:docVar w:name="DocCategory" w:val="Doc"/>
    <w:docVar w:name="DocType" w:val="Final"/>
    <w:docVar w:name="DutyStation" w:val="Geneva"/>
    <w:docVar w:name="FooterJN" w:val="GE.15-11260"/>
    <w:docVar w:name="jobn" w:val="GE.15-11260 (F)"/>
    <w:docVar w:name="jobnDT" w:val="GE.15-11260 (F)   060815"/>
    <w:docVar w:name="jobnDTDT" w:val="GE.15-11260 (F)   060815   060815"/>
    <w:docVar w:name="JobNo" w:val="GE.1511260F"/>
    <w:docVar w:name="JobNo2" w:val="GE.1514641F"/>
    <w:docVar w:name="LocalDrive" w:val="0"/>
    <w:docVar w:name="OandT" w:val="Crelier"/>
    <w:docVar w:name="PaperSize" w:val="A4"/>
    <w:docVar w:name="sss1" w:val="ECE/TRANS/WP.29/GRRF/2015/31"/>
    <w:docVar w:name="sss2" w:val="-"/>
    <w:docVar w:name="Symbol1" w:val="ECE/TRANS/WP.29/GRRF/2015/31"/>
    <w:docVar w:name="Symbol2" w:val="-"/>
  </w:docVars>
  <w:rsids>
    <w:rsidRoot w:val="0089538A"/>
    <w:rsid w:val="000015B8"/>
    <w:rsid w:val="000046A5"/>
    <w:rsid w:val="000055FB"/>
    <w:rsid w:val="00016483"/>
    <w:rsid w:val="00022173"/>
    <w:rsid w:val="0002226F"/>
    <w:rsid w:val="00022B4A"/>
    <w:rsid w:val="000249FF"/>
    <w:rsid w:val="00025DE5"/>
    <w:rsid w:val="000274C2"/>
    <w:rsid w:val="00033DC9"/>
    <w:rsid w:val="000378DE"/>
    <w:rsid w:val="00040497"/>
    <w:rsid w:val="00046145"/>
    <w:rsid w:val="00050D9C"/>
    <w:rsid w:val="000537A6"/>
    <w:rsid w:val="00054482"/>
    <w:rsid w:val="0005669A"/>
    <w:rsid w:val="00057151"/>
    <w:rsid w:val="000571B5"/>
    <w:rsid w:val="000616D7"/>
    <w:rsid w:val="000636D2"/>
    <w:rsid w:val="000643C1"/>
    <w:rsid w:val="000658A4"/>
    <w:rsid w:val="00065BD4"/>
    <w:rsid w:val="000675CF"/>
    <w:rsid w:val="00071173"/>
    <w:rsid w:val="0007246F"/>
    <w:rsid w:val="000746A5"/>
    <w:rsid w:val="000776CA"/>
    <w:rsid w:val="00077CC4"/>
    <w:rsid w:val="00083D89"/>
    <w:rsid w:val="00085112"/>
    <w:rsid w:val="0008708F"/>
    <w:rsid w:val="00091BC1"/>
    <w:rsid w:val="00091DBD"/>
    <w:rsid w:val="000A18B6"/>
    <w:rsid w:val="000A24DE"/>
    <w:rsid w:val="000A2612"/>
    <w:rsid w:val="000A4A47"/>
    <w:rsid w:val="000B0E9A"/>
    <w:rsid w:val="000B1A18"/>
    <w:rsid w:val="000B2CD0"/>
    <w:rsid w:val="000B3ED4"/>
    <w:rsid w:val="000B5AF0"/>
    <w:rsid w:val="000B6B84"/>
    <w:rsid w:val="000B7004"/>
    <w:rsid w:val="000C349B"/>
    <w:rsid w:val="000C683C"/>
    <w:rsid w:val="000D44E3"/>
    <w:rsid w:val="000D5D82"/>
    <w:rsid w:val="000D66AC"/>
    <w:rsid w:val="000D7833"/>
    <w:rsid w:val="000D7ED4"/>
    <w:rsid w:val="000E1ABE"/>
    <w:rsid w:val="000F04A8"/>
    <w:rsid w:val="000F1B8A"/>
    <w:rsid w:val="000F299A"/>
    <w:rsid w:val="000F36A0"/>
    <w:rsid w:val="000F53E9"/>
    <w:rsid w:val="000F6A05"/>
    <w:rsid w:val="000F6E7D"/>
    <w:rsid w:val="0010575E"/>
    <w:rsid w:val="00106549"/>
    <w:rsid w:val="00107710"/>
    <w:rsid w:val="00107C97"/>
    <w:rsid w:val="0011255C"/>
    <w:rsid w:val="0011497A"/>
    <w:rsid w:val="00115673"/>
    <w:rsid w:val="001156F7"/>
    <w:rsid w:val="00116149"/>
    <w:rsid w:val="00123812"/>
    <w:rsid w:val="001256F6"/>
    <w:rsid w:val="00126FB2"/>
    <w:rsid w:val="0013186C"/>
    <w:rsid w:val="00132A45"/>
    <w:rsid w:val="001359FA"/>
    <w:rsid w:val="00140666"/>
    <w:rsid w:val="0014233F"/>
    <w:rsid w:val="00143703"/>
    <w:rsid w:val="00144DE1"/>
    <w:rsid w:val="00145A1F"/>
    <w:rsid w:val="001466A3"/>
    <w:rsid w:val="00147051"/>
    <w:rsid w:val="001471CF"/>
    <w:rsid w:val="00151710"/>
    <w:rsid w:val="00151AC8"/>
    <w:rsid w:val="00155B70"/>
    <w:rsid w:val="00160E65"/>
    <w:rsid w:val="00161368"/>
    <w:rsid w:val="0016199B"/>
    <w:rsid w:val="00162C83"/>
    <w:rsid w:val="001639FC"/>
    <w:rsid w:val="00163D26"/>
    <w:rsid w:val="00164BB5"/>
    <w:rsid w:val="00166384"/>
    <w:rsid w:val="001709F1"/>
    <w:rsid w:val="00172AD7"/>
    <w:rsid w:val="00180387"/>
    <w:rsid w:val="00183EBF"/>
    <w:rsid w:val="00186793"/>
    <w:rsid w:val="0019082C"/>
    <w:rsid w:val="00192D05"/>
    <w:rsid w:val="00193A8C"/>
    <w:rsid w:val="001A2E2D"/>
    <w:rsid w:val="001A4BAA"/>
    <w:rsid w:val="001A4F4E"/>
    <w:rsid w:val="001A76F3"/>
    <w:rsid w:val="001B5583"/>
    <w:rsid w:val="001B5A24"/>
    <w:rsid w:val="001C0599"/>
    <w:rsid w:val="001C3C57"/>
    <w:rsid w:val="001C4664"/>
    <w:rsid w:val="001C4EBE"/>
    <w:rsid w:val="001D0E60"/>
    <w:rsid w:val="001D280C"/>
    <w:rsid w:val="001D294E"/>
    <w:rsid w:val="001E44F3"/>
    <w:rsid w:val="001F053A"/>
    <w:rsid w:val="001F2DA6"/>
    <w:rsid w:val="001F62AF"/>
    <w:rsid w:val="001F793D"/>
    <w:rsid w:val="001F7E9D"/>
    <w:rsid w:val="002021E9"/>
    <w:rsid w:val="00202789"/>
    <w:rsid w:val="00202F1F"/>
    <w:rsid w:val="00205199"/>
    <w:rsid w:val="00206598"/>
    <w:rsid w:val="00207CAA"/>
    <w:rsid w:val="0021168F"/>
    <w:rsid w:val="00217866"/>
    <w:rsid w:val="002178A7"/>
    <w:rsid w:val="002220FF"/>
    <w:rsid w:val="00237D01"/>
    <w:rsid w:val="00240F64"/>
    <w:rsid w:val="002410E3"/>
    <w:rsid w:val="00243D1C"/>
    <w:rsid w:val="00246425"/>
    <w:rsid w:val="00252402"/>
    <w:rsid w:val="00254656"/>
    <w:rsid w:val="0025545A"/>
    <w:rsid w:val="00261E82"/>
    <w:rsid w:val="0026332C"/>
    <w:rsid w:val="0026552F"/>
    <w:rsid w:val="0026565F"/>
    <w:rsid w:val="00266AFD"/>
    <w:rsid w:val="002730C7"/>
    <w:rsid w:val="0027435B"/>
    <w:rsid w:val="00276E85"/>
    <w:rsid w:val="00280143"/>
    <w:rsid w:val="002810F0"/>
    <w:rsid w:val="00281BC7"/>
    <w:rsid w:val="00286531"/>
    <w:rsid w:val="002867C7"/>
    <w:rsid w:val="0029018C"/>
    <w:rsid w:val="002A07EF"/>
    <w:rsid w:val="002A27E5"/>
    <w:rsid w:val="002A69DB"/>
    <w:rsid w:val="002A73CA"/>
    <w:rsid w:val="002B1D15"/>
    <w:rsid w:val="002B4A7F"/>
    <w:rsid w:val="002B5928"/>
    <w:rsid w:val="002C3640"/>
    <w:rsid w:val="002C3FD3"/>
    <w:rsid w:val="002C472D"/>
    <w:rsid w:val="002C77CF"/>
    <w:rsid w:val="002D45C0"/>
    <w:rsid w:val="002D5981"/>
    <w:rsid w:val="002D7EC0"/>
    <w:rsid w:val="002E11E9"/>
    <w:rsid w:val="002E20E0"/>
    <w:rsid w:val="002E2420"/>
    <w:rsid w:val="002E2E27"/>
    <w:rsid w:val="002E3850"/>
    <w:rsid w:val="002E3856"/>
    <w:rsid w:val="002E420C"/>
    <w:rsid w:val="002E56C8"/>
    <w:rsid w:val="002E76EC"/>
    <w:rsid w:val="002E79AF"/>
    <w:rsid w:val="002F048A"/>
    <w:rsid w:val="002F0E01"/>
    <w:rsid w:val="002F1E33"/>
    <w:rsid w:val="002F5482"/>
    <w:rsid w:val="002F5972"/>
    <w:rsid w:val="00303A3C"/>
    <w:rsid w:val="00303D82"/>
    <w:rsid w:val="00303E4E"/>
    <w:rsid w:val="0030788D"/>
    <w:rsid w:val="00316628"/>
    <w:rsid w:val="00316B58"/>
    <w:rsid w:val="003235C7"/>
    <w:rsid w:val="00326270"/>
    <w:rsid w:val="00332A87"/>
    <w:rsid w:val="003342DF"/>
    <w:rsid w:val="00337015"/>
    <w:rsid w:val="003406CA"/>
    <w:rsid w:val="00340736"/>
    <w:rsid w:val="00343F8A"/>
    <w:rsid w:val="003441A5"/>
    <w:rsid w:val="003506F1"/>
    <w:rsid w:val="003555DE"/>
    <w:rsid w:val="00355810"/>
    <w:rsid w:val="003559A7"/>
    <w:rsid w:val="00356B67"/>
    <w:rsid w:val="00362737"/>
    <w:rsid w:val="00362F57"/>
    <w:rsid w:val="00365932"/>
    <w:rsid w:val="003738C0"/>
    <w:rsid w:val="0037547F"/>
    <w:rsid w:val="003810FF"/>
    <w:rsid w:val="003824F9"/>
    <w:rsid w:val="00384511"/>
    <w:rsid w:val="00385D78"/>
    <w:rsid w:val="003864EE"/>
    <w:rsid w:val="00386953"/>
    <w:rsid w:val="003909DD"/>
    <w:rsid w:val="00391295"/>
    <w:rsid w:val="00391342"/>
    <w:rsid w:val="00393A67"/>
    <w:rsid w:val="00393C9F"/>
    <w:rsid w:val="003942F1"/>
    <w:rsid w:val="00395031"/>
    <w:rsid w:val="00395EB8"/>
    <w:rsid w:val="003968AB"/>
    <w:rsid w:val="00396ABF"/>
    <w:rsid w:val="00397343"/>
    <w:rsid w:val="003A063D"/>
    <w:rsid w:val="003A2037"/>
    <w:rsid w:val="003A4ED6"/>
    <w:rsid w:val="003A56DC"/>
    <w:rsid w:val="003B411E"/>
    <w:rsid w:val="003B445F"/>
    <w:rsid w:val="003B49BF"/>
    <w:rsid w:val="003B60DA"/>
    <w:rsid w:val="003B60EE"/>
    <w:rsid w:val="003B668A"/>
    <w:rsid w:val="003C222D"/>
    <w:rsid w:val="003C252F"/>
    <w:rsid w:val="003C3A27"/>
    <w:rsid w:val="003C6DDA"/>
    <w:rsid w:val="003C7D21"/>
    <w:rsid w:val="003D35C1"/>
    <w:rsid w:val="003D635C"/>
    <w:rsid w:val="003D7BC4"/>
    <w:rsid w:val="003E1642"/>
    <w:rsid w:val="003E3E2D"/>
    <w:rsid w:val="003E3E48"/>
    <w:rsid w:val="003E47D8"/>
    <w:rsid w:val="003E4E03"/>
    <w:rsid w:val="003F108A"/>
    <w:rsid w:val="003F27A0"/>
    <w:rsid w:val="003F57D1"/>
    <w:rsid w:val="00401219"/>
    <w:rsid w:val="004039C7"/>
    <w:rsid w:val="004065B7"/>
    <w:rsid w:val="004066EB"/>
    <w:rsid w:val="00406E1E"/>
    <w:rsid w:val="00414C9D"/>
    <w:rsid w:val="00415A2B"/>
    <w:rsid w:val="00416293"/>
    <w:rsid w:val="004204AE"/>
    <w:rsid w:val="0042753D"/>
    <w:rsid w:val="004309B5"/>
    <w:rsid w:val="0043103D"/>
    <w:rsid w:val="00432662"/>
    <w:rsid w:val="004342B2"/>
    <w:rsid w:val="00441593"/>
    <w:rsid w:val="00444609"/>
    <w:rsid w:val="004448E6"/>
    <w:rsid w:val="00450D24"/>
    <w:rsid w:val="00452DA5"/>
    <w:rsid w:val="00453DAB"/>
    <w:rsid w:val="004548AC"/>
    <w:rsid w:val="00455176"/>
    <w:rsid w:val="00455E42"/>
    <w:rsid w:val="00457D04"/>
    <w:rsid w:val="00460112"/>
    <w:rsid w:val="004627F7"/>
    <w:rsid w:val="004638A8"/>
    <w:rsid w:val="00464787"/>
    <w:rsid w:val="004669E9"/>
    <w:rsid w:val="00472794"/>
    <w:rsid w:val="00475F9F"/>
    <w:rsid w:val="00476698"/>
    <w:rsid w:val="00477592"/>
    <w:rsid w:val="004814BB"/>
    <w:rsid w:val="00481634"/>
    <w:rsid w:val="00487428"/>
    <w:rsid w:val="00491CD5"/>
    <w:rsid w:val="00492DC3"/>
    <w:rsid w:val="004A0AA6"/>
    <w:rsid w:val="004A186E"/>
    <w:rsid w:val="004A2319"/>
    <w:rsid w:val="004A2455"/>
    <w:rsid w:val="004A698E"/>
    <w:rsid w:val="004A7606"/>
    <w:rsid w:val="004B06A9"/>
    <w:rsid w:val="004B7E99"/>
    <w:rsid w:val="004C1A6A"/>
    <w:rsid w:val="004C304C"/>
    <w:rsid w:val="004C5C41"/>
    <w:rsid w:val="004D13C8"/>
    <w:rsid w:val="004D4F44"/>
    <w:rsid w:val="004D5D20"/>
    <w:rsid w:val="004D6212"/>
    <w:rsid w:val="004D789D"/>
    <w:rsid w:val="004E0FB8"/>
    <w:rsid w:val="004E272F"/>
    <w:rsid w:val="004E2B64"/>
    <w:rsid w:val="004E4258"/>
    <w:rsid w:val="004E47A4"/>
    <w:rsid w:val="004F1F9F"/>
    <w:rsid w:val="004F2765"/>
    <w:rsid w:val="004F53F0"/>
    <w:rsid w:val="004F692B"/>
    <w:rsid w:val="004F69D3"/>
    <w:rsid w:val="004F6B7C"/>
    <w:rsid w:val="00505F1C"/>
    <w:rsid w:val="00506B44"/>
    <w:rsid w:val="005100BC"/>
    <w:rsid w:val="0051451F"/>
    <w:rsid w:val="0051772A"/>
    <w:rsid w:val="00517E8B"/>
    <w:rsid w:val="00520271"/>
    <w:rsid w:val="00520B7B"/>
    <w:rsid w:val="00522657"/>
    <w:rsid w:val="00523069"/>
    <w:rsid w:val="00523378"/>
    <w:rsid w:val="0052413A"/>
    <w:rsid w:val="00525A3D"/>
    <w:rsid w:val="00527615"/>
    <w:rsid w:val="00527DD0"/>
    <w:rsid w:val="00533905"/>
    <w:rsid w:val="005372C0"/>
    <w:rsid w:val="00541630"/>
    <w:rsid w:val="0054168D"/>
    <w:rsid w:val="00542357"/>
    <w:rsid w:val="00551176"/>
    <w:rsid w:val="00551EAE"/>
    <w:rsid w:val="00552150"/>
    <w:rsid w:val="005522D6"/>
    <w:rsid w:val="005669CA"/>
    <w:rsid w:val="00575199"/>
    <w:rsid w:val="00577899"/>
    <w:rsid w:val="00577BDD"/>
    <w:rsid w:val="005811A3"/>
    <w:rsid w:val="00583566"/>
    <w:rsid w:val="00584E7A"/>
    <w:rsid w:val="00585CA8"/>
    <w:rsid w:val="00585DEA"/>
    <w:rsid w:val="0058795C"/>
    <w:rsid w:val="00590A88"/>
    <w:rsid w:val="00591AA0"/>
    <w:rsid w:val="0059357F"/>
    <w:rsid w:val="00593781"/>
    <w:rsid w:val="00594AE2"/>
    <w:rsid w:val="00597A85"/>
    <w:rsid w:val="005A037D"/>
    <w:rsid w:val="005A0DEC"/>
    <w:rsid w:val="005A1E12"/>
    <w:rsid w:val="005A305D"/>
    <w:rsid w:val="005A6A6E"/>
    <w:rsid w:val="005A6DD6"/>
    <w:rsid w:val="005A7976"/>
    <w:rsid w:val="005B33A4"/>
    <w:rsid w:val="005B5D99"/>
    <w:rsid w:val="005B74B8"/>
    <w:rsid w:val="005C1353"/>
    <w:rsid w:val="005C3A63"/>
    <w:rsid w:val="005C65C2"/>
    <w:rsid w:val="005D7CA9"/>
    <w:rsid w:val="005F12E0"/>
    <w:rsid w:val="005F2726"/>
    <w:rsid w:val="005F2A30"/>
    <w:rsid w:val="005F2FA6"/>
    <w:rsid w:val="005F35C5"/>
    <w:rsid w:val="005F6A9F"/>
    <w:rsid w:val="005F6E3F"/>
    <w:rsid w:val="0060033F"/>
    <w:rsid w:val="00603211"/>
    <w:rsid w:val="0060375B"/>
    <w:rsid w:val="00603768"/>
    <w:rsid w:val="00606A0C"/>
    <w:rsid w:val="00607448"/>
    <w:rsid w:val="0060792E"/>
    <w:rsid w:val="00611860"/>
    <w:rsid w:val="00611DA0"/>
    <w:rsid w:val="00612407"/>
    <w:rsid w:val="006125AC"/>
    <w:rsid w:val="00617EBE"/>
    <w:rsid w:val="0062117B"/>
    <w:rsid w:val="00622055"/>
    <w:rsid w:val="006361EE"/>
    <w:rsid w:val="0063657E"/>
    <w:rsid w:val="00636EB6"/>
    <w:rsid w:val="006407EF"/>
    <w:rsid w:val="00646F60"/>
    <w:rsid w:val="0064762B"/>
    <w:rsid w:val="00650623"/>
    <w:rsid w:val="0065129E"/>
    <w:rsid w:val="006512C8"/>
    <w:rsid w:val="00653CD3"/>
    <w:rsid w:val="00656E62"/>
    <w:rsid w:val="006573FC"/>
    <w:rsid w:val="00660D00"/>
    <w:rsid w:val="00662686"/>
    <w:rsid w:val="00665605"/>
    <w:rsid w:val="00665692"/>
    <w:rsid w:val="00673F2C"/>
    <w:rsid w:val="00675A53"/>
    <w:rsid w:val="006770E8"/>
    <w:rsid w:val="006803F5"/>
    <w:rsid w:val="006817AB"/>
    <w:rsid w:val="006853D8"/>
    <w:rsid w:val="006866E8"/>
    <w:rsid w:val="00687FB1"/>
    <w:rsid w:val="0069608C"/>
    <w:rsid w:val="00697952"/>
    <w:rsid w:val="006A04E6"/>
    <w:rsid w:val="006A0B3D"/>
    <w:rsid w:val="006A2F71"/>
    <w:rsid w:val="006A5910"/>
    <w:rsid w:val="006B1ABC"/>
    <w:rsid w:val="006B64BE"/>
    <w:rsid w:val="006C1A92"/>
    <w:rsid w:val="006C3BDD"/>
    <w:rsid w:val="006C449D"/>
    <w:rsid w:val="006D0C9B"/>
    <w:rsid w:val="006D1115"/>
    <w:rsid w:val="006D5832"/>
    <w:rsid w:val="006E215F"/>
    <w:rsid w:val="006E3D5C"/>
    <w:rsid w:val="006E4078"/>
    <w:rsid w:val="006E4E12"/>
    <w:rsid w:val="006E5649"/>
    <w:rsid w:val="006E683F"/>
    <w:rsid w:val="006F41DD"/>
    <w:rsid w:val="006F5A33"/>
    <w:rsid w:val="006F6787"/>
    <w:rsid w:val="006F6EDD"/>
    <w:rsid w:val="007033D2"/>
    <w:rsid w:val="00704AF5"/>
    <w:rsid w:val="0070555E"/>
    <w:rsid w:val="00707DF8"/>
    <w:rsid w:val="00711F00"/>
    <w:rsid w:val="0071328D"/>
    <w:rsid w:val="00721866"/>
    <w:rsid w:val="00735F3A"/>
    <w:rsid w:val="00735FB1"/>
    <w:rsid w:val="007367E1"/>
    <w:rsid w:val="007379A0"/>
    <w:rsid w:val="00743131"/>
    <w:rsid w:val="0074339E"/>
    <w:rsid w:val="00744D58"/>
    <w:rsid w:val="00745376"/>
    <w:rsid w:val="0074587F"/>
    <w:rsid w:val="00750C8F"/>
    <w:rsid w:val="007517F6"/>
    <w:rsid w:val="007531C9"/>
    <w:rsid w:val="007537B8"/>
    <w:rsid w:val="00754913"/>
    <w:rsid w:val="00755393"/>
    <w:rsid w:val="007553FC"/>
    <w:rsid w:val="00760F66"/>
    <w:rsid w:val="00762F97"/>
    <w:rsid w:val="0076382E"/>
    <w:rsid w:val="00763AE4"/>
    <w:rsid w:val="00765152"/>
    <w:rsid w:val="00767FBE"/>
    <w:rsid w:val="00770DEF"/>
    <w:rsid w:val="00770EB4"/>
    <w:rsid w:val="00772106"/>
    <w:rsid w:val="00772CF6"/>
    <w:rsid w:val="0077589C"/>
    <w:rsid w:val="00775BFD"/>
    <w:rsid w:val="007769D2"/>
    <w:rsid w:val="00780058"/>
    <w:rsid w:val="007804F4"/>
    <w:rsid w:val="00781F43"/>
    <w:rsid w:val="0078267A"/>
    <w:rsid w:val="00783270"/>
    <w:rsid w:val="0078374C"/>
    <w:rsid w:val="007842C1"/>
    <w:rsid w:val="00790459"/>
    <w:rsid w:val="00790682"/>
    <w:rsid w:val="00791633"/>
    <w:rsid w:val="00792100"/>
    <w:rsid w:val="0079292B"/>
    <w:rsid w:val="0079302E"/>
    <w:rsid w:val="0079379B"/>
    <w:rsid w:val="0079452A"/>
    <w:rsid w:val="00794EC6"/>
    <w:rsid w:val="00794FED"/>
    <w:rsid w:val="00795AD7"/>
    <w:rsid w:val="007961E2"/>
    <w:rsid w:val="007A2991"/>
    <w:rsid w:val="007A345A"/>
    <w:rsid w:val="007A78C2"/>
    <w:rsid w:val="007B05E9"/>
    <w:rsid w:val="007B1E17"/>
    <w:rsid w:val="007C0C1F"/>
    <w:rsid w:val="007C187D"/>
    <w:rsid w:val="007C206E"/>
    <w:rsid w:val="007C2936"/>
    <w:rsid w:val="007C7D7F"/>
    <w:rsid w:val="007E2FEB"/>
    <w:rsid w:val="007E74E9"/>
    <w:rsid w:val="007F0ED6"/>
    <w:rsid w:val="007F3DCC"/>
    <w:rsid w:val="007F49BD"/>
    <w:rsid w:val="007F6F95"/>
    <w:rsid w:val="007F77CB"/>
    <w:rsid w:val="00800903"/>
    <w:rsid w:val="008040BA"/>
    <w:rsid w:val="00804131"/>
    <w:rsid w:val="00804565"/>
    <w:rsid w:val="00806A3B"/>
    <w:rsid w:val="00807CA4"/>
    <w:rsid w:val="008100FD"/>
    <w:rsid w:val="008114C3"/>
    <w:rsid w:val="008173CF"/>
    <w:rsid w:val="00817884"/>
    <w:rsid w:val="0082537E"/>
    <w:rsid w:val="00833969"/>
    <w:rsid w:val="00833A79"/>
    <w:rsid w:val="00833BFF"/>
    <w:rsid w:val="0083677A"/>
    <w:rsid w:val="00837284"/>
    <w:rsid w:val="0083731D"/>
    <w:rsid w:val="008415FE"/>
    <w:rsid w:val="00842319"/>
    <w:rsid w:val="008435C2"/>
    <w:rsid w:val="00844B5C"/>
    <w:rsid w:val="00846431"/>
    <w:rsid w:val="00851353"/>
    <w:rsid w:val="008555BA"/>
    <w:rsid w:val="00856155"/>
    <w:rsid w:val="008579A6"/>
    <w:rsid w:val="00860226"/>
    <w:rsid w:val="00861D7A"/>
    <w:rsid w:val="00863E44"/>
    <w:rsid w:val="00865A5F"/>
    <w:rsid w:val="00867F04"/>
    <w:rsid w:val="008703DB"/>
    <w:rsid w:val="008710A1"/>
    <w:rsid w:val="0087489F"/>
    <w:rsid w:val="00875E49"/>
    <w:rsid w:val="0088158E"/>
    <w:rsid w:val="008829F3"/>
    <w:rsid w:val="00882D4B"/>
    <w:rsid w:val="00890EF0"/>
    <w:rsid w:val="00891ADA"/>
    <w:rsid w:val="0089538A"/>
    <w:rsid w:val="008962D4"/>
    <w:rsid w:val="008A4C0E"/>
    <w:rsid w:val="008A5334"/>
    <w:rsid w:val="008A630B"/>
    <w:rsid w:val="008A734B"/>
    <w:rsid w:val="008B24ED"/>
    <w:rsid w:val="008B5932"/>
    <w:rsid w:val="008C1225"/>
    <w:rsid w:val="008C1646"/>
    <w:rsid w:val="008C189A"/>
    <w:rsid w:val="008C1E51"/>
    <w:rsid w:val="008C5E6B"/>
    <w:rsid w:val="008C6672"/>
    <w:rsid w:val="008D2DCF"/>
    <w:rsid w:val="008D3043"/>
    <w:rsid w:val="008D3318"/>
    <w:rsid w:val="008D4C00"/>
    <w:rsid w:val="008D52CD"/>
    <w:rsid w:val="008D5C5F"/>
    <w:rsid w:val="008D613D"/>
    <w:rsid w:val="008D756B"/>
    <w:rsid w:val="008E4FFA"/>
    <w:rsid w:val="008E5CC1"/>
    <w:rsid w:val="008E6532"/>
    <w:rsid w:val="008E7FF5"/>
    <w:rsid w:val="008F125F"/>
    <w:rsid w:val="008F3DAE"/>
    <w:rsid w:val="008F6630"/>
    <w:rsid w:val="008F7622"/>
    <w:rsid w:val="0090311E"/>
    <w:rsid w:val="0090438E"/>
    <w:rsid w:val="0090704E"/>
    <w:rsid w:val="009133F5"/>
    <w:rsid w:val="00914786"/>
    <w:rsid w:val="00915680"/>
    <w:rsid w:val="0091610E"/>
    <w:rsid w:val="00916373"/>
    <w:rsid w:val="00916548"/>
    <w:rsid w:val="00916A77"/>
    <w:rsid w:val="00921BE8"/>
    <w:rsid w:val="00931752"/>
    <w:rsid w:val="00932FDF"/>
    <w:rsid w:val="009354F0"/>
    <w:rsid w:val="00936529"/>
    <w:rsid w:val="00940B65"/>
    <w:rsid w:val="0094133A"/>
    <w:rsid w:val="0095064A"/>
    <w:rsid w:val="00951A0B"/>
    <w:rsid w:val="009535B3"/>
    <w:rsid w:val="00953A36"/>
    <w:rsid w:val="00955DBA"/>
    <w:rsid w:val="00957244"/>
    <w:rsid w:val="00962CAC"/>
    <w:rsid w:val="00964BDE"/>
    <w:rsid w:val="009676D3"/>
    <w:rsid w:val="00971E24"/>
    <w:rsid w:val="0098128C"/>
    <w:rsid w:val="009813FE"/>
    <w:rsid w:val="00983DD0"/>
    <w:rsid w:val="00991387"/>
    <w:rsid w:val="00993B88"/>
    <w:rsid w:val="00993D02"/>
    <w:rsid w:val="009943AB"/>
    <w:rsid w:val="00994740"/>
    <w:rsid w:val="009A142A"/>
    <w:rsid w:val="009A17F4"/>
    <w:rsid w:val="009A325B"/>
    <w:rsid w:val="009A4787"/>
    <w:rsid w:val="009A7DEC"/>
    <w:rsid w:val="009B0AF7"/>
    <w:rsid w:val="009B0BFB"/>
    <w:rsid w:val="009B4398"/>
    <w:rsid w:val="009B4EEC"/>
    <w:rsid w:val="009C1815"/>
    <w:rsid w:val="009D08F0"/>
    <w:rsid w:val="009E0573"/>
    <w:rsid w:val="009E06DE"/>
    <w:rsid w:val="009E246F"/>
    <w:rsid w:val="009E76A1"/>
    <w:rsid w:val="009F004A"/>
    <w:rsid w:val="009F235E"/>
    <w:rsid w:val="009F29EB"/>
    <w:rsid w:val="009F3C78"/>
    <w:rsid w:val="009F4B5B"/>
    <w:rsid w:val="009F5ACE"/>
    <w:rsid w:val="009F7FE9"/>
    <w:rsid w:val="00A00A92"/>
    <w:rsid w:val="00A02426"/>
    <w:rsid w:val="00A0589C"/>
    <w:rsid w:val="00A06CAB"/>
    <w:rsid w:val="00A12DBB"/>
    <w:rsid w:val="00A150A7"/>
    <w:rsid w:val="00A157E7"/>
    <w:rsid w:val="00A210DD"/>
    <w:rsid w:val="00A21443"/>
    <w:rsid w:val="00A22ED0"/>
    <w:rsid w:val="00A24099"/>
    <w:rsid w:val="00A264B0"/>
    <w:rsid w:val="00A2768E"/>
    <w:rsid w:val="00A33E3C"/>
    <w:rsid w:val="00A3426E"/>
    <w:rsid w:val="00A353ED"/>
    <w:rsid w:val="00A375D9"/>
    <w:rsid w:val="00A403C2"/>
    <w:rsid w:val="00A43CAC"/>
    <w:rsid w:val="00A45E20"/>
    <w:rsid w:val="00A46DB8"/>
    <w:rsid w:val="00A52DF2"/>
    <w:rsid w:val="00A55810"/>
    <w:rsid w:val="00A56E3B"/>
    <w:rsid w:val="00A57C5A"/>
    <w:rsid w:val="00A64AD2"/>
    <w:rsid w:val="00A72C1F"/>
    <w:rsid w:val="00A83E5E"/>
    <w:rsid w:val="00A84C12"/>
    <w:rsid w:val="00A85CA4"/>
    <w:rsid w:val="00A85DB4"/>
    <w:rsid w:val="00A86044"/>
    <w:rsid w:val="00A96709"/>
    <w:rsid w:val="00A97EBD"/>
    <w:rsid w:val="00AA260F"/>
    <w:rsid w:val="00AA5F19"/>
    <w:rsid w:val="00AA750A"/>
    <w:rsid w:val="00AB001C"/>
    <w:rsid w:val="00AB37EB"/>
    <w:rsid w:val="00AB39C5"/>
    <w:rsid w:val="00AB4438"/>
    <w:rsid w:val="00AB4466"/>
    <w:rsid w:val="00AB6814"/>
    <w:rsid w:val="00AB6863"/>
    <w:rsid w:val="00AB6BE3"/>
    <w:rsid w:val="00AB71F3"/>
    <w:rsid w:val="00AC0555"/>
    <w:rsid w:val="00AC625F"/>
    <w:rsid w:val="00AC67C3"/>
    <w:rsid w:val="00AC6CA3"/>
    <w:rsid w:val="00AC6DB5"/>
    <w:rsid w:val="00AD3D04"/>
    <w:rsid w:val="00AD500D"/>
    <w:rsid w:val="00AD7C27"/>
    <w:rsid w:val="00AE0DF0"/>
    <w:rsid w:val="00AE164F"/>
    <w:rsid w:val="00AE73A1"/>
    <w:rsid w:val="00AF4648"/>
    <w:rsid w:val="00AF4DD3"/>
    <w:rsid w:val="00AF6B78"/>
    <w:rsid w:val="00B01631"/>
    <w:rsid w:val="00B01D80"/>
    <w:rsid w:val="00B05198"/>
    <w:rsid w:val="00B06C4C"/>
    <w:rsid w:val="00B10BF5"/>
    <w:rsid w:val="00B145B5"/>
    <w:rsid w:val="00B152AC"/>
    <w:rsid w:val="00B16C8B"/>
    <w:rsid w:val="00B20969"/>
    <w:rsid w:val="00B20B94"/>
    <w:rsid w:val="00B22BE8"/>
    <w:rsid w:val="00B2356B"/>
    <w:rsid w:val="00B249F3"/>
    <w:rsid w:val="00B25B74"/>
    <w:rsid w:val="00B26B93"/>
    <w:rsid w:val="00B26C0B"/>
    <w:rsid w:val="00B27126"/>
    <w:rsid w:val="00B32CDE"/>
    <w:rsid w:val="00B362BE"/>
    <w:rsid w:val="00B363A2"/>
    <w:rsid w:val="00B37213"/>
    <w:rsid w:val="00B41711"/>
    <w:rsid w:val="00B503F3"/>
    <w:rsid w:val="00B504C9"/>
    <w:rsid w:val="00B52A47"/>
    <w:rsid w:val="00B53FB4"/>
    <w:rsid w:val="00B541C6"/>
    <w:rsid w:val="00B556DD"/>
    <w:rsid w:val="00B5798F"/>
    <w:rsid w:val="00B61CB4"/>
    <w:rsid w:val="00B62971"/>
    <w:rsid w:val="00B65DB9"/>
    <w:rsid w:val="00B66644"/>
    <w:rsid w:val="00B67756"/>
    <w:rsid w:val="00B70DA9"/>
    <w:rsid w:val="00B712B0"/>
    <w:rsid w:val="00B71802"/>
    <w:rsid w:val="00B7200B"/>
    <w:rsid w:val="00B77EB8"/>
    <w:rsid w:val="00B81A2A"/>
    <w:rsid w:val="00B84109"/>
    <w:rsid w:val="00B85BDA"/>
    <w:rsid w:val="00B870D6"/>
    <w:rsid w:val="00B932C8"/>
    <w:rsid w:val="00B93B31"/>
    <w:rsid w:val="00B9457F"/>
    <w:rsid w:val="00B965BF"/>
    <w:rsid w:val="00BA06B1"/>
    <w:rsid w:val="00BA3125"/>
    <w:rsid w:val="00BA3654"/>
    <w:rsid w:val="00BA600B"/>
    <w:rsid w:val="00BC0F9A"/>
    <w:rsid w:val="00BC43E2"/>
    <w:rsid w:val="00BD1607"/>
    <w:rsid w:val="00BD45A0"/>
    <w:rsid w:val="00BE1D55"/>
    <w:rsid w:val="00BE2F51"/>
    <w:rsid w:val="00BE3214"/>
    <w:rsid w:val="00BE5439"/>
    <w:rsid w:val="00BE62DB"/>
    <w:rsid w:val="00BE7E1A"/>
    <w:rsid w:val="00BF055A"/>
    <w:rsid w:val="00BF0B13"/>
    <w:rsid w:val="00BF3AF9"/>
    <w:rsid w:val="00BF651C"/>
    <w:rsid w:val="00BF7BD3"/>
    <w:rsid w:val="00C01B04"/>
    <w:rsid w:val="00C01B3A"/>
    <w:rsid w:val="00C03721"/>
    <w:rsid w:val="00C05291"/>
    <w:rsid w:val="00C06025"/>
    <w:rsid w:val="00C115C1"/>
    <w:rsid w:val="00C118DD"/>
    <w:rsid w:val="00C13C81"/>
    <w:rsid w:val="00C14A5C"/>
    <w:rsid w:val="00C14B0A"/>
    <w:rsid w:val="00C23EFE"/>
    <w:rsid w:val="00C26CD3"/>
    <w:rsid w:val="00C3047B"/>
    <w:rsid w:val="00C30749"/>
    <w:rsid w:val="00C3163F"/>
    <w:rsid w:val="00C35E4D"/>
    <w:rsid w:val="00C436F7"/>
    <w:rsid w:val="00C45692"/>
    <w:rsid w:val="00C46175"/>
    <w:rsid w:val="00C47E57"/>
    <w:rsid w:val="00C55B02"/>
    <w:rsid w:val="00C56142"/>
    <w:rsid w:val="00C56B3A"/>
    <w:rsid w:val="00C56EFE"/>
    <w:rsid w:val="00C57F00"/>
    <w:rsid w:val="00C60C0B"/>
    <w:rsid w:val="00C66382"/>
    <w:rsid w:val="00C67F09"/>
    <w:rsid w:val="00C72788"/>
    <w:rsid w:val="00C76A5E"/>
    <w:rsid w:val="00C865D9"/>
    <w:rsid w:val="00C90813"/>
    <w:rsid w:val="00C90C2B"/>
    <w:rsid w:val="00C9582B"/>
    <w:rsid w:val="00C978FA"/>
    <w:rsid w:val="00CA13F9"/>
    <w:rsid w:val="00CA2B14"/>
    <w:rsid w:val="00CA2D2A"/>
    <w:rsid w:val="00CA40E0"/>
    <w:rsid w:val="00CA4C49"/>
    <w:rsid w:val="00CA67AB"/>
    <w:rsid w:val="00CA7658"/>
    <w:rsid w:val="00CA789C"/>
    <w:rsid w:val="00CB0CBE"/>
    <w:rsid w:val="00CB1C6D"/>
    <w:rsid w:val="00CB5956"/>
    <w:rsid w:val="00CB60A9"/>
    <w:rsid w:val="00CC3EAA"/>
    <w:rsid w:val="00CD4A8B"/>
    <w:rsid w:val="00CE3799"/>
    <w:rsid w:val="00CE4AA9"/>
    <w:rsid w:val="00CE5477"/>
    <w:rsid w:val="00CE7ADD"/>
    <w:rsid w:val="00CF5E7B"/>
    <w:rsid w:val="00CF7A75"/>
    <w:rsid w:val="00D00362"/>
    <w:rsid w:val="00D02293"/>
    <w:rsid w:val="00D026B6"/>
    <w:rsid w:val="00D03953"/>
    <w:rsid w:val="00D03F61"/>
    <w:rsid w:val="00D047D6"/>
    <w:rsid w:val="00D047EE"/>
    <w:rsid w:val="00D12CFB"/>
    <w:rsid w:val="00D1431B"/>
    <w:rsid w:val="00D14690"/>
    <w:rsid w:val="00D15BBA"/>
    <w:rsid w:val="00D16F48"/>
    <w:rsid w:val="00D265B2"/>
    <w:rsid w:val="00D26BA6"/>
    <w:rsid w:val="00D27D4B"/>
    <w:rsid w:val="00D320C3"/>
    <w:rsid w:val="00D33B40"/>
    <w:rsid w:val="00D35146"/>
    <w:rsid w:val="00D3596F"/>
    <w:rsid w:val="00D42F04"/>
    <w:rsid w:val="00D447E5"/>
    <w:rsid w:val="00D457D0"/>
    <w:rsid w:val="00D463A4"/>
    <w:rsid w:val="00D4699C"/>
    <w:rsid w:val="00D47877"/>
    <w:rsid w:val="00D513A1"/>
    <w:rsid w:val="00D57D07"/>
    <w:rsid w:val="00D618E7"/>
    <w:rsid w:val="00D619A2"/>
    <w:rsid w:val="00D66AB5"/>
    <w:rsid w:val="00D676A0"/>
    <w:rsid w:val="00D70856"/>
    <w:rsid w:val="00D73117"/>
    <w:rsid w:val="00D73D86"/>
    <w:rsid w:val="00D8335C"/>
    <w:rsid w:val="00D9068D"/>
    <w:rsid w:val="00D92B16"/>
    <w:rsid w:val="00D93862"/>
    <w:rsid w:val="00D93CC2"/>
    <w:rsid w:val="00D9629E"/>
    <w:rsid w:val="00D97633"/>
    <w:rsid w:val="00DA2106"/>
    <w:rsid w:val="00DA23EB"/>
    <w:rsid w:val="00DA4ECD"/>
    <w:rsid w:val="00DB02EF"/>
    <w:rsid w:val="00DB0A56"/>
    <w:rsid w:val="00DB3DC8"/>
    <w:rsid w:val="00DB5177"/>
    <w:rsid w:val="00DB66E6"/>
    <w:rsid w:val="00DC1508"/>
    <w:rsid w:val="00DC23FE"/>
    <w:rsid w:val="00DC38B9"/>
    <w:rsid w:val="00DC5B37"/>
    <w:rsid w:val="00DC5DDD"/>
    <w:rsid w:val="00DD309E"/>
    <w:rsid w:val="00DE01B6"/>
    <w:rsid w:val="00DE1304"/>
    <w:rsid w:val="00DE1FBD"/>
    <w:rsid w:val="00DE4677"/>
    <w:rsid w:val="00DE64ED"/>
    <w:rsid w:val="00DF064D"/>
    <w:rsid w:val="00DF0CBF"/>
    <w:rsid w:val="00E003D9"/>
    <w:rsid w:val="00E028F6"/>
    <w:rsid w:val="00E0753F"/>
    <w:rsid w:val="00E10BF1"/>
    <w:rsid w:val="00E11B5C"/>
    <w:rsid w:val="00E13E2B"/>
    <w:rsid w:val="00E22DB7"/>
    <w:rsid w:val="00E23C1B"/>
    <w:rsid w:val="00E24D2B"/>
    <w:rsid w:val="00E25DDC"/>
    <w:rsid w:val="00E345BF"/>
    <w:rsid w:val="00E34D59"/>
    <w:rsid w:val="00E405EA"/>
    <w:rsid w:val="00E40877"/>
    <w:rsid w:val="00E51F8B"/>
    <w:rsid w:val="00E51FCF"/>
    <w:rsid w:val="00E529D4"/>
    <w:rsid w:val="00E53839"/>
    <w:rsid w:val="00E53F41"/>
    <w:rsid w:val="00E54488"/>
    <w:rsid w:val="00E56D2F"/>
    <w:rsid w:val="00E635B9"/>
    <w:rsid w:val="00E6363C"/>
    <w:rsid w:val="00E66700"/>
    <w:rsid w:val="00E66AD7"/>
    <w:rsid w:val="00E67B0A"/>
    <w:rsid w:val="00E71BAD"/>
    <w:rsid w:val="00E733FF"/>
    <w:rsid w:val="00E74106"/>
    <w:rsid w:val="00E74864"/>
    <w:rsid w:val="00E754E8"/>
    <w:rsid w:val="00E75EF4"/>
    <w:rsid w:val="00E82FD8"/>
    <w:rsid w:val="00E834E7"/>
    <w:rsid w:val="00E83E70"/>
    <w:rsid w:val="00E86286"/>
    <w:rsid w:val="00E91E16"/>
    <w:rsid w:val="00E952EF"/>
    <w:rsid w:val="00E96437"/>
    <w:rsid w:val="00E968A0"/>
    <w:rsid w:val="00E97145"/>
    <w:rsid w:val="00EA0A8A"/>
    <w:rsid w:val="00EA4196"/>
    <w:rsid w:val="00EB0BAE"/>
    <w:rsid w:val="00EB1632"/>
    <w:rsid w:val="00EB4EB6"/>
    <w:rsid w:val="00EB535D"/>
    <w:rsid w:val="00EC34E0"/>
    <w:rsid w:val="00EC5430"/>
    <w:rsid w:val="00EC60B6"/>
    <w:rsid w:val="00EC6373"/>
    <w:rsid w:val="00EC7853"/>
    <w:rsid w:val="00ED047D"/>
    <w:rsid w:val="00ED0A59"/>
    <w:rsid w:val="00ED297E"/>
    <w:rsid w:val="00ED4626"/>
    <w:rsid w:val="00ED732D"/>
    <w:rsid w:val="00ED7BC4"/>
    <w:rsid w:val="00EE104D"/>
    <w:rsid w:val="00EF0701"/>
    <w:rsid w:val="00EF11F2"/>
    <w:rsid w:val="00EF236F"/>
    <w:rsid w:val="00EF3067"/>
    <w:rsid w:val="00F03AFB"/>
    <w:rsid w:val="00F14729"/>
    <w:rsid w:val="00F14ED7"/>
    <w:rsid w:val="00F150D6"/>
    <w:rsid w:val="00F17670"/>
    <w:rsid w:val="00F17A90"/>
    <w:rsid w:val="00F2031D"/>
    <w:rsid w:val="00F2622B"/>
    <w:rsid w:val="00F26369"/>
    <w:rsid w:val="00F31671"/>
    <w:rsid w:val="00F3240D"/>
    <w:rsid w:val="00F328DE"/>
    <w:rsid w:val="00F3330B"/>
    <w:rsid w:val="00F357CB"/>
    <w:rsid w:val="00F35CA0"/>
    <w:rsid w:val="00F36A57"/>
    <w:rsid w:val="00F4019F"/>
    <w:rsid w:val="00F4328A"/>
    <w:rsid w:val="00F44706"/>
    <w:rsid w:val="00F44A91"/>
    <w:rsid w:val="00F45420"/>
    <w:rsid w:val="00F51EF7"/>
    <w:rsid w:val="00F52A72"/>
    <w:rsid w:val="00F54C59"/>
    <w:rsid w:val="00F609CB"/>
    <w:rsid w:val="00F64004"/>
    <w:rsid w:val="00F642D3"/>
    <w:rsid w:val="00F65F73"/>
    <w:rsid w:val="00F6631A"/>
    <w:rsid w:val="00F70436"/>
    <w:rsid w:val="00F713DB"/>
    <w:rsid w:val="00F730A9"/>
    <w:rsid w:val="00F735FC"/>
    <w:rsid w:val="00F738D2"/>
    <w:rsid w:val="00F73A7C"/>
    <w:rsid w:val="00F75F3B"/>
    <w:rsid w:val="00F77CB4"/>
    <w:rsid w:val="00F83763"/>
    <w:rsid w:val="00F83C6C"/>
    <w:rsid w:val="00F85513"/>
    <w:rsid w:val="00F86D76"/>
    <w:rsid w:val="00F877CE"/>
    <w:rsid w:val="00F90614"/>
    <w:rsid w:val="00F90A2F"/>
    <w:rsid w:val="00F91BD0"/>
    <w:rsid w:val="00F9239B"/>
    <w:rsid w:val="00F92E85"/>
    <w:rsid w:val="00F9336C"/>
    <w:rsid w:val="00F95080"/>
    <w:rsid w:val="00F9544F"/>
    <w:rsid w:val="00F9741A"/>
    <w:rsid w:val="00FA2589"/>
    <w:rsid w:val="00FA34DF"/>
    <w:rsid w:val="00FA3F4D"/>
    <w:rsid w:val="00FA3FBD"/>
    <w:rsid w:val="00FA62B4"/>
    <w:rsid w:val="00FA70CF"/>
    <w:rsid w:val="00FA71DD"/>
    <w:rsid w:val="00FB0DA8"/>
    <w:rsid w:val="00FB3AA4"/>
    <w:rsid w:val="00FB3C35"/>
    <w:rsid w:val="00FB4627"/>
    <w:rsid w:val="00FC0F57"/>
    <w:rsid w:val="00FC1BC9"/>
    <w:rsid w:val="00FC41DA"/>
    <w:rsid w:val="00FC5C65"/>
    <w:rsid w:val="00FC75B8"/>
    <w:rsid w:val="00FC75D3"/>
    <w:rsid w:val="00FD2C01"/>
    <w:rsid w:val="00FD318F"/>
    <w:rsid w:val="00FD54BE"/>
    <w:rsid w:val="00FD7CD4"/>
    <w:rsid w:val="00FE3548"/>
    <w:rsid w:val="00FE6556"/>
    <w:rsid w:val="00FF09A4"/>
    <w:rsid w:val="00FF204B"/>
    <w:rsid w:val="00FF2151"/>
    <w:rsid w:val="00FF2899"/>
    <w:rsid w:val="00FF3067"/>
    <w:rsid w:val="00FF30B7"/>
    <w:rsid w:val="00FF3CF8"/>
    <w:rsid w:val="00FF4236"/>
    <w:rsid w:val="00FF5A88"/>
    <w:rsid w:val="00FF6271"/>
    <w:rsid w:val="00FF6C87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line number" w:semiHidden="0" w:unhideWhenUsed="0" w:qFormat="1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142"/>
    <w:pPr>
      <w:spacing w:line="240" w:lineRule="exact"/>
    </w:pPr>
    <w:rPr>
      <w:rFonts w:ascii="Times New Roman" w:hAnsi="Times New Roman"/>
      <w:spacing w:val="4"/>
      <w:w w:val="103"/>
      <w:kern w:val="14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SingleTxt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SingleTxt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semiHidden/>
    <w:unhideWhenUsed/>
    <w:rsid w:val="00C56142"/>
    <w:rPr>
      <w:color w:val="943634"/>
      <w:vertAlign w:val="superscript"/>
    </w:rPr>
  </w:style>
  <w:style w:type="paragraph" w:customStyle="1" w:styleId="Bullet1">
    <w:name w:val="Bullet 1"/>
    <w:basedOn w:val="Normal"/>
    <w:qFormat/>
    <w:rsid w:val="00E733FF"/>
    <w:pPr>
      <w:numPr>
        <w:numId w:val="3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E733FF"/>
    <w:pPr>
      <w:numPr>
        <w:numId w:val="4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99"/>
    <w:semiHidden/>
    <w:unhideWhenUsed/>
    <w:rsid w:val="00FF3C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3CF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3CF8"/>
    <w:rPr>
      <w:rFonts w:ascii="Times New Roman" w:hAnsi="Times New Roman"/>
      <w:spacing w:val="4"/>
      <w:w w:val="103"/>
      <w:kern w:val="1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3C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3CF8"/>
    <w:rPr>
      <w:rFonts w:ascii="Times New Roman" w:hAnsi="Times New Roman"/>
      <w:b/>
      <w:bCs/>
      <w:spacing w:val="4"/>
      <w:w w:val="103"/>
      <w:kern w:val="14"/>
    </w:rPr>
  </w:style>
  <w:style w:type="paragraph" w:customStyle="1" w:styleId="Bullet1G">
    <w:name w:val="_Bullet 1_G"/>
    <w:basedOn w:val="Normal"/>
    <w:qFormat/>
    <w:rsid w:val="000D7833"/>
    <w:pPr>
      <w:numPr>
        <w:numId w:val="5"/>
      </w:numPr>
      <w:suppressAutoHyphens/>
      <w:kinsoku w:val="0"/>
      <w:overflowPunct w:val="0"/>
      <w:autoSpaceDE w:val="0"/>
      <w:autoSpaceDN w:val="0"/>
      <w:adjustRightInd w:val="0"/>
      <w:snapToGrid w:val="0"/>
      <w:spacing w:after="120" w:line="240" w:lineRule="atLeast"/>
      <w:ind w:right="1134"/>
      <w:jc w:val="both"/>
    </w:pPr>
    <w:rPr>
      <w:rFonts w:eastAsia="Calibri"/>
      <w:spacing w:val="0"/>
      <w:w w:val="100"/>
      <w:kern w:val="0"/>
      <w:sz w:val="24"/>
      <w:szCs w:val="20"/>
      <w:lang w:val="fr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line number" w:semiHidden="0" w:unhideWhenUsed="0" w:qFormat="1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142"/>
    <w:pPr>
      <w:spacing w:line="240" w:lineRule="exact"/>
    </w:pPr>
    <w:rPr>
      <w:rFonts w:ascii="Times New Roman" w:hAnsi="Times New Roman"/>
      <w:spacing w:val="4"/>
      <w:w w:val="103"/>
      <w:kern w:val="14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SingleTxt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SingleTxt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semiHidden/>
    <w:unhideWhenUsed/>
    <w:rsid w:val="00C56142"/>
    <w:rPr>
      <w:color w:val="943634"/>
      <w:vertAlign w:val="superscript"/>
    </w:rPr>
  </w:style>
  <w:style w:type="paragraph" w:customStyle="1" w:styleId="Bullet1">
    <w:name w:val="Bullet 1"/>
    <w:basedOn w:val="Normal"/>
    <w:qFormat/>
    <w:rsid w:val="00E733FF"/>
    <w:pPr>
      <w:numPr>
        <w:numId w:val="3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E733FF"/>
    <w:pPr>
      <w:numPr>
        <w:numId w:val="4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99"/>
    <w:semiHidden/>
    <w:unhideWhenUsed/>
    <w:rsid w:val="00FF3C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3CF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3CF8"/>
    <w:rPr>
      <w:rFonts w:ascii="Times New Roman" w:hAnsi="Times New Roman"/>
      <w:spacing w:val="4"/>
      <w:w w:val="103"/>
      <w:kern w:val="1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3C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3CF8"/>
    <w:rPr>
      <w:rFonts w:ascii="Times New Roman" w:hAnsi="Times New Roman"/>
      <w:b/>
      <w:bCs/>
      <w:spacing w:val="4"/>
      <w:w w:val="103"/>
      <w:kern w:val="14"/>
    </w:rPr>
  </w:style>
  <w:style w:type="paragraph" w:customStyle="1" w:styleId="Bullet1G">
    <w:name w:val="_Bullet 1_G"/>
    <w:basedOn w:val="Normal"/>
    <w:qFormat/>
    <w:rsid w:val="000D7833"/>
    <w:pPr>
      <w:numPr>
        <w:numId w:val="5"/>
      </w:numPr>
      <w:suppressAutoHyphens/>
      <w:kinsoku w:val="0"/>
      <w:overflowPunct w:val="0"/>
      <w:autoSpaceDE w:val="0"/>
      <w:autoSpaceDN w:val="0"/>
      <w:adjustRightInd w:val="0"/>
      <w:snapToGrid w:val="0"/>
      <w:spacing w:after="120" w:line="240" w:lineRule="atLeast"/>
      <w:ind w:right="1134"/>
      <w:jc w:val="both"/>
    </w:pPr>
    <w:rPr>
      <w:rFonts w:eastAsia="Calibri"/>
      <w:spacing w:val="0"/>
      <w:w w:val="100"/>
      <w:kern w:val="0"/>
      <w:sz w:val="24"/>
      <w:szCs w:val="20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D6E2D-C8DF-43F4-AFEB-FCC39B63F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690</Words>
  <Characters>3939</Characters>
  <Application>Microsoft Office Word</Application>
  <DocSecurity>4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FTPU - Office 2010</vt:lpstr>
    </vt:vector>
  </TitlesOfParts>
  <Company>DCM</Company>
  <LinksUpToDate>false</LinksUpToDate>
  <CharactersWithSpaces>4620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FTPU - Office 2010</dc:title>
  <dc:creator>crelier</dc:creator>
  <cp:lastModifiedBy>Benedicte Boudol</cp:lastModifiedBy>
  <cp:revision>2</cp:revision>
  <cp:lastPrinted>2015-08-07T08:57:00Z</cp:lastPrinted>
  <dcterms:created xsi:type="dcterms:W3CDTF">2015-08-07T09:36:00Z</dcterms:created>
  <dcterms:modified xsi:type="dcterms:W3CDTF">2015-08-07T09:36:00Z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1511260F</vt:lpwstr>
  </property>
  <property fmtid="{D5CDD505-2E9C-101B-9397-08002B2CF9AE}" pid="3" name="ODSRefJobNo">
    <vt:lpwstr>1514641F</vt:lpwstr>
  </property>
  <property fmtid="{D5CDD505-2E9C-101B-9397-08002B2CF9AE}" pid="4" name="Symbol1">
    <vt:lpwstr>ECE/TRANS/WP.29/GRRF/2015/31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Distribution">
    <vt:lpwstr>générale</vt:lpwstr>
  </property>
  <property fmtid="{D5CDD505-2E9C-101B-9397-08002B2CF9AE}" pid="8" name="Publication Date">
    <vt:lpwstr>6 août 2015</vt:lpwstr>
  </property>
  <property fmtid="{D5CDD505-2E9C-101B-9397-08002B2CF9AE}" pid="9" name="Original">
    <vt:lpwstr>anglais</vt:lpwstr>
  </property>
  <property fmtid="{D5CDD505-2E9C-101B-9397-08002B2CF9AE}" pid="10" name="Release Date">
    <vt:lpwstr>060815</vt:lpwstr>
  </property>
  <property fmtid="{D5CDD505-2E9C-101B-9397-08002B2CF9AE}" pid="11" name="Comment">
    <vt:lpwstr/>
  </property>
  <property fmtid="{D5CDD505-2E9C-101B-9397-08002B2CF9AE}" pid="12" name="DraftPages">
    <vt:lpwstr> </vt:lpwstr>
  </property>
  <property fmtid="{D5CDD505-2E9C-101B-9397-08002B2CF9AE}" pid="13" name="Operator">
    <vt:lpwstr>Crelier</vt:lpwstr>
  </property>
</Properties>
</file>