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07" w:rsidRPr="00182B07" w:rsidRDefault="00182B07" w:rsidP="00182B07">
      <w:pPr>
        <w:spacing w:before="120"/>
        <w:rPr>
          <w:b/>
          <w:bCs/>
          <w:sz w:val="28"/>
          <w:szCs w:val="28"/>
          <w:lang w:val="en-US"/>
        </w:rPr>
      </w:pPr>
      <w:r w:rsidRPr="00182B07">
        <w:rPr>
          <w:b/>
          <w:bCs/>
          <w:noProof/>
          <w:sz w:val="28"/>
          <w:szCs w:val="28"/>
          <w:lang w:val="en-US"/>
        </w:rPr>
        <w:t>Economic Commission for Europe</w:t>
      </w:r>
    </w:p>
    <w:p w:rsidR="00182B07" w:rsidRPr="00182B07" w:rsidRDefault="00182B07" w:rsidP="00182B07">
      <w:pPr>
        <w:spacing w:before="120"/>
        <w:rPr>
          <w:sz w:val="28"/>
          <w:szCs w:val="28"/>
          <w:lang w:val="en-US"/>
        </w:rPr>
      </w:pPr>
      <w:r w:rsidRPr="00182B07">
        <w:rPr>
          <w:noProof/>
          <w:sz w:val="28"/>
          <w:szCs w:val="28"/>
          <w:lang w:val="en-US"/>
        </w:rPr>
        <w:t>Inland Transport Committee</w:t>
      </w:r>
    </w:p>
    <w:p w:rsidR="00182B07" w:rsidRPr="00182B07" w:rsidRDefault="00182B07" w:rsidP="00182B07">
      <w:pPr>
        <w:tabs>
          <w:tab w:val="right" w:pos="9639"/>
        </w:tabs>
        <w:spacing w:before="120"/>
        <w:rPr>
          <w:b/>
          <w:bCs/>
          <w:lang w:val="en-US"/>
        </w:rPr>
      </w:pPr>
      <w:r w:rsidRPr="00182B07">
        <w:rPr>
          <w:b/>
          <w:bCs/>
          <w:noProof/>
          <w:lang w:val="en-US"/>
        </w:rPr>
        <w:t>Working Party on the Transport of Dangerous Goods</w:t>
      </w:r>
    </w:p>
    <w:p w:rsidR="00182B07" w:rsidRPr="00182B07" w:rsidRDefault="00182B07" w:rsidP="00182B07">
      <w:pPr>
        <w:spacing w:before="120"/>
        <w:rPr>
          <w:b/>
          <w:bCs/>
          <w:lang w:val="en-US"/>
        </w:rPr>
      </w:pPr>
      <w:r w:rsidRPr="00182B07">
        <w:rPr>
          <w:b/>
          <w:bCs/>
          <w:noProof/>
          <w:lang w:val="en-US"/>
        </w:rPr>
        <w:t>Ninety-ninth session</w:t>
      </w:r>
      <w:r w:rsidRPr="00182B07">
        <w:rPr>
          <w:b/>
          <w:bCs/>
          <w:lang w:val="en-US"/>
        </w:rPr>
        <w:t xml:space="preserve"> </w:t>
      </w:r>
      <w:r w:rsidRPr="00182B07">
        <w:rPr>
          <w:b/>
          <w:bCs/>
          <w:lang w:val="en-US"/>
        </w:rPr>
        <w:tab/>
      </w:r>
      <w:r w:rsidRPr="00182B07">
        <w:rPr>
          <w:b/>
          <w:bCs/>
          <w:lang w:val="en-US"/>
        </w:rPr>
        <w:tab/>
      </w:r>
      <w:r w:rsidRPr="00182B07">
        <w:rPr>
          <w:b/>
          <w:bCs/>
          <w:lang w:val="en-US"/>
        </w:rPr>
        <w:tab/>
      </w:r>
      <w:r w:rsidRPr="00182B07">
        <w:rPr>
          <w:b/>
          <w:bCs/>
          <w:lang w:val="en-US"/>
        </w:rPr>
        <w:tab/>
      </w:r>
      <w:r w:rsidRPr="00182B07">
        <w:rPr>
          <w:b/>
          <w:bCs/>
          <w:lang w:val="en-US"/>
        </w:rPr>
        <w:tab/>
      </w:r>
      <w:r w:rsidRPr="00182B07">
        <w:rPr>
          <w:b/>
          <w:bCs/>
          <w:lang w:val="en-US"/>
        </w:rPr>
        <w:tab/>
      </w:r>
      <w:r w:rsidRPr="00182B07">
        <w:rPr>
          <w:b/>
          <w:bCs/>
          <w:lang w:val="en-US"/>
        </w:rPr>
        <w:tab/>
      </w:r>
      <w:r w:rsidRPr="00182B07">
        <w:rPr>
          <w:b/>
          <w:bCs/>
          <w:lang w:val="en-US"/>
        </w:rPr>
        <w:tab/>
      </w:r>
      <w:r w:rsidRPr="00182B07">
        <w:rPr>
          <w:b/>
          <w:bCs/>
          <w:lang w:val="en-US"/>
        </w:rPr>
        <w:tab/>
      </w:r>
      <w:r>
        <w:rPr>
          <w:b/>
          <w:bCs/>
          <w:lang w:val="en-US"/>
        </w:rPr>
        <w:tab/>
      </w:r>
      <w:r>
        <w:rPr>
          <w:b/>
          <w:bCs/>
          <w:lang w:val="en-US"/>
        </w:rPr>
        <w:tab/>
      </w:r>
      <w:r w:rsidR="00D24F4E">
        <w:rPr>
          <w:b/>
          <w:bCs/>
          <w:lang w:val="en-US"/>
        </w:rPr>
        <w:t>6</w:t>
      </w:r>
      <w:r w:rsidR="00C6284D" w:rsidRPr="00182B07">
        <w:rPr>
          <w:b/>
          <w:bCs/>
          <w:lang w:val="en-US"/>
        </w:rPr>
        <w:t xml:space="preserve"> </w:t>
      </w:r>
      <w:r w:rsidR="00C6284D">
        <w:rPr>
          <w:b/>
          <w:bCs/>
          <w:lang w:val="en-US"/>
        </w:rPr>
        <w:t>November</w:t>
      </w:r>
      <w:r w:rsidR="00C6284D" w:rsidRPr="00182B07">
        <w:rPr>
          <w:b/>
          <w:bCs/>
          <w:lang w:val="en-US"/>
        </w:rPr>
        <w:t xml:space="preserve"> </w:t>
      </w:r>
      <w:r w:rsidRPr="00182B07">
        <w:rPr>
          <w:b/>
          <w:lang w:val="en-US"/>
        </w:rPr>
        <w:t>2015</w:t>
      </w:r>
    </w:p>
    <w:p w:rsidR="00182B07" w:rsidRPr="00182B07" w:rsidRDefault="00182B07" w:rsidP="00182B07">
      <w:pPr>
        <w:rPr>
          <w:lang w:val="en-US"/>
        </w:rPr>
      </w:pPr>
      <w:r w:rsidRPr="00182B07">
        <w:rPr>
          <w:lang w:val="en-US"/>
        </w:rPr>
        <w:t>Geneva, 9-13 November 2015</w:t>
      </w:r>
    </w:p>
    <w:p w:rsidR="00351A89" w:rsidRPr="00D24F4E" w:rsidRDefault="00182B07" w:rsidP="00D24F4E">
      <w:pPr>
        <w:rPr>
          <w:b/>
          <w:bCs/>
          <w:noProof/>
          <w:lang w:val="en-GB"/>
        </w:rPr>
      </w:pPr>
      <w:r w:rsidRPr="00182B07">
        <w:rPr>
          <w:lang w:val="en-US"/>
        </w:rPr>
        <w:t xml:space="preserve">Item </w:t>
      </w:r>
      <w:r w:rsidR="00D24F4E">
        <w:rPr>
          <w:lang w:val="en-US"/>
        </w:rPr>
        <w:t>5</w:t>
      </w:r>
      <w:r w:rsidRPr="00182B07">
        <w:rPr>
          <w:lang w:val="en-US"/>
        </w:rPr>
        <w:t xml:space="preserve"> of the provisional agenda</w:t>
      </w:r>
      <w:r w:rsidRPr="00182B07">
        <w:rPr>
          <w:lang w:val="en-US"/>
        </w:rPr>
        <w:br/>
      </w:r>
      <w:r w:rsidR="00D24F4E" w:rsidRPr="00D24F4E">
        <w:rPr>
          <w:b/>
          <w:lang w:val="en-GB"/>
        </w:rPr>
        <w:t>Work of the RID/ADR/ADN Joint Meeting</w:t>
      </w:r>
    </w:p>
    <w:p w:rsidR="00D24F4E" w:rsidRPr="007D5087" w:rsidRDefault="003A5314" w:rsidP="00D24F4E">
      <w:pPr>
        <w:pStyle w:val="HChG"/>
      </w:pPr>
      <w:r>
        <w:rPr>
          <w:lang w:val="en-GB"/>
        </w:rPr>
        <w:tab/>
      </w:r>
      <w:r>
        <w:rPr>
          <w:lang w:val="en-GB"/>
        </w:rPr>
        <w:tab/>
      </w:r>
      <w:proofErr w:type="spellStart"/>
      <w:r w:rsidR="00D24F4E" w:rsidRPr="00C25EFA">
        <w:t>Comments</w:t>
      </w:r>
      <w:proofErr w:type="spellEnd"/>
      <w:r w:rsidR="00D24F4E" w:rsidRPr="00C25EFA">
        <w:t xml:space="preserve"> on </w:t>
      </w:r>
      <w:r w:rsidR="00D24F4E" w:rsidRPr="007D5087">
        <w:t>INF.9</w:t>
      </w:r>
      <w:r w:rsidR="00D24F4E">
        <w:t xml:space="preserve"> </w:t>
      </w:r>
      <w:r w:rsidR="00D24F4E" w:rsidRPr="007D5087">
        <w:t xml:space="preserve">modifications </w:t>
      </w:r>
      <w:r w:rsidR="00C3586C">
        <w:t>for</w:t>
      </w:r>
      <w:bookmarkStart w:id="0" w:name="_GoBack"/>
      <w:bookmarkEnd w:id="0"/>
      <w:r w:rsidR="00D24F4E" w:rsidRPr="007D5087">
        <w:t xml:space="preserve"> </w:t>
      </w:r>
      <w:proofErr w:type="spellStart"/>
      <w:r w:rsidR="00D24F4E">
        <w:t>ve</w:t>
      </w:r>
      <w:r w:rsidR="00D24F4E" w:rsidRPr="007D5087">
        <w:t>hic</w:t>
      </w:r>
      <w:r w:rsidR="00D24F4E">
        <w:t>les</w:t>
      </w:r>
      <w:proofErr w:type="spellEnd"/>
    </w:p>
    <w:p w:rsidR="00D24F4E" w:rsidRPr="00D24F4E" w:rsidRDefault="00D24F4E" w:rsidP="00D24F4E">
      <w:pPr>
        <w:pStyle w:val="H1G"/>
        <w:rPr>
          <w:lang w:val="en-GB"/>
        </w:rPr>
      </w:pPr>
      <w:r w:rsidRPr="007D5087">
        <w:tab/>
      </w:r>
      <w:r w:rsidRPr="007D5087">
        <w:tab/>
      </w:r>
      <w:r w:rsidRPr="00D24F4E">
        <w:rPr>
          <w:lang w:val="en-GB"/>
        </w:rPr>
        <w:t>Transmitted by the Government of Switzerland</w:t>
      </w:r>
    </w:p>
    <w:p w:rsidR="00D24F4E" w:rsidRPr="00FB29D2" w:rsidRDefault="00D24F4E" w:rsidP="00D24F4E">
      <w:pPr>
        <w:pStyle w:val="SingleTxtG"/>
        <w:rPr>
          <w:lang w:val="en-US"/>
        </w:rPr>
      </w:pPr>
      <w:r>
        <w:rPr>
          <w:lang w:val="en-US"/>
        </w:rPr>
        <w:t>1.</w:t>
      </w:r>
      <w:r>
        <w:rPr>
          <w:lang w:val="en-US"/>
        </w:rPr>
        <w:tab/>
      </w:r>
      <w:r w:rsidRPr="00FB29D2">
        <w:rPr>
          <w:lang w:val="en-US"/>
        </w:rPr>
        <w:t>For g</w:t>
      </w:r>
      <w:proofErr w:type="spellStart"/>
      <w:r w:rsidRPr="00D24F4E">
        <w:rPr>
          <w:lang w:val="en-GB"/>
        </w:rPr>
        <w:t>ases</w:t>
      </w:r>
      <w:proofErr w:type="spellEnd"/>
      <w:r w:rsidRPr="00D24F4E">
        <w:rPr>
          <w:lang w:val="en-GB"/>
        </w:rPr>
        <w:t xml:space="preserve"> contained in the fuel tanks of vehicles at the first line in INF</w:t>
      </w:r>
      <w:proofErr w:type="gramStart"/>
      <w:r w:rsidRPr="00D24F4E">
        <w:rPr>
          <w:lang w:val="en-GB"/>
        </w:rPr>
        <w:t>:9</w:t>
      </w:r>
      <w:proofErr w:type="gramEnd"/>
      <w:r w:rsidRPr="00D24F4E">
        <w:rPr>
          <w:lang w:val="en-GB"/>
        </w:rPr>
        <w:t xml:space="preserve"> only 1.1.3.2 b) is going to be deleted:</w:t>
      </w:r>
    </w:p>
    <w:p w:rsidR="00D24F4E" w:rsidRPr="00D24F4E" w:rsidRDefault="00D24F4E" w:rsidP="00D24F4E">
      <w:pPr>
        <w:pStyle w:val="SingleTxtG"/>
        <w:rPr>
          <w:color w:val="00B0F0"/>
          <w:lang w:val="en-GB"/>
        </w:rPr>
      </w:pPr>
      <w:r w:rsidRPr="00D24F4E">
        <w:rPr>
          <w:color w:val="00B0F0"/>
          <w:lang w:val="en-GB"/>
        </w:rPr>
        <w:t>1.1.3.2 (</w:t>
      </w:r>
      <w:proofErr w:type="gramStart"/>
      <w:r w:rsidRPr="00D24F4E">
        <w:rPr>
          <w:color w:val="00B0F0"/>
          <w:lang w:val="en-GB"/>
        </w:rPr>
        <w:t>b</w:t>
      </w:r>
      <w:proofErr w:type="gramEnd"/>
      <w:r w:rsidRPr="00D24F4E">
        <w:rPr>
          <w:color w:val="00B0F0"/>
          <w:lang w:val="en-GB"/>
        </w:rPr>
        <w:t>), 1.1.3.3 (b) and 1.1.3.3 (c)</w:t>
      </w:r>
      <w:r w:rsidRPr="00D24F4E">
        <w:rPr>
          <w:color w:val="00B0F0"/>
          <w:lang w:val="en-GB"/>
        </w:rPr>
        <w:tab/>
        <w:t>Delete and insert "(Deleted)".</w:t>
      </w:r>
    </w:p>
    <w:p w:rsidR="00D24F4E" w:rsidRPr="00D24F4E" w:rsidRDefault="00D24F4E" w:rsidP="00D24F4E">
      <w:pPr>
        <w:pStyle w:val="SingleTxtG"/>
        <w:rPr>
          <w:i/>
          <w:color w:val="00B0F0"/>
          <w:lang w:val="en-GB"/>
        </w:rPr>
      </w:pPr>
      <w:r w:rsidRPr="00D24F4E">
        <w:rPr>
          <w:i/>
          <w:color w:val="00B0F0"/>
          <w:lang w:val="en-GB"/>
        </w:rPr>
        <w:t>(Reference document: ECE/TRANS/WP.15/AC.1/140/Add.1)</w:t>
      </w:r>
    </w:p>
    <w:p w:rsidR="00D24F4E" w:rsidRPr="002D34D7" w:rsidRDefault="00D24F4E" w:rsidP="00D24F4E">
      <w:pPr>
        <w:spacing w:before="120" w:after="120"/>
        <w:ind w:left="1134" w:right="1134"/>
        <w:jc w:val="both"/>
        <w:rPr>
          <w:lang w:val="en-US"/>
        </w:rPr>
      </w:pPr>
      <w:r>
        <w:rPr>
          <w:lang w:val="en-US"/>
        </w:rPr>
        <w:t xml:space="preserve">It is unclear for which reason only </w:t>
      </w:r>
      <w:r w:rsidRPr="002D34D7">
        <w:rPr>
          <w:lang w:val="en-US"/>
        </w:rPr>
        <w:t>the exemption regarding the gas contained in the fuel tanks of vehicles transported</w:t>
      </w:r>
      <w:r>
        <w:rPr>
          <w:lang w:val="en-US"/>
        </w:rPr>
        <w:t xml:space="preserve"> has been deleted</w:t>
      </w:r>
      <w:r w:rsidRPr="002D34D7">
        <w:rPr>
          <w:lang w:val="en-US"/>
        </w:rPr>
        <w:t xml:space="preserve">. There are yet other exemptions </w:t>
      </w:r>
      <w:r>
        <w:rPr>
          <w:lang w:val="en-US"/>
        </w:rPr>
        <w:t xml:space="preserve">in </w:t>
      </w:r>
      <w:r w:rsidRPr="002D34D7">
        <w:rPr>
          <w:lang w:val="en-US"/>
        </w:rPr>
        <w:t xml:space="preserve">1.1.3.2 which concern the gases contained in the special equipment of vehicles. In particular </w:t>
      </w:r>
      <w:r>
        <w:rPr>
          <w:lang w:val="en-US"/>
        </w:rPr>
        <w:t>in</w:t>
      </w:r>
      <w:r w:rsidRPr="002D34D7">
        <w:rPr>
          <w:lang w:val="en-US"/>
        </w:rPr>
        <w:t xml:space="preserve"> 1.1.3.2 </w:t>
      </w:r>
      <w:r>
        <w:rPr>
          <w:lang w:val="en-US"/>
        </w:rPr>
        <w:t>(</w:t>
      </w:r>
      <w:r w:rsidRPr="002D34D7">
        <w:rPr>
          <w:lang w:val="en-US"/>
        </w:rPr>
        <w:t>e):</w:t>
      </w:r>
    </w:p>
    <w:p w:rsidR="00D24F4E" w:rsidRPr="00D24F4E" w:rsidRDefault="00D24F4E" w:rsidP="00D24F4E">
      <w:pPr>
        <w:tabs>
          <w:tab w:val="left" w:pos="-720"/>
          <w:tab w:val="left" w:pos="-324"/>
          <w:tab w:val="left" w:pos="1418"/>
          <w:tab w:val="left" w:pos="1985"/>
          <w:tab w:val="left" w:pos="2194"/>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1134" w:right="1134" w:hanging="851"/>
        <w:jc w:val="both"/>
        <w:rPr>
          <w:i/>
          <w:lang w:val="en-GB"/>
        </w:rPr>
      </w:pPr>
      <w:r>
        <w:rPr>
          <w:i/>
          <w:lang w:val="en-GB"/>
        </w:rPr>
        <w:tab/>
      </w:r>
      <w:r w:rsidRPr="00D24F4E">
        <w:rPr>
          <w:i/>
          <w:lang w:val="en-GB"/>
        </w:rPr>
        <w:t>“(e)</w:t>
      </w:r>
      <w:r w:rsidRPr="00D24F4E">
        <w:rPr>
          <w:i/>
          <w:lang w:val="en-GB"/>
        </w:rPr>
        <w:tab/>
        <w:t>Gases contained in the special equipment of vehicles and necessary for the operation of this special equipment during transport (cooling systems, fish-tanks, heaters, etc.) as well as spare receptacles for such equipment or uncleaned empty exchange receptacles, transported in the same transport unit;”</w:t>
      </w:r>
    </w:p>
    <w:p w:rsidR="00D24F4E" w:rsidRPr="002D34D7" w:rsidRDefault="00D24F4E" w:rsidP="00D24F4E">
      <w:pPr>
        <w:spacing w:before="120" w:after="120"/>
        <w:ind w:left="1134"/>
        <w:rPr>
          <w:lang w:val="en-US"/>
        </w:rPr>
      </w:pPr>
      <w:r>
        <w:rPr>
          <w:lang w:val="en-US"/>
        </w:rPr>
        <w:t>Furthermore</w:t>
      </w:r>
      <w:r w:rsidRPr="002D34D7">
        <w:rPr>
          <w:lang w:val="en-US"/>
        </w:rPr>
        <w:t xml:space="preserve"> this same equipment must comply with what is </w:t>
      </w:r>
      <w:r>
        <w:rPr>
          <w:lang w:val="en-US"/>
        </w:rPr>
        <w:t>prescribed i</w:t>
      </w:r>
      <w:r w:rsidRPr="002D34D7">
        <w:rPr>
          <w:lang w:val="en-US"/>
        </w:rPr>
        <w:t xml:space="preserve">n the </w:t>
      </w:r>
      <w:r>
        <w:rPr>
          <w:lang w:val="en-US"/>
        </w:rPr>
        <w:t>SP6</w:t>
      </w:r>
      <w:r w:rsidRPr="002D34D7">
        <w:rPr>
          <w:lang w:val="en-US"/>
        </w:rPr>
        <w:t>66 b):</w:t>
      </w:r>
    </w:p>
    <w:p w:rsidR="00D24F4E" w:rsidRPr="00D24F4E" w:rsidRDefault="00D24F4E" w:rsidP="00D24F4E">
      <w:pPr>
        <w:pStyle w:val="SingleTxtG"/>
        <w:ind w:left="2268" w:hanging="567"/>
        <w:rPr>
          <w:color w:val="00B0F0"/>
          <w:lang w:val="en-GB"/>
        </w:rPr>
      </w:pPr>
      <w:r w:rsidRPr="00D24F4E">
        <w:rPr>
          <w:color w:val="00B0F0"/>
          <w:lang w:val="en-GB"/>
        </w:rPr>
        <w:t>(b)</w:t>
      </w:r>
      <w:r w:rsidRPr="00D24F4E">
        <w:rPr>
          <w:color w:val="00B0F0"/>
          <w:lang w:val="en-GB"/>
        </w:rPr>
        <w:tab/>
        <w:t>For gaseous fuels, the fuel cock between the gas tank and engine shall be closed and the electric contact open;</w:t>
      </w:r>
    </w:p>
    <w:p w:rsidR="00D24F4E" w:rsidRDefault="00D24F4E" w:rsidP="00D24F4E">
      <w:pPr>
        <w:ind w:left="1134" w:right="1134"/>
        <w:jc w:val="both"/>
        <w:rPr>
          <w:lang w:val="en-US"/>
        </w:rPr>
      </w:pPr>
      <w:r w:rsidRPr="008D20DA">
        <w:rPr>
          <w:lang w:val="en-US"/>
        </w:rPr>
        <w:t xml:space="preserve">Even though the exemption of 1.1.3.2 </w:t>
      </w:r>
      <w:r>
        <w:rPr>
          <w:lang w:val="en-US"/>
        </w:rPr>
        <w:t>(</w:t>
      </w:r>
      <w:r w:rsidRPr="008D20DA">
        <w:rPr>
          <w:lang w:val="en-US"/>
        </w:rPr>
        <w:t>e) cont</w:t>
      </w:r>
      <w:r>
        <w:rPr>
          <w:lang w:val="en-US"/>
        </w:rPr>
        <w:t>inues to be included in 1.1.3.2, SP</w:t>
      </w:r>
      <w:r w:rsidRPr="008D20DA">
        <w:rPr>
          <w:lang w:val="en-US"/>
        </w:rPr>
        <w:t>666 b) for what</w:t>
      </w:r>
      <w:r>
        <w:rPr>
          <w:lang w:val="en-US"/>
        </w:rPr>
        <w:t xml:space="preserve"> refers to </w:t>
      </w:r>
      <w:r w:rsidRPr="008D20DA">
        <w:rPr>
          <w:lang w:val="en-US"/>
        </w:rPr>
        <w:t xml:space="preserve">gaseous fuels offers no possibility of use during transport. </w:t>
      </w:r>
    </w:p>
    <w:p w:rsidR="00D24F4E" w:rsidRDefault="00D24F4E" w:rsidP="00D24F4E">
      <w:pPr>
        <w:ind w:left="1134" w:right="1134"/>
        <w:jc w:val="both"/>
        <w:rPr>
          <w:lang w:val="en-US"/>
        </w:rPr>
      </w:pPr>
      <w:r w:rsidRPr="002D34D7">
        <w:rPr>
          <w:lang w:val="en-US"/>
        </w:rPr>
        <w:t xml:space="preserve">Given that the </w:t>
      </w:r>
      <w:r>
        <w:rPr>
          <w:lang w:val="en-US"/>
        </w:rPr>
        <w:t>SP</w:t>
      </w:r>
      <w:r w:rsidRPr="002D34D7">
        <w:rPr>
          <w:lang w:val="en-US"/>
        </w:rPr>
        <w:t xml:space="preserve">666 also applies to the equipment of vehicles it is not clear what applies in which case. </w:t>
      </w:r>
      <w:proofErr w:type="gramStart"/>
      <w:r w:rsidRPr="002D34D7">
        <w:rPr>
          <w:lang w:val="en-US"/>
        </w:rPr>
        <w:t>And the reasons why some texts of 1.1.3.</w:t>
      </w:r>
      <w:proofErr w:type="gramEnd"/>
      <w:r w:rsidRPr="002D34D7">
        <w:rPr>
          <w:lang w:val="en-US"/>
        </w:rPr>
        <w:t xml:space="preserve"> </w:t>
      </w:r>
      <w:proofErr w:type="gramStart"/>
      <w:r w:rsidRPr="002D34D7">
        <w:rPr>
          <w:lang w:val="en-US"/>
        </w:rPr>
        <w:t>must</w:t>
      </w:r>
      <w:proofErr w:type="gramEnd"/>
      <w:r w:rsidRPr="002D34D7">
        <w:rPr>
          <w:lang w:val="en-US"/>
        </w:rPr>
        <w:t xml:space="preserve"> disappear and others not remain unclear. Contra</w:t>
      </w:r>
      <w:r>
        <w:rPr>
          <w:lang w:val="en-US"/>
        </w:rPr>
        <w:t xml:space="preserve">rily to </w:t>
      </w:r>
      <w:r w:rsidRPr="002D34D7">
        <w:rPr>
          <w:lang w:val="en-US"/>
        </w:rPr>
        <w:t xml:space="preserve">its counterpart for liquid fuels </w:t>
      </w:r>
      <w:r>
        <w:rPr>
          <w:lang w:val="en-US"/>
        </w:rPr>
        <w:t>SP</w:t>
      </w:r>
      <w:r w:rsidRPr="002D34D7">
        <w:rPr>
          <w:lang w:val="en-US"/>
        </w:rPr>
        <w:t xml:space="preserve">666 a), the </w:t>
      </w:r>
      <w:r>
        <w:rPr>
          <w:lang w:val="en-US"/>
        </w:rPr>
        <w:t>SP</w:t>
      </w:r>
      <w:r w:rsidRPr="002D34D7">
        <w:rPr>
          <w:lang w:val="en-US"/>
        </w:rPr>
        <w:t xml:space="preserve">666 b) don't offer </w:t>
      </w:r>
      <w:r>
        <w:rPr>
          <w:lang w:val="en-US"/>
        </w:rPr>
        <w:t>the</w:t>
      </w:r>
      <w:r w:rsidRPr="002D34D7">
        <w:rPr>
          <w:lang w:val="en-US"/>
        </w:rPr>
        <w:t xml:space="preserve"> opportunity to have </w:t>
      </w:r>
      <w:r>
        <w:rPr>
          <w:lang w:val="en-US"/>
        </w:rPr>
        <w:t>t</w:t>
      </w:r>
      <w:r w:rsidRPr="00D24F4E">
        <w:rPr>
          <w:lang w:val="en-GB"/>
        </w:rPr>
        <w:t>he fuel cock between gas tank and engine open and the electric contact closed</w:t>
      </w:r>
      <w:r w:rsidRPr="002D34D7">
        <w:rPr>
          <w:lang w:val="en-US"/>
        </w:rPr>
        <w:t xml:space="preserve"> in case of necessity that the equipment remains operational during transport. </w:t>
      </w:r>
      <w:r>
        <w:rPr>
          <w:lang w:val="en-US"/>
        </w:rPr>
        <w:t>Because of that</w:t>
      </w:r>
      <w:r w:rsidRPr="002D34D7">
        <w:rPr>
          <w:lang w:val="en-US"/>
        </w:rPr>
        <w:t xml:space="preserve"> the two provisions </w:t>
      </w:r>
      <w:r>
        <w:rPr>
          <w:lang w:val="en-US"/>
        </w:rPr>
        <w:t>SP</w:t>
      </w:r>
      <w:r w:rsidRPr="002D34D7">
        <w:rPr>
          <w:lang w:val="en-US"/>
        </w:rPr>
        <w:t xml:space="preserve">666 b) and 1.1.3.2 e) contradict each other. And this remark is also valid for the </w:t>
      </w:r>
      <w:r>
        <w:rPr>
          <w:lang w:val="en-US"/>
        </w:rPr>
        <w:t>carried</w:t>
      </w:r>
      <w:r w:rsidRPr="002D34D7">
        <w:rPr>
          <w:lang w:val="en-US"/>
        </w:rPr>
        <w:t xml:space="preserve"> vehicle of 1.1.3.2 </w:t>
      </w:r>
      <w:r>
        <w:rPr>
          <w:lang w:val="en-US"/>
        </w:rPr>
        <w:t>b)</w:t>
      </w:r>
      <w:r w:rsidRPr="002D34D7">
        <w:rPr>
          <w:lang w:val="en-US"/>
        </w:rPr>
        <w:t xml:space="preserve"> that the proposal of INF.9 tries to delete.</w:t>
      </w:r>
      <w:r>
        <w:rPr>
          <w:lang w:val="en-US"/>
        </w:rPr>
        <w:t xml:space="preserve"> That means that also for the vehicle itself the cock has to be closed and electric contact open even in case that it is needed to be maintained in functions during carriage.</w:t>
      </w:r>
    </w:p>
    <w:p w:rsidR="00D24F4E" w:rsidRDefault="00D24F4E" w:rsidP="00D24F4E">
      <w:pPr>
        <w:spacing w:before="120" w:after="120"/>
        <w:ind w:left="1134" w:right="1134"/>
        <w:jc w:val="both"/>
        <w:rPr>
          <w:lang w:val="en-US"/>
        </w:rPr>
      </w:pPr>
      <w:r w:rsidRPr="008D20DA">
        <w:rPr>
          <w:lang w:val="en-US"/>
        </w:rPr>
        <w:t xml:space="preserve">What are the provisions that apply eventually to the equipment of the vehicle? </w:t>
      </w:r>
      <w:proofErr w:type="gramStart"/>
      <w:r w:rsidRPr="008D20DA">
        <w:rPr>
          <w:lang w:val="en-US"/>
        </w:rPr>
        <w:t xml:space="preserve">Those of 1.1.3.2 e) or those of the </w:t>
      </w:r>
      <w:r>
        <w:rPr>
          <w:lang w:val="en-US"/>
        </w:rPr>
        <w:t>SP6</w:t>
      </w:r>
      <w:r w:rsidRPr="008D20DA">
        <w:rPr>
          <w:lang w:val="en-US"/>
        </w:rPr>
        <w:t>66)?</w:t>
      </w:r>
      <w:proofErr w:type="gramEnd"/>
      <w:r w:rsidRPr="008D20DA">
        <w:rPr>
          <w:lang w:val="en-US"/>
        </w:rPr>
        <w:t xml:space="preserve"> The texts do not </w:t>
      </w:r>
      <w:r>
        <w:rPr>
          <w:lang w:val="en-US"/>
        </w:rPr>
        <w:t xml:space="preserve">allow </w:t>
      </w:r>
      <w:proofErr w:type="gramStart"/>
      <w:r>
        <w:rPr>
          <w:lang w:val="en-US"/>
        </w:rPr>
        <w:t xml:space="preserve">to </w:t>
      </w:r>
      <w:r w:rsidRPr="008D20DA">
        <w:rPr>
          <w:lang w:val="en-US"/>
        </w:rPr>
        <w:t>clarify</w:t>
      </w:r>
      <w:proofErr w:type="gramEnd"/>
      <w:r w:rsidRPr="008D20DA">
        <w:rPr>
          <w:lang w:val="en-US"/>
        </w:rPr>
        <w:t xml:space="preserve"> </w:t>
      </w:r>
      <w:r>
        <w:rPr>
          <w:lang w:val="en-US"/>
        </w:rPr>
        <w:t>this</w:t>
      </w:r>
      <w:r w:rsidRPr="008D20DA">
        <w:rPr>
          <w:lang w:val="en-US"/>
        </w:rPr>
        <w:t xml:space="preserve">. </w:t>
      </w:r>
    </w:p>
    <w:p w:rsidR="00D24F4E" w:rsidRPr="00D24F4E" w:rsidRDefault="00D24F4E" w:rsidP="00D24F4E">
      <w:pPr>
        <w:pStyle w:val="SingleTxtG"/>
        <w:rPr>
          <w:lang w:val="en-US"/>
        </w:rPr>
      </w:pPr>
      <w:r>
        <w:rPr>
          <w:lang w:val="en-US"/>
        </w:rPr>
        <w:t>2.</w:t>
      </w:r>
      <w:r>
        <w:rPr>
          <w:lang w:val="en-US"/>
        </w:rPr>
        <w:tab/>
      </w:r>
      <w:r w:rsidRPr="008D20DA">
        <w:rPr>
          <w:lang w:val="en-US"/>
        </w:rPr>
        <w:t>Un</w:t>
      </w:r>
      <w:r>
        <w:rPr>
          <w:lang w:val="en-US"/>
        </w:rPr>
        <w:t>d</w:t>
      </w:r>
      <w:r w:rsidRPr="008D20DA">
        <w:rPr>
          <w:lang w:val="en-US"/>
        </w:rPr>
        <w:t xml:space="preserve">er 1.1.3.3 the paragraphs 1.1.3.3 </w:t>
      </w:r>
      <w:r>
        <w:rPr>
          <w:lang w:val="en-US"/>
        </w:rPr>
        <w:t>(</w:t>
      </w:r>
      <w:r w:rsidRPr="008D20DA">
        <w:rPr>
          <w:lang w:val="en-US"/>
        </w:rPr>
        <w:t>b) and (c)</w:t>
      </w:r>
      <w:r>
        <w:rPr>
          <w:lang w:val="en-US"/>
        </w:rPr>
        <w:t xml:space="preserve"> are deleted</w:t>
      </w:r>
      <w:r w:rsidRPr="008D20DA">
        <w:rPr>
          <w:lang w:val="en-US"/>
        </w:rPr>
        <w:t xml:space="preserve"> and </w:t>
      </w:r>
      <w:r>
        <w:rPr>
          <w:lang w:val="en-US"/>
        </w:rPr>
        <w:t xml:space="preserve">trailers </w:t>
      </w:r>
      <w:r w:rsidRPr="008D20DA">
        <w:rPr>
          <w:lang w:val="en-US"/>
        </w:rPr>
        <w:t xml:space="preserve">towed or </w:t>
      </w:r>
      <w:r>
        <w:rPr>
          <w:lang w:val="en-US"/>
        </w:rPr>
        <w:t>carried</w:t>
      </w:r>
      <w:r w:rsidRPr="008D20DA">
        <w:rPr>
          <w:lang w:val="en-US"/>
        </w:rPr>
        <w:t xml:space="preserve"> on another trailer</w:t>
      </w:r>
      <w:r>
        <w:rPr>
          <w:lang w:val="en-US"/>
        </w:rPr>
        <w:t xml:space="preserve"> are added</w:t>
      </w:r>
      <w:r w:rsidRPr="008D20DA">
        <w:rPr>
          <w:lang w:val="en-US"/>
        </w:rPr>
        <w:t xml:space="preserve">. We thus lose the </w:t>
      </w:r>
      <w:r>
        <w:rPr>
          <w:lang w:val="en-US"/>
        </w:rPr>
        <w:t>v</w:t>
      </w:r>
      <w:r w:rsidRPr="008D20DA">
        <w:rPr>
          <w:lang w:val="en-US"/>
        </w:rPr>
        <w:t xml:space="preserve">isual link currently existing between the vehicles used (1.1.3.3 </w:t>
      </w:r>
      <w:r>
        <w:rPr>
          <w:lang w:val="en-US"/>
        </w:rPr>
        <w:t>(</w:t>
      </w:r>
      <w:r w:rsidRPr="008D20DA">
        <w:rPr>
          <w:lang w:val="en-US"/>
        </w:rPr>
        <w:t>a)) and those same vehi</w:t>
      </w:r>
      <w:r>
        <w:rPr>
          <w:lang w:val="en-US"/>
        </w:rPr>
        <w:t>cles carried as a load (1.1.3.3</w:t>
      </w:r>
      <w:r w:rsidRPr="008D20DA">
        <w:rPr>
          <w:lang w:val="en-US"/>
        </w:rPr>
        <w:t xml:space="preserve"> </w:t>
      </w:r>
      <w:r>
        <w:rPr>
          <w:lang w:val="en-US"/>
        </w:rPr>
        <w:t>(</w:t>
      </w:r>
      <w:r w:rsidRPr="008D20DA">
        <w:rPr>
          <w:lang w:val="en-US"/>
        </w:rPr>
        <w:t>b</w:t>
      </w:r>
      <w:r>
        <w:rPr>
          <w:lang w:val="en-US"/>
        </w:rPr>
        <w:t>)</w:t>
      </w:r>
      <w:r w:rsidRPr="008D20DA">
        <w:rPr>
          <w:lang w:val="en-US"/>
        </w:rPr>
        <w:t xml:space="preserve"> and c)). </w:t>
      </w:r>
      <w:r w:rsidRPr="00D24F4E">
        <w:rPr>
          <w:lang w:val="en-US"/>
        </w:rPr>
        <w:t xml:space="preserve">The text in question is as follows: </w:t>
      </w:r>
    </w:p>
    <w:p w:rsidR="00D24F4E" w:rsidRPr="00D24F4E" w:rsidRDefault="00D24F4E" w:rsidP="00D24F4E">
      <w:pPr>
        <w:pStyle w:val="SingleTxtG"/>
        <w:rPr>
          <w:bCs/>
          <w:color w:val="00B0F0"/>
          <w:lang w:val="en-GB"/>
        </w:rPr>
      </w:pPr>
      <w:r w:rsidRPr="00D24F4E">
        <w:rPr>
          <w:bCs/>
          <w:color w:val="00B0F0"/>
          <w:lang w:val="en-GB"/>
        </w:rPr>
        <w:t>1.1.3.3</w:t>
      </w:r>
      <w:r w:rsidRPr="00D24F4E">
        <w:rPr>
          <w:bCs/>
          <w:color w:val="00B0F0"/>
          <w:lang w:val="en-GB"/>
        </w:rPr>
        <w:tab/>
      </w:r>
      <w:r w:rsidRPr="00D24F4E">
        <w:rPr>
          <w:bCs/>
          <w:color w:val="00B0F0"/>
          <w:lang w:val="en-GB"/>
        </w:rPr>
        <w:tab/>
        <w:t>In (a), at the end of the first sentence of the third paragraph, insert: “, irrespective of whether the trailer is towed or carried on another trailer.”</w:t>
      </w:r>
    </w:p>
    <w:p w:rsidR="00D24F4E" w:rsidRPr="00D24F4E" w:rsidRDefault="00D24F4E" w:rsidP="00D24F4E">
      <w:pPr>
        <w:pStyle w:val="SingleTxtG"/>
        <w:rPr>
          <w:i/>
          <w:color w:val="00B0F0"/>
          <w:lang w:val="en-GB"/>
        </w:rPr>
      </w:pPr>
      <w:r w:rsidRPr="00D24F4E">
        <w:rPr>
          <w:i/>
          <w:color w:val="00B0F0"/>
          <w:lang w:val="en-GB"/>
        </w:rPr>
        <w:t>(Reference document: ECE/TRANS/WP.15/AC.1/140/Add.1)</w:t>
      </w:r>
    </w:p>
    <w:p w:rsidR="00D24F4E" w:rsidRPr="00E3116B" w:rsidRDefault="00D24F4E" w:rsidP="00D24F4E">
      <w:pPr>
        <w:ind w:left="1134" w:right="1134"/>
        <w:jc w:val="both"/>
        <w:rPr>
          <w:b/>
          <w:lang w:val="en-US"/>
        </w:rPr>
      </w:pPr>
      <w:r w:rsidRPr="00E3116B">
        <w:rPr>
          <w:b/>
          <w:lang w:val="en-US"/>
        </w:rPr>
        <w:lastRenderedPageBreak/>
        <w:t xml:space="preserve">What about trailers which are </w:t>
      </w:r>
      <w:r>
        <w:rPr>
          <w:b/>
          <w:lang w:val="en-US"/>
        </w:rPr>
        <w:t>carried</w:t>
      </w:r>
      <w:r w:rsidRPr="00E3116B">
        <w:rPr>
          <w:b/>
          <w:lang w:val="en-US"/>
        </w:rPr>
        <w:t xml:space="preserve"> not on another trailer but on the tractor vehicle?</w:t>
      </w:r>
    </w:p>
    <w:p w:rsidR="00D24F4E" w:rsidRPr="00E3116B" w:rsidRDefault="00D24F4E" w:rsidP="00D24F4E">
      <w:pPr>
        <w:spacing w:before="120" w:after="120"/>
        <w:ind w:left="1134" w:right="1134"/>
        <w:jc w:val="both"/>
        <w:rPr>
          <w:lang w:val="en-US"/>
        </w:rPr>
      </w:pPr>
      <w:r w:rsidRPr="00E3116B">
        <w:rPr>
          <w:lang w:val="en-US"/>
        </w:rPr>
        <w:t xml:space="preserve">For </w:t>
      </w:r>
      <w:r>
        <w:rPr>
          <w:lang w:val="en-US"/>
        </w:rPr>
        <w:t xml:space="preserve">the moment being </w:t>
      </w:r>
      <w:r w:rsidRPr="00E3116B">
        <w:rPr>
          <w:lang w:val="en-US"/>
        </w:rPr>
        <w:t xml:space="preserve">they do not appear in the texts adopted. </w:t>
      </w:r>
      <w:r>
        <w:rPr>
          <w:lang w:val="en-US"/>
        </w:rPr>
        <w:t>To maintain the exemption 1.1.3.3 (b) for trailers on tractor-vehicles we s</w:t>
      </w:r>
      <w:r w:rsidRPr="00E3116B">
        <w:rPr>
          <w:lang w:val="en-US"/>
        </w:rPr>
        <w:t xml:space="preserve">hould replace in the proposed text the </w:t>
      </w:r>
      <w:r>
        <w:rPr>
          <w:lang w:val="en-US"/>
        </w:rPr>
        <w:t xml:space="preserve">last </w:t>
      </w:r>
      <w:r w:rsidRPr="00E3116B">
        <w:rPr>
          <w:lang w:val="en-US"/>
        </w:rPr>
        <w:t>term "trailer"</w:t>
      </w:r>
      <w:r>
        <w:rPr>
          <w:lang w:val="en-US"/>
        </w:rPr>
        <w:t xml:space="preserve"> by the term</w:t>
      </w:r>
      <w:r w:rsidRPr="00E3116B">
        <w:rPr>
          <w:lang w:val="en-US"/>
        </w:rPr>
        <w:t xml:space="preserve"> "vehicle". It would read as follows:</w:t>
      </w:r>
    </w:p>
    <w:p w:rsidR="00D24F4E" w:rsidRPr="00D24F4E" w:rsidRDefault="00D24F4E" w:rsidP="00D24F4E">
      <w:pPr>
        <w:pStyle w:val="SingleTxtG"/>
        <w:rPr>
          <w:bCs/>
          <w:color w:val="00B0F0"/>
          <w:lang w:val="en-GB"/>
        </w:rPr>
      </w:pPr>
      <w:r w:rsidRPr="00D24F4E">
        <w:rPr>
          <w:bCs/>
          <w:color w:val="00B0F0"/>
          <w:lang w:val="en-GB"/>
        </w:rPr>
        <w:t>1.1.3.3</w:t>
      </w:r>
      <w:r w:rsidRPr="00D24F4E">
        <w:rPr>
          <w:bCs/>
          <w:color w:val="00B0F0"/>
          <w:lang w:val="en-GB"/>
        </w:rPr>
        <w:tab/>
      </w:r>
      <w:r w:rsidRPr="00D24F4E">
        <w:rPr>
          <w:bCs/>
          <w:color w:val="00B0F0"/>
          <w:lang w:val="en-GB"/>
        </w:rPr>
        <w:tab/>
        <w:t xml:space="preserve">In (a), at the end of the first sentence of the third paragraph, insert: “, irrespective of whether the trailer is towed or carried on another </w:t>
      </w:r>
      <w:r w:rsidRPr="00D24F4E">
        <w:rPr>
          <w:b/>
          <w:bCs/>
          <w:u w:val="single"/>
          <w:lang w:val="en-GB"/>
        </w:rPr>
        <w:t>vehicle</w:t>
      </w:r>
      <w:r w:rsidRPr="00D24F4E">
        <w:rPr>
          <w:bCs/>
          <w:color w:val="00B0F0"/>
          <w:lang w:val="en-GB"/>
        </w:rPr>
        <w:t>.”</w:t>
      </w:r>
    </w:p>
    <w:p w:rsidR="00D24F4E" w:rsidRPr="00E3116B" w:rsidRDefault="00D24F4E" w:rsidP="00D24F4E">
      <w:pPr>
        <w:spacing w:before="120" w:after="120"/>
        <w:ind w:left="1134" w:right="1134"/>
        <w:jc w:val="both"/>
        <w:rPr>
          <w:lang w:val="en-US"/>
        </w:rPr>
      </w:pPr>
      <w:r w:rsidRPr="00D24F4E">
        <w:rPr>
          <w:lang w:val="en-GB"/>
        </w:rPr>
        <w:t>We should bear</w:t>
      </w:r>
      <w:r>
        <w:rPr>
          <w:lang w:val="en-US"/>
        </w:rPr>
        <w:t xml:space="preserve"> in mind </w:t>
      </w:r>
      <w:r w:rsidRPr="00E3116B">
        <w:rPr>
          <w:lang w:val="en-US"/>
        </w:rPr>
        <w:t>that in the context of ADR and according to the definition in article first paragraph</w:t>
      </w:r>
      <w:r>
        <w:rPr>
          <w:lang w:val="en-US"/>
        </w:rPr>
        <w:t xml:space="preserve"> a</w:t>
      </w:r>
      <w:r w:rsidRPr="00E3116B">
        <w:rPr>
          <w:lang w:val="en-US"/>
        </w:rPr>
        <w:t xml:space="preserve">) of the ADR agreement in its </w:t>
      </w:r>
      <w:r>
        <w:rPr>
          <w:lang w:val="en-US"/>
        </w:rPr>
        <w:t>totality</w:t>
      </w:r>
      <w:r w:rsidRPr="00E3116B">
        <w:rPr>
          <w:lang w:val="en-US"/>
        </w:rPr>
        <w:t xml:space="preserve">, the term "vehicle" also includes trailers. </w:t>
      </w:r>
      <w:r>
        <w:rPr>
          <w:lang w:val="en-US"/>
        </w:rPr>
        <w:t>Indeed,</w:t>
      </w:r>
      <w:r w:rsidRPr="00E3116B">
        <w:rPr>
          <w:lang w:val="en-US"/>
        </w:rPr>
        <w:t xml:space="preserve"> </w:t>
      </w:r>
      <w:r w:rsidRPr="00D24F4E">
        <w:rPr>
          <w:lang w:val="en-GB"/>
        </w:rPr>
        <w:t xml:space="preserve">other means of conveyance </w:t>
      </w:r>
      <w:r w:rsidRPr="00E3116B">
        <w:rPr>
          <w:lang w:val="en-US"/>
        </w:rPr>
        <w:t xml:space="preserve">mentioned in 1.1.3.3 </w:t>
      </w:r>
      <w:r>
        <w:rPr>
          <w:lang w:val="en-US"/>
        </w:rPr>
        <w:t>(</w:t>
      </w:r>
      <w:r w:rsidRPr="00E3116B">
        <w:rPr>
          <w:lang w:val="en-US"/>
        </w:rPr>
        <w:t>b) and (c) in the text of INF.9 are newly exempt</w:t>
      </w:r>
      <w:r>
        <w:rPr>
          <w:lang w:val="en-US"/>
        </w:rPr>
        <w:t>ed</w:t>
      </w:r>
      <w:r w:rsidRPr="00E3116B">
        <w:rPr>
          <w:lang w:val="en-US"/>
        </w:rPr>
        <w:t xml:space="preserve"> through the </w:t>
      </w:r>
      <w:r>
        <w:rPr>
          <w:lang w:val="en-US"/>
        </w:rPr>
        <w:t>SP</w:t>
      </w:r>
      <w:r w:rsidRPr="00E3116B">
        <w:rPr>
          <w:lang w:val="en-US"/>
        </w:rPr>
        <w:t xml:space="preserve">666. However this </w:t>
      </w:r>
      <w:r>
        <w:rPr>
          <w:lang w:val="en-US"/>
        </w:rPr>
        <w:t>SP</w:t>
      </w:r>
      <w:r w:rsidRPr="00E3116B">
        <w:rPr>
          <w:lang w:val="en-US"/>
        </w:rPr>
        <w:t xml:space="preserve">666 refer in the case of vehicles with internal combustion engine to the vehicle definition contained in the </w:t>
      </w:r>
      <w:r>
        <w:rPr>
          <w:lang w:val="en-US"/>
        </w:rPr>
        <w:t>SP</w:t>
      </w:r>
      <w:r w:rsidRPr="00E3116B">
        <w:rPr>
          <w:lang w:val="en-US"/>
        </w:rPr>
        <w:t xml:space="preserve"> 385. </w:t>
      </w:r>
      <w:r w:rsidRPr="00235F6C">
        <w:rPr>
          <w:lang w:val="en-US"/>
        </w:rPr>
        <w:t xml:space="preserve">The latter differs from the one of the ADR Agreement. </w:t>
      </w:r>
      <w:r w:rsidRPr="00E3116B">
        <w:rPr>
          <w:lang w:val="en-US"/>
        </w:rPr>
        <w:t>The third paragraph of this SP385 defines the vehicle in the following manner:</w:t>
      </w:r>
    </w:p>
    <w:p w:rsidR="00D24F4E" w:rsidRPr="00D24F4E" w:rsidRDefault="00D24F4E" w:rsidP="00D24F4E">
      <w:pPr>
        <w:pStyle w:val="SingleTxtG"/>
        <w:rPr>
          <w:color w:val="00B0F0"/>
          <w:lang w:val="en-GB"/>
        </w:rPr>
      </w:pPr>
      <w:r w:rsidRPr="00D24F4E">
        <w:rPr>
          <w:color w:val="00B0F0"/>
          <w:lang w:val="en-GB"/>
        </w:rPr>
        <w:t>“385</w:t>
      </w:r>
      <w:r w:rsidRPr="00D24F4E">
        <w:rPr>
          <w:color w:val="00B0F0"/>
          <w:lang w:val="en-GB"/>
        </w:rPr>
        <w:tab/>
        <w:t>…</w:t>
      </w:r>
    </w:p>
    <w:p w:rsidR="00D24F4E" w:rsidRPr="00D24F4E" w:rsidRDefault="00D24F4E" w:rsidP="00D24F4E">
      <w:pPr>
        <w:pStyle w:val="SingleTxtG"/>
        <w:rPr>
          <w:color w:val="00B0F0"/>
          <w:lang w:val="en-GB"/>
        </w:rPr>
      </w:pPr>
      <w:r w:rsidRPr="00D24F4E">
        <w:rPr>
          <w:color w:val="00B0F0"/>
          <w:lang w:val="en-GB"/>
        </w:rPr>
        <w:t xml:space="preserve">For the purpose of this special provision, vehicles are </w:t>
      </w:r>
      <w:r w:rsidRPr="00D24F4E">
        <w:rPr>
          <w:b/>
          <w:color w:val="00B0F0"/>
          <w:u w:val="single"/>
          <w:lang w:val="en-GB"/>
        </w:rPr>
        <w:t>self-propelled apparatus</w:t>
      </w:r>
      <w:r w:rsidRPr="00D24F4E">
        <w:rPr>
          <w:color w:val="00B0F0"/>
          <w:lang w:val="en-GB"/>
        </w:rPr>
        <w:t xml:space="preserve"> designed to carry one or more persons or goods. Examples of such vehicles are cars, motorcycles, trucks, locomotives, scooters, three- and four-wheeled vehicles or motorcycles, lawn tractors, self-propelled farming and construction equipment, boats and aircraft.”</w:t>
      </w:r>
    </w:p>
    <w:p w:rsidR="00D24F4E" w:rsidRPr="00146BAA" w:rsidRDefault="00D24F4E" w:rsidP="00D24F4E">
      <w:pPr>
        <w:spacing w:before="120" w:after="120"/>
        <w:ind w:left="1134" w:right="1134"/>
        <w:jc w:val="both"/>
        <w:rPr>
          <w:lang w:val="en-US"/>
        </w:rPr>
      </w:pPr>
      <w:r w:rsidRPr="00E3116B">
        <w:rPr>
          <w:lang w:val="en-US"/>
        </w:rPr>
        <w:t xml:space="preserve">This definition excludes trailers which, by definition, are not self-propelled </w:t>
      </w:r>
      <w:r>
        <w:rPr>
          <w:lang w:val="en-US"/>
        </w:rPr>
        <w:t>apparatus</w:t>
      </w:r>
      <w:r w:rsidRPr="00E3116B">
        <w:rPr>
          <w:lang w:val="en-US"/>
        </w:rPr>
        <w:t xml:space="preserve">. This is the reason </w:t>
      </w:r>
      <w:r>
        <w:rPr>
          <w:lang w:val="en-US"/>
        </w:rPr>
        <w:t>why</w:t>
      </w:r>
      <w:r w:rsidRPr="00E3116B">
        <w:rPr>
          <w:lang w:val="en-US"/>
        </w:rPr>
        <w:t xml:space="preserve"> the exemption of these trailers has been reintroduced in paragraph a) 3rd paragraph 1.1.3.3 (a)). But the use of the term "trailer" at the end of this text does not exempt the trailers that would be </w:t>
      </w:r>
      <w:r>
        <w:rPr>
          <w:lang w:val="en-US"/>
        </w:rPr>
        <w:t>carried</w:t>
      </w:r>
      <w:r w:rsidRPr="00E3116B">
        <w:rPr>
          <w:lang w:val="en-US"/>
        </w:rPr>
        <w:t xml:space="preserve"> on vehicles-tractors and not on trailers. </w:t>
      </w:r>
      <w:r w:rsidRPr="00146BAA">
        <w:rPr>
          <w:lang w:val="en-US"/>
        </w:rPr>
        <w:t>This is the reason for our proposal.</w:t>
      </w:r>
    </w:p>
    <w:p w:rsidR="00D24F4E" w:rsidRPr="00146BAA" w:rsidRDefault="00D24F4E" w:rsidP="00D24F4E">
      <w:pPr>
        <w:spacing w:before="120" w:after="120"/>
        <w:ind w:left="1134" w:right="1134"/>
        <w:jc w:val="both"/>
        <w:rPr>
          <w:lang w:val="en-US"/>
        </w:rPr>
      </w:pPr>
      <w:r>
        <w:rPr>
          <w:lang w:val="en-US"/>
        </w:rPr>
        <w:t>3.</w:t>
      </w:r>
      <w:r>
        <w:rPr>
          <w:lang w:val="en-US"/>
        </w:rPr>
        <w:tab/>
      </w:r>
      <w:r w:rsidRPr="00146BAA">
        <w:rPr>
          <w:lang w:val="en-US"/>
        </w:rPr>
        <w:t xml:space="preserve">Another point which in this context is not in the INF.9 but that goes without saying is that the footnote </w:t>
      </w:r>
      <w:r>
        <w:rPr>
          <w:lang w:val="en-US"/>
        </w:rPr>
        <w:t xml:space="preserve">1 </w:t>
      </w:r>
      <w:r w:rsidRPr="00146BAA">
        <w:rPr>
          <w:lang w:val="en-US"/>
        </w:rPr>
        <w:t xml:space="preserve">which refers to non-road machinery is also deleted </w:t>
      </w:r>
      <w:r>
        <w:rPr>
          <w:lang w:val="en-US"/>
        </w:rPr>
        <w:t>because</w:t>
      </w:r>
      <w:r w:rsidRPr="00146BAA">
        <w:rPr>
          <w:lang w:val="en-US"/>
        </w:rPr>
        <w:t xml:space="preserve"> 1.1.3.3 </w:t>
      </w:r>
      <w:r>
        <w:rPr>
          <w:lang w:val="en-US"/>
        </w:rPr>
        <w:t>(</w:t>
      </w:r>
      <w:r w:rsidRPr="00146BAA">
        <w:rPr>
          <w:lang w:val="en-US"/>
        </w:rPr>
        <w:t xml:space="preserve">c) </w:t>
      </w:r>
      <w:r>
        <w:rPr>
          <w:lang w:val="en-US"/>
        </w:rPr>
        <w:t xml:space="preserve">is </w:t>
      </w:r>
      <w:r w:rsidRPr="00146BAA">
        <w:rPr>
          <w:lang w:val="en-US"/>
        </w:rPr>
        <w:t xml:space="preserve">deleted. Given that it no longer appears in the SP666 </w:t>
      </w:r>
      <w:r>
        <w:rPr>
          <w:lang w:val="en-US"/>
        </w:rPr>
        <w:t>this footnote should also be deleted from the texts.</w:t>
      </w:r>
    </w:p>
    <w:p w:rsidR="00D24F4E" w:rsidRPr="00D24F4E" w:rsidRDefault="00D24F4E" w:rsidP="00D24F4E">
      <w:pPr>
        <w:spacing w:before="120" w:after="120"/>
        <w:ind w:left="1134" w:right="1134"/>
        <w:jc w:val="both"/>
        <w:rPr>
          <w:lang w:val="en-GB"/>
        </w:rPr>
      </w:pPr>
      <w:r>
        <w:rPr>
          <w:lang w:val="en-GB"/>
        </w:rPr>
        <w:t>4.</w:t>
      </w:r>
      <w:r>
        <w:rPr>
          <w:lang w:val="en-GB"/>
        </w:rPr>
        <w:tab/>
      </w:r>
      <w:r w:rsidRPr="00D24F4E">
        <w:rPr>
          <w:lang w:val="en-GB"/>
        </w:rPr>
        <w:t xml:space="preserve">1.1.3.7 and DS312, 240, 385, 666 </w:t>
      </w:r>
      <w:proofErr w:type="spellStart"/>
      <w:r w:rsidRPr="00D24F4E">
        <w:rPr>
          <w:lang w:val="en-GB"/>
        </w:rPr>
        <w:t>ans</w:t>
      </w:r>
      <w:proofErr w:type="spellEnd"/>
      <w:r w:rsidRPr="00D24F4E">
        <w:rPr>
          <w:lang w:val="en-GB"/>
        </w:rPr>
        <w:t xml:space="preserve"> 667</w:t>
      </w:r>
    </w:p>
    <w:p w:rsidR="00D24F4E" w:rsidRPr="00146BAA" w:rsidRDefault="00D24F4E" w:rsidP="00D24F4E">
      <w:pPr>
        <w:spacing w:before="120" w:after="120"/>
        <w:ind w:left="1134" w:right="1134"/>
        <w:jc w:val="both"/>
        <w:rPr>
          <w:lang w:val="en-US"/>
        </w:rPr>
      </w:pPr>
      <w:r>
        <w:rPr>
          <w:lang w:val="en-US"/>
        </w:rPr>
        <w:t>SP</w:t>
      </w:r>
      <w:r w:rsidRPr="00146BAA">
        <w:rPr>
          <w:lang w:val="en-US"/>
        </w:rPr>
        <w:t xml:space="preserve">312, 240, 385, 666 and 667 for vehicles </w:t>
      </w:r>
      <w:r>
        <w:rPr>
          <w:lang w:val="en-US"/>
        </w:rPr>
        <w:t>carried</w:t>
      </w:r>
      <w:r w:rsidRPr="00146BAA">
        <w:rPr>
          <w:lang w:val="en-US"/>
        </w:rPr>
        <w:t xml:space="preserve"> refer all to the requirements 2.2.9.1.7</w:t>
      </w:r>
      <w:r>
        <w:rPr>
          <w:lang w:val="en-US"/>
        </w:rPr>
        <w:t xml:space="preserve"> </w:t>
      </w:r>
      <w:r w:rsidRPr="00146BAA">
        <w:rPr>
          <w:lang w:val="en-US"/>
        </w:rPr>
        <w:t xml:space="preserve">for lithium batteries. However the exemption of the 1.1.3.7 for such vehicles and their equipment has not changed so that any vehicle and its equipment will continue to be used in transport without need to check that </w:t>
      </w:r>
      <w:r>
        <w:rPr>
          <w:lang w:val="en-US"/>
        </w:rPr>
        <w:t xml:space="preserve">the lithium batteries installed on it </w:t>
      </w:r>
      <w:r w:rsidRPr="00146BAA">
        <w:rPr>
          <w:lang w:val="en-US"/>
        </w:rPr>
        <w:t xml:space="preserve">meet the 2.2.9.1.7. But as </w:t>
      </w:r>
      <w:r>
        <w:rPr>
          <w:lang w:val="en-US"/>
        </w:rPr>
        <w:t xml:space="preserve">soon as it is carried as a load </w:t>
      </w:r>
      <w:r w:rsidRPr="00146BAA">
        <w:rPr>
          <w:lang w:val="en-US"/>
        </w:rPr>
        <w:t xml:space="preserve">it </w:t>
      </w:r>
      <w:r>
        <w:rPr>
          <w:lang w:val="en-US"/>
        </w:rPr>
        <w:t xml:space="preserve">should be </w:t>
      </w:r>
      <w:r w:rsidRPr="00146BAA">
        <w:rPr>
          <w:lang w:val="en-US"/>
        </w:rPr>
        <w:t>verif</w:t>
      </w:r>
      <w:r>
        <w:rPr>
          <w:lang w:val="en-US"/>
        </w:rPr>
        <w:t xml:space="preserve">ied </w:t>
      </w:r>
      <w:r w:rsidRPr="00146BAA">
        <w:rPr>
          <w:lang w:val="en-US"/>
        </w:rPr>
        <w:t>if its lithium batteries comply with the 2.2.9.1.7. It is not clear how its owner will be able to bring this proof of compliance when he wants e.g</w:t>
      </w:r>
      <w:proofErr w:type="gramStart"/>
      <w:r w:rsidRPr="00146BAA">
        <w:rPr>
          <w:lang w:val="en-US"/>
        </w:rPr>
        <w:t>..</w:t>
      </w:r>
      <w:proofErr w:type="gramEnd"/>
      <w:r w:rsidRPr="00146BAA">
        <w:rPr>
          <w:lang w:val="en-US"/>
        </w:rPr>
        <w:t xml:space="preserve"> </w:t>
      </w:r>
      <w:proofErr w:type="gramStart"/>
      <w:r>
        <w:rPr>
          <w:lang w:val="en-US"/>
        </w:rPr>
        <w:t>to</w:t>
      </w:r>
      <w:proofErr w:type="gramEnd"/>
      <w:r>
        <w:rPr>
          <w:lang w:val="en-US"/>
        </w:rPr>
        <w:t xml:space="preserve"> </w:t>
      </w:r>
      <w:r w:rsidRPr="00146BAA">
        <w:rPr>
          <w:lang w:val="en-US"/>
        </w:rPr>
        <w:t>use rail shuttles or it should be towed to a garage.</w:t>
      </w:r>
    </w:p>
    <w:p w:rsidR="00D24F4E" w:rsidRPr="00D24F4E" w:rsidRDefault="00D24F4E" w:rsidP="00D24F4E">
      <w:pPr>
        <w:spacing w:before="120" w:after="120"/>
        <w:ind w:left="1134" w:right="1134"/>
        <w:jc w:val="both"/>
        <w:rPr>
          <w:lang w:val="en-GB"/>
        </w:rPr>
      </w:pPr>
      <w:r w:rsidRPr="00D24F4E">
        <w:rPr>
          <w:lang w:val="en-GB"/>
        </w:rPr>
        <w:t>5.</w:t>
      </w:r>
      <w:r w:rsidRPr="00D24F4E">
        <w:rPr>
          <w:lang w:val="en-GB"/>
        </w:rPr>
        <w:tab/>
        <w:t>SP666</w:t>
      </w:r>
    </w:p>
    <w:p w:rsidR="00D24F4E" w:rsidRPr="00146BAA" w:rsidRDefault="00D24F4E" w:rsidP="00D24F4E">
      <w:pPr>
        <w:spacing w:before="120" w:after="120"/>
        <w:ind w:left="1134" w:right="1134"/>
        <w:jc w:val="both"/>
        <w:rPr>
          <w:lang w:val="en-US"/>
        </w:rPr>
      </w:pPr>
      <w:r w:rsidRPr="00146BAA">
        <w:rPr>
          <w:lang w:val="en-US"/>
        </w:rPr>
        <w:t>The introduct</w:t>
      </w:r>
      <w:r>
        <w:rPr>
          <w:lang w:val="en-US"/>
        </w:rPr>
        <w:t>ory</w:t>
      </w:r>
      <w:r w:rsidRPr="00146BAA">
        <w:rPr>
          <w:lang w:val="en-US"/>
        </w:rPr>
        <w:t xml:space="preserve"> text of the </w:t>
      </w:r>
      <w:r>
        <w:rPr>
          <w:lang w:val="en-US"/>
        </w:rPr>
        <w:t>SP</w:t>
      </w:r>
      <w:r w:rsidRPr="00146BAA">
        <w:rPr>
          <w:lang w:val="en-US"/>
        </w:rPr>
        <w:t>666 says the following:</w:t>
      </w:r>
    </w:p>
    <w:p w:rsidR="00D24F4E" w:rsidRPr="00D24F4E" w:rsidRDefault="00D24F4E" w:rsidP="00D24F4E">
      <w:pPr>
        <w:pStyle w:val="SingleTxtG"/>
        <w:rPr>
          <w:color w:val="00B0F0"/>
          <w:lang w:val="en-GB"/>
        </w:rPr>
      </w:pPr>
      <w:r>
        <w:rPr>
          <w:color w:val="000000"/>
          <w:lang w:val="en-US"/>
        </w:rPr>
        <w:t>«</w:t>
      </w:r>
      <w:r w:rsidRPr="00D24F4E">
        <w:rPr>
          <w:color w:val="00B0F0"/>
          <w:lang w:val="en-GB"/>
        </w:rPr>
        <w:t>Vehicles assigned to UN No. 3166 or UN No. 3171 and battery powered equipment assigned to UN 3171 in conformity with special provisions 240, 312 and 385, as well as any dangerous goods they contain that are necessary for their operation or the operation of their equipment, when carried as a load, are not subject to any other provisions of ADR, provided the following conditions are met</w:t>
      </w:r>
      <w:proofErr w:type="gramStart"/>
      <w:r w:rsidRPr="00D24F4E">
        <w:rPr>
          <w:color w:val="00B0F0"/>
          <w:lang w:val="en-GB"/>
        </w:rPr>
        <w:t>:</w:t>
      </w:r>
      <w:r w:rsidRPr="00146BAA">
        <w:rPr>
          <w:color w:val="000000"/>
          <w:lang w:val="en-US"/>
        </w:rPr>
        <w:t>»</w:t>
      </w:r>
      <w:proofErr w:type="gramEnd"/>
      <w:r w:rsidRPr="00146BAA">
        <w:rPr>
          <w:color w:val="000000"/>
          <w:lang w:val="en-US"/>
        </w:rPr>
        <w:t>.</w:t>
      </w:r>
    </w:p>
    <w:p w:rsidR="00D24F4E" w:rsidRPr="00146BAA" w:rsidRDefault="00D24F4E" w:rsidP="00D24F4E">
      <w:pPr>
        <w:spacing w:before="120" w:after="120"/>
        <w:ind w:left="1134" w:right="1134"/>
        <w:jc w:val="both"/>
        <w:rPr>
          <w:color w:val="000000"/>
          <w:lang w:val="en-US"/>
        </w:rPr>
      </w:pPr>
      <w:r w:rsidRPr="00146BAA">
        <w:rPr>
          <w:color w:val="000000"/>
          <w:lang w:val="en-US"/>
        </w:rPr>
        <w:t xml:space="preserve">In our opinion </w:t>
      </w:r>
      <w:r>
        <w:rPr>
          <w:color w:val="000000"/>
          <w:lang w:val="en-US"/>
        </w:rPr>
        <w:t xml:space="preserve">it </w:t>
      </w:r>
      <w:r w:rsidRPr="00146BAA">
        <w:rPr>
          <w:color w:val="000000"/>
          <w:lang w:val="en-US"/>
        </w:rPr>
        <w:t xml:space="preserve">should </w:t>
      </w:r>
      <w:r>
        <w:rPr>
          <w:color w:val="000000"/>
          <w:lang w:val="en-US"/>
        </w:rPr>
        <w:t xml:space="preserve">be </w:t>
      </w:r>
      <w:r w:rsidRPr="00146BAA">
        <w:rPr>
          <w:color w:val="000000"/>
          <w:lang w:val="en-US"/>
        </w:rPr>
        <w:t>better distinguish</w:t>
      </w:r>
      <w:r>
        <w:rPr>
          <w:color w:val="000000"/>
          <w:lang w:val="en-US"/>
        </w:rPr>
        <w:t>ed</w:t>
      </w:r>
      <w:r w:rsidRPr="00146BAA">
        <w:rPr>
          <w:color w:val="000000"/>
          <w:lang w:val="en-US"/>
        </w:rPr>
        <w:t xml:space="preserve"> between vehicles and equipment which are intended for their use during the transport of </w:t>
      </w:r>
      <w:proofErr w:type="gramStart"/>
      <w:r w:rsidRPr="00146BAA">
        <w:rPr>
          <w:color w:val="000000"/>
          <w:lang w:val="en-US"/>
        </w:rPr>
        <w:t>those</w:t>
      </w:r>
      <w:proofErr w:type="gramEnd"/>
      <w:r w:rsidRPr="00146BAA">
        <w:rPr>
          <w:color w:val="000000"/>
          <w:lang w:val="en-US"/>
        </w:rPr>
        <w:t xml:space="preserve"> </w:t>
      </w:r>
      <w:r>
        <w:rPr>
          <w:color w:val="000000"/>
          <w:lang w:val="en-US"/>
        </w:rPr>
        <w:t xml:space="preserve">equipment </w:t>
      </w:r>
      <w:r w:rsidRPr="00146BAA">
        <w:rPr>
          <w:color w:val="000000"/>
          <w:lang w:val="en-US"/>
        </w:rPr>
        <w:t xml:space="preserve">who </w:t>
      </w:r>
      <w:r>
        <w:rPr>
          <w:color w:val="000000"/>
          <w:lang w:val="en-US"/>
        </w:rPr>
        <w:t>is</w:t>
      </w:r>
      <w:r w:rsidRPr="00146BAA">
        <w:rPr>
          <w:color w:val="000000"/>
          <w:lang w:val="en-US"/>
        </w:rPr>
        <w:t xml:space="preserve"> not intended to be used during transport. Otherwise a cooling device </w:t>
      </w:r>
      <w:r>
        <w:rPr>
          <w:color w:val="000000"/>
          <w:lang w:val="en-US"/>
        </w:rPr>
        <w:t xml:space="preserve">on </w:t>
      </w:r>
      <w:r w:rsidRPr="00146BAA">
        <w:rPr>
          <w:color w:val="000000"/>
          <w:lang w:val="en-US"/>
        </w:rPr>
        <w:t xml:space="preserve">vehicles could be classified in one of the </w:t>
      </w:r>
      <w:r>
        <w:rPr>
          <w:color w:val="000000"/>
          <w:lang w:val="en-US"/>
        </w:rPr>
        <w:t>entries UN</w:t>
      </w:r>
      <w:r w:rsidRPr="00146BAA">
        <w:rPr>
          <w:color w:val="000000"/>
          <w:lang w:val="en-US"/>
        </w:rPr>
        <w:t xml:space="preserve"> 3528, 3529 or 3530 and be exempted according to the </w:t>
      </w:r>
      <w:r>
        <w:rPr>
          <w:color w:val="000000"/>
          <w:lang w:val="en-US"/>
        </w:rPr>
        <w:t>SP</w:t>
      </w:r>
      <w:r w:rsidRPr="00146BAA">
        <w:rPr>
          <w:color w:val="000000"/>
          <w:lang w:val="en-US"/>
        </w:rPr>
        <w:t xml:space="preserve">363 in quantities of fuel undefined. This is of course not the purpose of the </w:t>
      </w:r>
      <w:r>
        <w:rPr>
          <w:color w:val="000000"/>
          <w:lang w:val="en-US"/>
        </w:rPr>
        <w:t>SP</w:t>
      </w:r>
      <w:r w:rsidRPr="00146BAA">
        <w:rPr>
          <w:color w:val="000000"/>
          <w:lang w:val="en-US"/>
        </w:rPr>
        <w:t xml:space="preserve">363 </w:t>
      </w:r>
      <w:proofErr w:type="gramStart"/>
      <w:r>
        <w:rPr>
          <w:color w:val="000000"/>
          <w:lang w:val="en-US"/>
        </w:rPr>
        <w:t>n</w:t>
      </w:r>
      <w:r w:rsidRPr="00146BAA">
        <w:rPr>
          <w:color w:val="000000"/>
          <w:lang w:val="en-US"/>
        </w:rPr>
        <w:t>or</w:t>
      </w:r>
      <w:proofErr w:type="gramEnd"/>
      <w:r w:rsidRPr="00146BAA">
        <w:rPr>
          <w:color w:val="000000"/>
          <w:lang w:val="en-US"/>
        </w:rPr>
        <w:t xml:space="preserve"> </w:t>
      </w:r>
      <w:r>
        <w:rPr>
          <w:color w:val="000000"/>
          <w:lang w:val="en-US"/>
        </w:rPr>
        <w:t xml:space="preserve">of </w:t>
      </w:r>
      <w:r w:rsidRPr="00146BAA">
        <w:rPr>
          <w:color w:val="000000"/>
          <w:lang w:val="en-US"/>
        </w:rPr>
        <w:t xml:space="preserve">the </w:t>
      </w:r>
      <w:r>
        <w:rPr>
          <w:color w:val="000000"/>
          <w:lang w:val="en-US"/>
        </w:rPr>
        <w:t xml:space="preserve">entries UN </w:t>
      </w:r>
      <w:r w:rsidRPr="00146BAA">
        <w:rPr>
          <w:color w:val="000000"/>
          <w:lang w:val="en-US"/>
        </w:rPr>
        <w:t>3528, 3529 and 3530 but the current texts do not yet distinguish the two types of equipment.</w:t>
      </w:r>
    </w:p>
    <w:p w:rsidR="00D24F4E" w:rsidRPr="00D24F4E" w:rsidRDefault="00D24F4E" w:rsidP="00D24F4E">
      <w:pPr>
        <w:spacing w:before="120" w:after="120"/>
        <w:ind w:left="1134" w:right="1134"/>
        <w:jc w:val="both"/>
        <w:rPr>
          <w:color w:val="000000"/>
          <w:lang w:val="en-GB"/>
        </w:rPr>
      </w:pPr>
      <w:r>
        <w:rPr>
          <w:color w:val="000000"/>
          <w:lang w:val="en-US"/>
        </w:rPr>
        <w:lastRenderedPageBreak/>
        <w:t>In or</w:t>
      </w:r>
      <w:r w:rsidRPr="00146BAA">
        <w:rPr>
          <w:color w:val="000000"/>
          <w:lang w:val="en-US"/>
        </w:rPr>
        <w:t xml:space="preserve">der </w:t>
      </w:r>
      <w:r>
        <w:rPr>
          <w:color w:val="000000"/>
          <w:lang w:val="en-US"/>
        </w:rPr>
        <w:t xml:space="preserve">to </w:t>
      </w:r>
      <w:r w:rsidRPr="00146BAA">
        <w:rPr>
          <w:color w:val="000000"/>
          <w:lang w:val="en-US"/>
        </w:rPr>
        <w:t xml:space="preserve">better distinguish these two types of equipment we propose to add the phrase which </w:t>
      </w:r>
      <w:r>
        <w:rPr>
          <w:color w:val="000000"/>
          <w:lang w:val="en-US"/>
        </w:rPr>
        <w:t>appears c</w:t>
      </w:r>
      <w:r w:rsidRPr="00146BAA">
        <w:rPr>
          <w:color w:val="000000"/>
          <w:lang w:val="en-US"/>
        </w:rPr>
        <w:t xml:space="preserve">urrently at the end of the first sentence of 1.1.3.3 </w:t>
      </w:r>
      <w:r>
        <w:rPr>
          <w:color w:val="000000"/>
          <w:lang w:val="en-US"/>
        </w:rPr>
        <w:t>(a) “</w:t>
      </w:r>
      <w:r w:rsidRPr="00D24F4E">
        <w:rPr>
          <w:lang w:val="en-GB"/>
        </w:rPr>
        <w:t>or intended for use during carriage”</w:t>
      </w:r>
      <w:r w:rsidRPr="00146BAA">
        <w:rPr>
          <w:color w:val="000000"/>
          <w:lang w:val="en-US"/>
        </w:rPr>
        <w:t xml:space="preserve"> in the first sentence of the </w:t>
      </w:r>
      <w:r>
        <w:rPr>
          <w:color w:val="000000"/>
          <w:lang w:val="en-US"/>
        </w:rPr>
        <w:t>SP</w:t>
      </w:r>
      <w:r w:rsidRPr="00146BAA">
        <w:rPr>
          <w:color w:val="000000"/>
          <w:lang w:val="en-US"/>
        </w:rPr>
        <w:t xml:space="preserve">666. </w:t>
      </w:r>
      <w:r w:rsidRPr="00D24F4E">
        <w:rPr>
          <w:color w:val="000000"/>
          <w:lang w:val="en-GB"/>
        </w:rPr>
        <w:t xml:space="preserve">The final text would </w:t>
      </w:r>
      <w:proofErr w:type="gramStart"/>
      <w:r w:rsidRPr="00D24F4E">
        <w:rPr>
          <w:color w:val="000000"/>
          <w:lang w:val="en-GB"/>
        </w:rPr>
        <w:t>be :</w:t>
      </w:r>
      <w:proofErr w:type="gramEnd"/>
    </w:p>
    <w:p w:rsidR="00D24F4E" w:rsidRPr="00D24F4E" w:rsidRDefault="00D24F4E" w:rsidP="00D24F4E">
      <w:pPr>
        <w:pStyle w:val="SingleTxtG"/>
        <w:rPr>
          <w:color w:val="00B0F0"/>
          <w:lang w:val="en-GB"/>
        </w:rPr>
      </w:pPr>
      <w:r>
        <w:rPr>
          <w:color w:val="000000"/>
          <w:lang w:val="en-US"/>
        </w:rPr>
        <w:t>«</w:t>
      </w:r>
      <w:r w:rsidRPr="00D24F4E">
        <w:rPr>
          <w:color w:val="00B0F0"/>
          <w:lang w:val="en-GB"/>
        </w:rPr>
        <w:t xml:space="preserve">Vehicles assigned to UN No. 3166 or UN No. 3171 and battery powered equipment assigned to UN 3171 in conformity with special provisions 240, 312 and 385, as well as any dangerous goods they contain that are necessary for their operation or the operation of their equipment, </w:t>
      </w:r>
      <w:r w:rsidRPr="00D24F4E">
        <w:rPr>
          <w:b/>
          <w:u w:val="single"/>
          <w:lang w:val="en-GB"/>
        </w:rPr>
        <w:t>and intended for use during carriage</w:t>
      </w:r>
      <w:r w:rsidRPr="00D24F4E">
        <w:rPr>
          <w:color w:val="00B0F0"/>
          <w:lang w:val="en-GB"/>
        </w:rPr>
        <w:t>, when carried as a load, are not subject to any other provisions of ADR, provided the following conditions are met</w:t>
      </w:r>
      <w:proofErr w:type="gramStart"/>
      <w:r w:rsidRPr="00D24F4E">
        <w:rPr>
          <w:color w:val="00B0F0"/>
          <w:lang w:val="en-GB"/>
        </w:rPr>
        <w:t>:</w:t>
      </w:r>
      <w:r w:rsidRPr="00146BAA">
        <w:rPr>
          <w:color w:val="000000"/>
          <w:lang w:val="en-US"/>
        </w:rPr>
        <w:t>»</w:t>
      </w:r>
      <w:proofErr w:type="gramEnd"/>
      <w:r w:rsidRPr="00146BAA">
        <w:rPr>
          <w:color w:val="000000"/>
          <w:lang w:val="en-US"/>
        </w:rPr>
        <w:t>.</w:t>
      </w:r>
    </w:p>
    <w:p w:rsidR="00D24F4E" w:rsidRDefault="00D24F4E" w:rsidP="00D24F4E">
      <w:pPr>
        <w:spacing w:before="120" w:after="120"/>
        <w:ind w:left="1134" w:right="1134"/>
        <w:jc w:val="both"/>
        <w:rPr>
          <w:lang w:val="en-US"/>
        </w:rPr>
      </w:pPr>
      <w:r w:rsidRPr="00D24F4E">
        <w:rPr>
          <w:color w:val="000000"/>
          <w:lang w:val="en-US"/>
        </w:rPr>
        <w:t>Thus it would become clear that equipment which is intended to be used during transport (e.g.,</w:t>
      </w:r>
      <w:r w:rsidRPr="00043AF2">
        <w:rPr>
          <w:lang w:val="en-US"/>
        </w:rPr>
        <w:t xml:space="preserve"> refrigeration equipment) are regulated by the </w:t>
      </w:r>
      <w:r>
        <w:rPr>
          <w:lang w:val="en-US"/>
        </w:rPr>
        <w:t>SP</w:t>
      </w:r>
      <w:r w:rsidRPr="00043AF2">
        <w:rPr>
          <w:lang w:val="en-US"/>
        </w:rPr>
        <w:t xml:space="preserve">666, while others that are never used during </w:t>
      </w:r>
      <w:r>
        <w:rPr>
          <w:lang w:val="en-US"/>
        </w:rPr>
        <w:t>trans</w:t>
      </w:r>
      <w:r w:rsidRPr="00043AF2">
        <w:rPr>
          <w:lang w:val="en-US"/>
        </w:rPr>
        <w:t xml:space="preserve">port (compressors and generators on wheels for example) are assigned to the </w:t>
      </w:r>
      <w:r>
        <w:rPr>
          <w:lang w:val="en-US"/>
        </w:rPr>
        <w:t>entries UN</w:t>
      </w:r>
      <w:r w:rsidRPr="00043AF2">
        <w:rPr>
          <w:lang w:val="en-US"/>
        </w:rPr>
        <w:t xml:space="preserve"> 3528, 3529 and 3530. </w:t>
      </w:r>
    </w:p>
    <w:p w:rsidR="00351A89" w:rsidRPr="000141F5" w:rsidRDefault="00351A89" w:rsidP="00351A89">
      <w:pPr>
        <w:pStyle w:val="SingleTxtG"/>
        <w:spacing w:before="240" w:after="0"/>
        <w:jc w:val="center"/>
        <w:rPr>
          <w:u w:val="single"/>
          <w:lang w:val="en-GB"/>
        </w:rPr>
      </w:pPr>
      <w:r w:rsidRPr="000141F5">
        <w:rPr>
          <w:u w:val="single"/>
          <w:lang w:val="en-GB"/>
        </w:rPr>
        <w:tab/>
      </w:r>
      <w:r w:rsidRPr="000141F5">
        <w:rPr>
          <w:u w:val="single"/>
          <w:lang w:val="en-GB"/>
        </w:rPr>
        <w:tab/>
      </w:r>
      <w:r w:rsidRPr="000141F5">
        <w:rPr>
          <w:u w:val="single"/>
          <w:lang w:val="en-GB"/>
        </w:rPr>
        <w:tab/>
      </w:r>
    </w:p>
    <w:sectPr w:rsidR="00351A89" w:rsidRPr="000141F5" w:rsidSect="005C2BB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68" w:right="1134" w:bottom="1702" w:left="1134" w:header="851"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23" w:rsidRDefault="00867723"/>
  </w:endnote>
  <w:endnote w:type="continuationSeparator" w:id="0">
    <w:p w:rsidR="00867723" w:rsidRDefault="00867723"/>
  </w:endnote>
  <w:endnote w:type="continuationNotice" w:id="1">
    <w:p w:rsidR="00867723" w:rsidRPr="008C1CC2" w:rsidRDefault="00867723" w:rsidP="008C1CC2">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10" w:rsidRPr="00F720E9" w:rsidRDefault="00695B10" w:rsidP="00F720E9">
    <w:pPr>
      <w:pStyle w:val="Pieddepage"/>
      <w:tabs>
        <w:tab w:val="right" w:pos="9638"/>
      </w:tabs>
    </w:pPr>
    <w:r w:rsidRPr="00F720E9">
      <w:rPr>
        <w:b/>
        <w:sz w:val="18"/>
      </w:rPr>
      <w:fldChar w:fldCharType="begin"/>
    </w:r>
    <w:r w:rsidRPr="00F720E9">
      <w:rPr>
        <w:b/>
        <w:sz w:val="18"/>
      </w:rPr>
      <w:instrText xml:space="preserve"> PAGE  \* MERGEFORMAT </w:instrText>
    </w:r>
    <w:r w:rsidRPr="00F720E9">
      <w:rPr>
        <w:b/>
        <w:sz w:val="18"/>
      </w:rPr>
      <w:fldChar w:fldCharType="separate"/>
    </w:r>
    <w:r>
      <w:rPr>
        <w:b/>
        <w:noProof/>
        <w:sz w:val="18"/>
      </w:rPr>
      <w:t>2</w:t>
    </w:r>
    <w:r w:rsidRPr="00F720E9">
      <w:rPr>
        <w:b/>
        <w:sz w:val="18"/>
      </w:rPr>
      <w:fldChar w:fldCharType="end"/>
    </w:r>
    <w:r>
      <w:rPr>
        <w:b/>
        <w:sz w:val="18"/>
      </w:rPr>
      <w:tab/>
    </w:r>
    <w:r>
      <w:t>GE.13-20837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10" w:rsidRPr="005C2BBA" w:rsidRDefault="00695B10" w:rsidP="005C2BBA">
    <w:pPr>
      <w:pStyle w:val="Pieddepage"/>
      <w:rPr>
        <w:b/>
        <w:sz w:val="18"/>
        <w:szCs w:val="18"/>
      </w:rPr>
    </w:pPr>
    <w:r w:rsidRPr="005C2BBA">
      <w:rPr>
        <w:b/>
        <w:sz w:val="18"/>
        <w:szCs w:val="18"/>
      </w:rPr>
      <w:fldChar w:fldCharType="begin"/>
    </w:r>
    <w:r w:rsidRPr="005C2BBA">
      <w:rPr>
        <w:b/>
        <w:sz w:val="18"/>
        <w:szCs w:val="18"/>
      </w:rPr>
      <w:instrText xml:space="preserve"> PAGE   \* MERGEFORMAT </w:instrText>
    </w:r>
    <w:r w:rsidRPr="005C2BBA">
      <w:rPr>
        <w:b/>
        <w:sz w:val="18"/>
        <w:szCs w:val="18"/>
      </w:rPr>
      <w:fldChar w:fldCharType="separate"/>
    </w:r>
    <w:r w:rsidR="00E54671">
      <w:rPr>
        <w:b/>
        <w:noProof/>
        <w:sz w:val="18"/>
        <w:szCs w:val="18"/>
      </w:rPr>
      <w:t>2</w:t>
    </w:r>
    <w:r w:rsidRPr="005C2BBA">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10" w:rsidRDefault="00E83B70">
    <w:pPr>
      <w:pStyle w:val="Pieddepage"/>
    </w:pPr>
    <w:r>
      <w:rPr>
        <w:noProof/>
        <w:lang w:val="fr-FR" w:eastAsia="fr-FR"/>
      </w:rPr>
      <w:drawing>
        <wp:anchor distT="0" distB="0" distL="114300" distR="114300" simplePos="0" relativeHeight="251657728" behindDoc="0" locked="1" layoutInCell="1" allowOverlap="1" wp14:anchorId="3D8F8194" wp14:editId="456AE428">
          <wp:simplePos x="0" y="0"/>
          <wp:positionH relativeFrom="column">
            <wp:posOffset>5160645</wp:posOffset>
          </wp:positionH>
          <wp:positionV relativeFrom="paragraph">
            <wp:posOffset>-21590</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23" w:rsidRPr="00D27D5E" w:rsidRDefault="00867723" w:rsidP="00D27D5E">
      <w:pPr>
        <w:tabs>
          <w:tab w:val="right" w:pos="2155"/>
        </w:tabs>
        <w:spacing w:after="80"/>
        <w:ind w:left="680"/>
        <w:rPr>
          <w:u w:val="single"/>
        </w:rPr>
      </w:pPr>
      <w:r>
        <w:rPr>
          <w:u w:val="single"/>
        </w:rPr>
        <w:tab/>
      </w:r>
    </w:p>
  </w:footnote>
  <w:footnote w:type="continuationSeparator" w:id="0">
    <w:p w:rsidR="00867723" w:rsidRPr="00287226" w:rsidRDefault="00867723" w:rsidP="00287226">
      <w:pPr>
        <w:tabs>
          <w:tab w:val="right" w:pos="2155"/>
        </w:tabs>
        <w:spacing w:after="80"/>
        <w:ind w:left="680"/>
        <w:rPr>
          <w:u w:val="single"/>
        </w:rPr>
      </w:pPr>
      <w:r w:rsidRPr="00287226">
        <w:rPr>
          <w:u w:val="single"/>
        </w:rPr>
        <w:tab/>
      </w:r>
    </w:p>
  </w:footnote>
  <w:footnote w:type="continuationNotice" w:id="1">
    <w:p w:rsidR="00867723" w:rsidRPr="008C1CC2" w:rsidRDefault="00867723" w:rsidP="008C1CC2">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10" w:rsidRPr="00F720E9" w:rsidRDefault="00695B10">
    <w:pPr>
      <w:pStyle w:val="En-tte"/>
    </w:pPr>
    <w:r>
      <w:t>ECE/TRANS/WP.15/2014/1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10" w:rsidRPr="00CD6799" w:rsidRDefault="00695B10" w:rsidP="005C2BBA">
    <w:pPr>
      <w:pStyle w:val="En-tte"/>
      <w:rPr>
        <w:b/>
        <w:sz w:val="24"/>
        <w:szCs w:val="24"/>
        <w:lang w:val="it-IT"/>
      </w:rPr>
    </w:pPr>
    <w:r w:rsidRPr="00CD6799">
      <w:rPr>
        <w:b/>
        <w:sz w:val="24"/>
        <w:szCs w:val="24"/>
        <w:lang w:val="it-IT"/>
      </w:rPr>
      <w:t>INF.</w:t>
    </w:r>
    <w:r w:rsidR="00351A89">
      <w:rPr>
        <w:b/>
        <w:sz w:val="24"/>
        <w:szCs w:val="24"/>
        <w:lang w:val="it-IT"/>
      </w:rPr>
      <w:t>1</w:t>
    </w:r>
    <w:r w:rsidR="00D24F4E">
      <w:rPr>
        <w:b/>
        <w:sz w:val="24"/>
        <w:szCs w:val="24"/>
        <w:lang w:val="it-IT"/>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10" w:rsidRPr="00CD6799" w:rsidRDefault="00695B10" w:rsidP="00182B07">
    <w:pPr>
      <w:pStyle w:val="En-tte"/>
      <w:jc w:val="right"/>
      <w:rPr>
        <w:b/>
        <w:sz w:val="28"/>
        <w:szCs w:val="28"/>
        <w:lang w:val="it-IT"/>
      </w:rPr>
    </w:pPr>
    <w:r w:rsidRPr="00CD6799">
      <w:rPr>
        <w:b/>
        <w:sz w:val="28"/>
        <w:szCs w:val="28"/>
        <w:lang w:val="it-IT"/>
      </w:rPr>
      <w:t>INF.</w:t>
    </w:r>
    <w:r w:rsidR="00351A89">
      <w:rPr>
        <w:b/>
        <w:sz w:val="28"/>
        <w:szCs w:val="28"/>
        <w:lang w:val="it-IT"/>
      </w:rPr>
      <w:t>1</w:t>
    </w:r>
    <w:r w:rsidR="00D24F4E">
      <w:rPr>
        <w:b/>
        <w:sz w:val="28"/>
        <w:szCs w:val="28"/>
        <w:lang w:val="it-IT"/>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9F4"/>
    <w:multiLevelType w:val="hybridMultilevel"/>
    <w:tmpl w:val="6C685AF6"/>
    <w:lvl w:ilvl="0" w:tplc="EAB6F408">
      <w:start w:val="1"/>
      <w:numFmt w:val="decimal"/>
      <w:lvlText w:val="%1)"/>
      <w:lvlJc w:val="left"/>
      <w:pPr>
        <w:ind w:left="1494" w:hanging="360"/>
      </w:pPr>
      <w:rPr>
        <w:rFonts w:hint="default"/>
        <w:b w:val="0"/>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3B113379"/>
    <w:multiLevelType w:val="hybridMultilevel"/>
    <w:tmpl w:val="7488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E1C56"/>
    <w:multiLevelType w:val="hybridMultilevel"/>
    <w:tmpl w:val="57A6D676"/>
    <w:lvl w:ilvl="0" w:tplc="749C23AE">
      <w:start w:val="3"/>
      <w:numFmt w:val="decimal"/>
      <w:lvlText w:val="%1."/>
      <w:lvlJc w:val="left"/>
      <w:pPr>
        <w:tabs>
          <w:tab w:val="num" w:pos="1689"/>
        </w:tabs>
        <w:ind w:left="1689" w:hanging="555"/>
      </w:pPr>
      <w:rPr>
        <w:rFonts w:cs="Times New Roman" w:hint="default"/>
      </w:rPr>
    </w:lvl>
    <w:lvl w:ilvl="1" w:tplc="040C0019" w:tentative="1">
      <w:start w:val="1"/>
      <w:numFmt w:val="lowerLetter"/>
      <w:lvlText w:val="%2."/>
      <w:lvlJc w:val="left"/>
      <w:pPr>
        <w:tabs>
          <w:tab w:val="num" w:pos="2214"/>
        </w:tabs>
        <w:ind w:left="2214" w:hanging="360"/>
      </w:pPr>
      <w:rPr>
        <w:rFonts w:cs="Times New Roman"/>
      </w:rPr>
    </w:lvl>
    <w:lvl w:ilvl="2" w:tplc="040C001B" w:tentative="1">
      <w:start w:val="1"/>
      <w:numFmt w:val="lowerRoman"/>
      <w:lvlText w:val="%3."/>
      <w:lvlJc w:val="right"/>
      <w:pPr>
        <w:tabs>
          <w:tab w:val="num" w:pos="2934"/>
        </w:tabs>
        <w:ind w:left="2934" w:hanging="180"/>
      </w:pPr>
      <w:rPr>
        <w:rFonts w:cs="Times New Roman"/>
      </w:rPr>
    </w:lvl>
    <w:lvl w:ilvl="3" w:tplc="040C000F" w:tentative="1">
      <w:start w:val="1"/>
      <w:numFmt w:val="decimal"/>
      <w:lvlText w:val="%4."/>
      <w:lvlJc w:val="left"/>
      <w:pPr>
        <w:tabs>
          <w:tab w:val="num" w:pos="3654"/>
        </w:tabs>
        <w:ind w:left="3654" w:hanging="360"/>
      </w:pPr>
      <w:rPr>
        <w:rFonts w:cs="Times New Roman"/>
      </w:rPr>
    </w:lvl>
    <w:lvl w:ilvl="4" w:tplc="040C0019" w:tentative="1">
      <w:start w:val="1"/>
      <w:numFmt w:val="lowerLetter"/>
      <w:lvlText w:val="%5."/>
      <w:lvlJc w:val="left"/>
      <w:pPr>
        <w:tabs>
          <w:tab w:val="num" w:pos="4374"/>
        </w:tabs>
        <w:ind w:left="4374" w:hanging="360"/>
      </w:pPr>
      <w:rPr>
        <w:rFonts w:cs="Times New Roman"/>
      </w:rPr>
    </w:lvl>
    <w:lvl w:ilvl="5" w:tplc="040C001B" w:tentative="1">
      <w:start w:val="1"/>
      <w:numFmt w:val="lowerRoman"/>
      <w:lvlText w:val="%6."/>
      <w:lvlJc w:val="right"/>
      <w:pPr>
        <w:tabs>
          <w:tab w:val="num" w:pos="5094"/>
        </w:tabs>
        <w:ind w:left="5094" w:hanging="180"/>
      </w:pPr>
      <w:rPr>
        <w:rFonts w:cs="Times New Roman"/>
      </w:rPr>
    </w:lvl>
    <w:lvl w:ilvl="6" w:tplc="040C000F" w:tentative="1">
      <w:start w:val="1"/>
      <w:numFmt w:val="decimal"/>
      <w:lvlText w:val="%7."/>
      <w:lvlJc w:val="left"/>
      <w:pPr>
        <w:tabs>
          <w:tab w:val="num" w:pos="5814"/>
        </w:tabs>
        <w:ind w:left="5814" w:hanging="360"/>
      </w:pPr>
      <w:rPr>
        <w:rFonts w:cs="Times New Roman"/>
      </w:rPr>
    </w:lvl>
    <w:lvl w:ilvl="7" w:tplc="040C0019" w:tentative="1">
      <w:start w:val="1"/>
      <w:numFmt w:val="lowerLetter"/>
      <w:lvlText w:val="%8."/>
      <w:lvlJc w:val="left"/>
      <w:pPr>
        <w:tabs>
          <w:tab w:val="num" w:pos="6534"/>
        </w:tabs>
        <w:ind w:left="6534" w:hanging="360"/>
      </w:pPr>
      <w:rPr>
        <w:rFonts w:cs="Times New Roman"/>
      </w:rPr>
    </w:lvl>
    <w:lvl w:ilvl="8" w:tplc="040C001B" w:tentative="1">
      <w:start w:val="1"/>
      <w:numFmt w:val="lowerRoman"/>
      <w:lvlText w:val="%9."/>
      <w:lvlJc w:val="right"/>
      <w:pPr>
        <w:tabs>
          <w:tab w:val="num" w:pos="7254"/>
        </w:tabs>
        <w:ind w:left="7254" w:hanging="180"/>
      </w:pPr>
      <w:rPr>
        <w:rFonts w:cs="Times New Roman"/>
      </w:rPr>
    </w:lvl>
  </w:abstractNum>
  <w:abstractNum w:abstractNumId="4">
    <w:nsid w:val="577E3D75"/>
    <w:multiLevelType w:val="hybridMultilevel"/>
    <w:tmpl w:val="4A6EC4E2"/>
    <w:lvl w:ilvl="0" w:tplc="59520EB4">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6114EE8"/>
    <w:multiLevelType w:val="hybridMultilevel"/>
    <w:tmpl w:val="0426A8FA"/>
    <w:lvl w:ilvl="0" w:tplc="47E0D49C">
      <w:start w:val="1"/>
      <w:numFmt w:val="decimal"/>
      <w:lvlText w:val="%1."/>
      <w:lvlJc w:val="left"/>
      <w:pPr>
        <w:ind w:left="1689" w:hanging="555"/>
      </w:pPr>
      <w:rPr>
        <w:rFonts w:hint="default"/>
      </w:rPr>
    </w:lvl>
    <w:lvl w:ilvl="1" w:tplc="08070019">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7">
    <w:nsid w:val="77F00FDD"/>
    <w:multiLevelType w:val="hybridMultilevel"/>
    <w:tmpl w:val="BE647C40"/>
    <w:lvl w:ilvl="0" w:tplc="CD665EF2">
      <w:start w:val="1"/>
      <w:numFmt w:val="decimal"/>
      <w:lvlText w:val="%1."/>
      <w:lvlJc w:val="left"/>
      <w:pPr>
        <w:tabs>
          <w:tab w:val="num" w:pos="1689"/>
        </w:tabs>
        <w:ind w:left="1689" w:hanging="555"/>
      </w:pPr>
      <w:rPr>
        <w:rFonts w:ascii="Times New Roman" w:hAnsi="Times New Roman" w:cs="Times New Roman" w:hint="default"/>
        <w:sz w:val="20"/>
      </w:rPr>
    </w:lvl>
    <w:lvl w:ilvl="1" w:tplc="040C0019" w:tentative="1">
      <w:start w:val="1"/>
      <w:numFmt w:val="lowerLetter"/>
      <w:lvlText w:val="%2."/>
      <w:lvlJc w:val="left"/>
      <w:pPr>
        <w:tabs>
          <w:tab w:val="num" w:pos="2214"/>
        </w:tabs>
        <w:ind w:left="2214" w:hanging="360"/>
      </w:pPr>
      <w:rPr>
        <w:rFonts w:cs="Times New Roman"/>
      </w:rPr>
    </w:lvl>
    <w:lvl w:ilvl="2" w:tplc="040C001B" w:tentative="1">
      <w:start w:val="1"/>
      <w:numFmt w:val="lowerRoman"/>
      <w:lvlText w:val="%3."/>
      <w:lvlJc w:val="right"/>
      <w:pPr>
        <w:tabs>
          <w:tab w:val="num" w:pos="2934"/>
        </w:tabs>
        <w:ind w:left="2934" w:hanging="180"/>
      </w:pPr>
      <w:rPr>
        <w:rFonts w:cs="Times New Roman"/>
      </w:rPr>
    </w:lvl>
    <w:lvl w:ilvl="3" w:tplc="040C000F" w:tentative="1">
      <w:start w:val="1"/>
      <w:numFmt w:val="decimal"/>
      <w:lvlText w:val="%4."/>
      <w:lvlJc w:val="left"/>
      <w:pPr>
        <w:tabs>
          <w:tab w:val="num" w:pos="3654"/>
        </w:tabs>
        <w:ind w:left="3654" w:hanging="360"/>
      </w:pPr>
      <w:rPr>
        <w:rFonts w:cs="Times New Roman"/>
      </w:rPr>
    </w:lvl>
    <w:lvl w:ilvl="4" w:tplc="040C0019" w:tentative="1">
      <w:start w:val="1"/>
      <w:numFmt w:val="lowerLetter"/>
      <w:lvlText w:val="%5."/>
      <w:lvlJc w:val="left"/>
      <w:pPr>
        <w:tabs>
          <w:tab w:val="num" w:pos="4374"/>
        </w:tabs>
        <w:ind w:left="4374" w:hanging="360"/>
      </w:pPr>
      <w:rPr>
        <w:rFonts w:cs="Times New Roman"/>
      </w:rPr>
    </w:lvl>
    <w:lvl w:ilvl="5" w:tplc="040C001B" w:tentative="1">
      <w:start w:val="1"/>
      <w:numFmt w:val="lowerRoman"/>
      <w:lvlText w:val="%6."/>
      <w:lvlJc w:val="right"/>
      <w:pPr>
        <w:tabs>
          <w:tab w:val="num" w:pos="5094"/>
        </w:tabs>
        <w:ind w:left="5094" w:hanging="180"/>
      </w:pPr>
      <w:rPr>
        <w:rFonts w:cs="Times New Roman"/>
      </w:rPr>
    </w:lvl>
    <w:lvl w:ilvl="6" w:tplc="040C000F" w:tentative="1">
      <w:start w:val="1"/>
      <w:numFmt w:val="decimal"/>
      <w:lvlText w:val="%7."/>
      <w:lvlJc w:val="left"/>
      <w:pPr>
        <w:tabs>
          <w:tab w:val="num" w:pos="5814"/>
        </w:tabs>
        <w:ind w:left="5814" w:hanging="360"/>
      </w:pPr>
      <w:rPr>
        <w:rFonts w:cs="Times New Roman"/>
      </w:rPr>
    </w:lvl>
    <w:lvl w:ilvl="7" w:tplc="040C0019" w:tentative="1">
      <w:start w:val="1"/>
      <w:numFmt w:val="lowerLetter"/>
      <w:lvlText w:val="%8."/>
      <w:lvlJc w:val="left"/>
      <w:pPr>
        <w:tabs>
          <w:tab w:val="num" w:pos="6534"/>
        </w:tabs>
        <w:ind w:left="6534" w:hanging="360"/>
      </w:pPr>
      <w:rPr>
        <w:rFonts w:cs="Times New Roman"/>
      </w:rPr>
    </w:lvl>
    <w:lvl w:ilvl="8" w:tplc="040C001B" w:tentative="1">
      <w:start w:val="1"/>
      <w:numFmt w:val="lowerRoman"/>
      <w:lvlText w:val="%9."/>
      <w:lvlJc w:val="right"/>
      <w:pPr>
        <w:tabs>
          <w:tab w:val="num" w:pos="7254"/>
        </w:tabs>
        <w:ind w:left="7254" w:hanging="180"/>
      </w:pPr>
      <w:rPr>
        <w:rFonts w:cs="Times New Roman"/>
      </w:rPr>
    </w:lvl>
  </w:abstractNum>
  <w:num w:numId="1">
    <w:abstractNumId w:val="5"/>
  </w:num>
  <w:num w:numId="2">
    <w:abstractNumId w:val="1"/>
  </w:num>
  <w:num w:numId="3">
    <w:abstractNumId w:val="3"/>
  </w:num>
  <w:num w:numId="4">
    <w:abstractNumId w:val="7"/>
  </w:num>
  <w:num w:numId="5">
    <w:abstractNumId w:val="4"/>
  </w:num>
  <w:num w:numId="6">
    <w:abstractNumId w:val="0"/>
  </w:num>
  <w:num w:numId="7">
    <w:abstractNumId w:val="6"/>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15"/>
  </w:docVars>
  <w:rsids>
    <w:rsidRoot w:val="009F303C"/>
    <w:rsid w:val="00006C4C"/>
    <w:rsid w:val="00012A94"/>
    <w:rsid w:val="000141F5"/>
    <w:rsid w:val="00016AC5"/>
    <w:rsid w:val="00030ADE"/>
    <w:rsid w:val="000312C0"/>
    <w:rsid w:val="0005191E"/>
    <w:rsid w:val="0005247E"/>
    <w:rsid w:val="000651A0"/>
    <w:rsid w:val="00070D42"/>
    <w:rsid w:val="000841A9"/>
    <w:rsid w:val="000879EE"/>
    <w:rsid w:val="000A4F11"/>
    <w:rsid w:val="000C720C"/>
    <w:rsid w:val="000F22A3"/>
    <w:rsid w:val="000F41F2"/>
    <w:rsid w:val="00113E7F"/>
    <w:rsid w:val="0012689F"/>
    <w:rsid w:val="00134B76"/>
    <w:rsid w:val="00135C0D"/>
    <w:rsid w:val="00160540"/>
    <w:rsid w:val="0017182C"/>
    <w:rsid w:val="00177007"/>
    <w:rsid w:val="00177A01"/>
    <w:rsid w:val="00180EE4"/>
    <w:rsid w:val="00182B07"/>
    <w:rsid w:val="00182FB0"/>
    <w:rsid w:val="00186EE9"/>
    <w:rsid w:val="00192EEB"/>
    <w:rsid w:val="001975CB"/>
    <w:rsid w:val="001A20FB"/>
    <w:rsid w:val="001A571A"/>
    <w:rsid w:val="001B28FE"/>
    <w:rsid w:val="001B30DD"/>
    <w:rsid w:val="001B3495"/>
    <w:rsid w:val="001B6EF1"/>
    <w:rsid w:val="001B6F40"/>
    <w:rsid w:val="001D7F8A"/>
    <w:rsid w:val="001E3FEB"/>
    <w:rsid w:val="001E4A02"/>
    <w:rsid w:val="001F2059"/>
    <w:rsid w:val="00203CCB"/>
    <w:rsid w:val="002153EB"/>
    <w:rsid w:val="002212ED"/>
    <w:rsid w:val="00223B89"/>
    <w:rsid w:val="00225A8C"/>
    <w:rsid w:val="00235D9E"/>
    <w:rsid w:val="00244E4B"/>
    <w:rsid w:val="002619C2"/>
    <w:rsid w:val="002659F1"/>
    <w:rsid w:val="00267028"/>
    <w:rsid w:val="00271C7C"/>
    <w:rsid w:val="002862FF"/>
    <w:rsid w:val="00287226"/>
    <w:rsid w:val="00287E79"/>
    <w:rsid w:val="002928F9"/>
    <w:rsid w:val="002A5D07"/>
    <w:rsid w:val="002B21F6"/>
    <w:rsid w:val="002E580E"/>
    <w:rsid w:val="003016B7"/>
    <w:rsid w:val="003127FB"/>
    <w:rsid w:val="00320492"/>
    <w:rsid w:val="00322246"/>
    <w:rsid w:val="00325CD5"/>
    <w:rsid w:val="00330F9C"/>
    <w:rsid w:val="00336FEF"/>
    <w:rsid w:val="00340C35"/>
    <w:rsid w:val="003515AA"/>
    <w:rsid w:val="00351A89"/>
    <w:rsid w:val="003621C2"/>
    <w:rsid w:val="00367CB1"/>
    <w:rsid w:val="00370E0F"/>
    <w:rsid w:val="00374106"/>
    <w:rsid w:val="003857CF"/>
    <w:rsid w:val="00386142"/>
    <w:rsid w:val="00386CC5"/>
    <w:rsid w:val="003950E3"/>
    <w:rsid w:val="003976D5"/>
    <w:rsid w:val="003A2D1D"/>
    <w:rsid w:val="003A5314"/>
    <w:rsid w:val="003A676B"/>
    <w:rsid w:val="003B3142"/>
    <w:rsid w:val="003C136D"/>
    <w:rsid w:val="003D08B8"/>
    <w:rsid w:val="003D1DF3"/>
    <w:rsid w:val="003D46A7"/>
    <w:rsid w:val="003D5B2C"/>
    <w:rsid w:val="003D6C68"/>
    <w:rsid w:val="003D76E4"/>
    <w:rsid w:val="003F6601"/>
    <w:rsid w:val="004019DF"/>
    <w:rsid w:val="00403C28"/>
    <w:rsid w:val="004159D0"/>
    <w:rsid w:val="004249E7"/>
    <w:rsid w:val="0042506B"/>
    <w:rsid w:val="00425448"/>
    <w:rsid w:val="004272DA"/>
    <w:rsid w:val="00434168"/>
    <w:rsid w:val="0043730E"/>
    <w:rsid w:val="00440C88"/>
    <w:rsid w:val="00442845"/>
    <w:rsid w:val="00444371"/>
    <w:rsid w:val="004511DE"/>
    <w:rsid w:val="00452BB9"/>
    <w:rsid w:val="00481737"/>
    <w:rsid w:val="00481758"/>
    <w:rsid w:val="00497A70"/>
    <w:rsid w:val="004A1A2C"/>
    <w:rsid w:val="004A2F00"/>
    <w:rsid w:val="004B1725"/>
    <w:rsid w:val="004B1DF9"/>
    <w:rsid w:val="004B4B2F"/>
    <w:rsid w:val="004C05DA"/>
    <w:rsid w:val="004C6155"/>
    <w:rsid w:val="004D4F5A"/>
    <w:rsid w:val="004E1136"/>
    <w:rsid w:val="004E7845"/>
    <w:rsid w:val="005011F1"/>
    <w:rsid w:val="00515B33"/>
    <w:rsid w:val="005353D2"/>
    <w:rsid w:val="00543D5E"/>
    <w:rsid w:val="00550EE3"/>
    <w:rsid w:val="00571F41"/>
    <w:rsid w:val="00581D0E"/>
    <w:rsid w:val="0059410B"/>
    <w:rsid w:val="00595BE4"/>
    <w:rsid w:val="005A2397"/>
    <w:rsid w:val="005B76A3"/>
    <w:rsid w:val="005C2BBA"/>
    <w:rsid w:val="005C5D22"/>
    <w:rsid w:val="005E3CBE"/>
    <w:rsid w:val="005E5D1F"/>
    <w:rsid w:val="005E7778"/>
    <w:rsid w:val="00603391"/>
    <w:rsid w:val="00611D43"/>
    <w:rsid w:val="00612D48"/>
    <w:rsid w:val="00616B45"/>
    <w:rsid w:val="00630D9B"/>
    <w:rsid w:val="00631953"/>
    <w:rsid w:val="00634F4E"/>
    <w:rsid w:val="00635A48"/>
    <w:rsid w:val="0064189B"/>
    <w:rsid w:val="006439EC"/>
    <w:rsid w:val="00654D44"/>
    <w:rsid w:val="006555B8"/>
    <w:rsid w:val="0065583B"/>
    <w:rsid w:val="00671E1C"/>
    <w:rsid w:val="0067438B"/>
    <w:rsid w:val="00685D77"/>
    <w:rsid w:val="006959E8"/>
    <w:rsid w:val="00695B10"/>
    <w:rsid w:val="00695D75"/>
    <w:rsid w:val="006A047B"/>
    <w:rsid w:val="006A513B"/>
    <w:rsid w:val="006B4590"/>
    <w:rsid w:val="006C340C"/>
    <w:rsid w:val="006C5533"/>
    <w:rsid w:val="006D30BF"/>
    <w:rsid w:val="006E5FC7"/>
    <w:rsid w:val="006E6A4D"/>
    <w:rsid w:val="0070347C"/>
    <w:rsid w:val="007124F3"/>
    <w:rsid w:val="007176C1"/>
    <w:rsid w:val="0073191B"/>
    <w:rsid w:val="0075327F"/>
    <w:rsid w:val="00763C58"/>
    <w:rsid w:val="007648EF"/>
    <w:rsid w:val="00783F37"/>
    <w:rsid w:val="00790F2F"/>
    <w:rsid w:val="007A47BA"/>
    <w:rsid w:val="007A6076"/>
    <w:rsid w:val="007D0EF9"/>
    <w:rsid w:val="007D58B6"/>
    <w:rsid w:val="007D676E"/>
    <w:rsid w:val="007D7495"/>
    <w:rsid w:val="007E188C"/>
    <w:rsid w:val="007F55CB"/>
    <w:rsid w:val="008104C8"/>
    <w:rsid w:val="008117F7"/>
    <w:rsid w:val="00812C1A"/>
    <w:rsid w:val="00827CEB"/>
    <w:rsid w:val="008317F6"/>
    <w:rsid w:val="00835633"/>
    <w:rsid w:val="00844750"/>
    <w:rsid w:val="008627B0"/>
    <w:rsid w:val="00863FC8"/>
    <w:rsid w:val="00867723"/>
    <w:rsid w:val="00872DB1"/>
    <w:rsid w:val="008A154A"/>
    <w:rsid w:val="008A665C"/>
    <w:rsid w:val="008B082A"/>
    <w:rsid w:val="008B44C4"/>
    <w:rsid w:val="008B7879"/>
    <w:rsid w:val="008C0ACA"/>
    <w:rsid w:val="008C1CC2"/>
    <w:rsid w:val="008C2211"/>
    <w:rsid w:val="008C4503"/>
    <w:rsid w:val="008D3919"/>
    <w:rsid w:val="008D4656"/>
    <w:rsid w:val="008E20B9"/>
    <w:rsid w:val="008E277C"/>
    <w:rsid w:val="008E5670"/>
    <w:rsid w:val="008E6F21"/>
    <w:rsid w:val="008E7918"/>
    <w:rsid w:val="008E7FAE"/>
    <w:rsid w:val="008F46A6"/>
    <w:rsid w:val="0090583E"/>
    <w:rsid w:val="00911BF7"/>
    <w:rsid w:val="00914599"/>
    <w:rsid w:val="00926E87"/>
    <w:rsid w:val="0092712B"/>
    <w:rsid w:val="009412CE"/>
    <w:rsid w:val="00942EAF"/>
    <w:rsid w:val="00952FDB"/>
    <w:rsid w:val="00967493"/>
    <w:rsid w:val="0097773B"/>
    <w:rsid w:val="00977EC8"/>
    <w:rsid w:val="0098049E"/>
    <w:rsid w:val="00986217"/>
    <w:rsid w:val="00992603"/>
    <w:rsid w:val="00992778"/>
    <w:rsid w:val="00995423"/>
    <w:rsid w:val="009A5F98"/>
    <w:rsid w:val="009B18A3"/>
    <w:rsid w:val="009B7A11"/>
    <w:rsid w:val="009C76E4"/>
    <w:rsid w:val="009D3A8C"/>
    <w:rsid w:val="009E01B8"/>
    <w:rsid w:val="009E6C3C"/>
    <w:rsid w:val="009E7956"/>
    <w:rsid w:val="009F303C"/>
    <w:rsid w:val="00A111B8"/>
    <w:rsid w:val="00A120BC"/>
    <w:rsid w:val="00A14336"/>
    <w:rsid w:val="00A1547F"/>
    <w:rsid w:val="00A16FBD"/>
    <w:rsid w:val="00A22E0A"/>
    <w:rsid w:val="00A2492E"/>
    <w:rsid w:val="00A26146"/>
    <w:rsid w:val="00A31F07"/>
    <w:rsid w:val="00A42A1F"/>
    <w:rsid w:val="00A4482A"/>
    <w:rsid w:val="00A47FAF"/>
    <w:rsid w:val="00A61C37"/>
    <w:rsid w:val="00A70163"/>
    <w:rsid w:val="00AB7149"/>
    <w:rsid w:val="00AC67A1"/>
    <w:rsid w:val="00AC7977"/>
    <w:rsid w:val="00AD007F"/>
    <w:rsid w:val="00AE352C"/>
    <w:rsid w:val="00AE46A8"/>
    <w:rsid w:val="00B02A9C"/>
    <w:rsid w:val="00B05E13"/>
    <w:rsid w:val="00B12DC8"/>
    <w:rsid w:val="00B142D2"/>
    <w:rsid w:val="00B15484"/>
    <w:rsid w:val="00B240D7"/>
    <w:rsid w:val="00B32B78"/>
    <w:rsid w:val="00B32E2D"/>
    <w:rsid w:val="00B4466B"/>
    <w:rsid w:val="00B52EC1"/>
    <w:rsid w:val="00B61990"/>
    <w:rsid w:val="00B6602A"/>
    <w:rsid w:val="00B66FD2"/>
    <w:rsid w:val="00B77D70"/>
    <w:rsid w:val="00B84319"/>
    <w:rsid w:val="00B84AB2"/>
    <w:rsid w:val="00B85D99"/>
    <w:rsid w:val="00B92816"/>
    <w:rsid w:val="00B93E72"/>
    <w:rsid w:val="00B97705"/>
    <w:rsid w:val="00BA2A0A"/>
    <w:rsid w:val="00BB0B7C"/>
    <w:rsid w:val="00BD0203"/>
    <w:rsid w:val="00BD5D28"/>
    <w:rsid w:val="00BF0556"/>
    <w:rsid w:val="00BF6794"/>
    <w:rsid w:val="00C1077F"/>
    <w:rsid w:val="00C10B9F"/>
    <w:rsid w:val="00C24B53"/>
    <w:rsid w:val="00C261F8"/>
    <w:rsid w:val="00C33100"/>
    <w:rsid w:val="00C3586C"/>
    <w:rsid w:val="00C6284D"/>
    <w:rsid w:val="00C916DD"/>
    <w:rsid w:val="00C940E9"/>
    <w:rsid w:val="00CA0CCE"/>
    <w:rsid w:val="00CA23CE"/>
    <w:rsid w:val="00CA4027"/>
    <w:rsid w:val="00CA6DF7"/>
    <w:rsid w:val="00CB13A7"/>
    <w:rsid w:val="00CB6267"/>
    <w:rsid w:val="00CC1BB6"/>
    <w:rsid w:val="00CC58CE"/>
    <w:rsid w:val="00CD1A71"/>
    <w:rsid w:val="00CD1FBB"/>
    <w:rsid w:val="00CD3F1E"/>
    <w:rsid w:val="00CD6799"/>
    <w:rsid w:val="00CE63A6"/>
    <w:rsid w:val="00D016B5"/>
    <w:rsid w:val="00D02B88"/>
    <w:rsid w:val="00D034F1"/>
    <w:rsid w:val="00D04E9E"/>
    <w:rsid w:val="00D11110"/>
    <w:rsid w:val="00D11B17"/>
    <w:rsid w:val="00D14325"/>
    <w:rsid w:val="00D20B5B"/>
    <w:rsid w:val="00D24F4E"/>
    <w:rsid w:val="00D27D5E"/>
    <w:rsid w:val="00D335C2"/>
    <w:rsid w:val="00D50DE9"/>
    <w:rsid w:val="00D51A16"/>
    <w:rsid w:val="00D60301"/>
    <w:rsid w:val="00D83554"/>
    <w:rsid w:val="00D922A3"/>
    <w:rsid w:val="00DA030E"/>
    <w:rsid w:val="00DA03C1"/>
    <w:rsid w:val="00DA57D4"/>
    <w:rsid w:val="00DB4793"/>
    <w:rsid w:val="00DC40FF"/>
    <w:rsid w:val="00DC431D"/>
    <w:rsid w:val="00DE01E3"/>
    <w:rsid w:val="00DE6D90"/>
    <w:rsid w:val="00DF002F"/>
    <w:rsid w:val="00E0244D"/>
    <w:rsid w:val="00E02500"/>
    <w:rsid w:val="00E0580E"/>
    <w:rsid w:val="00E100DB"/>
    <w:rsid w:val="00E273A0"/>
    <w:rsid w:val="00E30CA2"/>
    <w:rsid w:val="00E422BC"/>
    <w:rsid w:val="00E54671"/>
    <w:rsid w:val="00E55D71"/>
    <w:rsid w:val="00E81E94"/>
    <w:rsid w:val="00E82607"/>
    <w:rsid w:val="00E8278B"/>
    <w:rsid w:val="00E83B70"/>
    <w:rsid w:val="00E92148"/>
    <w:rsid w:val="00E94257"/>
    <w:rsid w:val="00E95EAB"/>
    <w:rsid w:val="00E95FC2"/>
    <w:rsid w:val="00EA31C2"/>
    <w:rsid w:val="00EA46E1"/>
    <w:rsid w:val="00EA6B90"/>
    <w:rsid w:val="00EB3EF3"/>
    <w:rsid w:val="00EC5B04"/>
    <w:rsid w:val="00EE2EA3"/>
    <w:rsid w:val="00EF6A20"/>
    <w:rsid w:val="00EF7381"/>
    <w:rsid w:val="00F01516"/>
    <w:rsid w:val="00F05A90"/>
    <w:rsid w:val="00F12A2F"/>
    <w:rsid w:val="00F1351A"/>
    <w:rsid w:val="00F57129"/>
    <w:rsid w:val="00F57D8D"/>
    <w:rsid w:val="00F61B95"/>
    <w:rsid w:val="00F653C7"/>
    <w:rsid w:val="00F66BB4"/>
    <w:rsid w:val="00F720E9"/>
    <w:rsid w:val="00F85095"/>
    <w:rsid w:val="00F877FB"/>
    <w:rsid w:val="00F977E7"/>
    <w:rsid w:val="00FA124C"/>
    <w:rsid w:val="00FA263D"/>
    <w:rsid w:val="00FA5A79"/>
    <w:rsid w:val="00FB00CB"/>
    <w:rsid w:val="00FB0BFE"/>
    <w:rsid w:val="00FB4C51"/>
    <w:rsid w:val="00FB668C"/>
    <w:rsid w:val="00FC5A2A"/>
    <w:rsid w:val="00FC5AC8"/>
    <w:rsid w:val="00FD0E78"/>
    <w:rsid w:val="00FD489C"/>
    <w:rsid w:val="00FD7F4F"/>
    <w:rsid w:val="00FE1504"/>
    <w:rsid w:val="00FE3905"/>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03C1"/>
    <w:pPr>
      <w:suppressAutoHyphens/>
      <w:spacing w:line="240" w:lineRule="atLeast"/>
    </w:pPr>
    <w:rPr>
      <w:lang w:val="fr-CH" w:eastAsia="en-US"/>
    </w:rPr>
  </w:style>
  <w:style w:type="paragraph" w:styleId="Titre1">
    <w:name w:val="heading 1"/>
    <w:aliases w:val="Table_G"/>
    <w:basedOn w:val="SingleTxtG"/>
    <w:next w:val="SingleTxtG"/>
    <w:link w:val="Titre1Car"/>
    <w:uiPriority w:val="99"/>
    <w:qFormat/>
    <w:rsid w:val="00DA03C1"/>
    <w:pPr>
      <w:keepNext/>
      <w:keepLines/>
      <w:spacing w:after="0" w:line="240" w:lineRule="auto"/>
      <w:ind w:right="0"/>
      <w:jc w:val="left"/>
      <w:outlineLvl w:val="0"/>
    </w:pPr>
    <w:rPr>
      <w:rFonts w:ascii="Cambria" w:hAnsi="Cambria"/>
      <w:b/>
      <w:bCs/>
      <w:kern w:val="32"/>
      <w:sz w:val="32"/>
      <w:szCs w:val="32"/>
    </w:rPr>
  </w:style>
  <w:style w:type="paragraph" w:styleId="Titre2">
    <w:name w:val="heading 2"/>
    <w:basedOn w:val="Normal"/>
    <w:next w:val="Normal"/>
    <w:link w:val="Titre2Car"/>
    <w:uiPriority w:val="99"/>
    <w:qFormat/>
    <w:rsid w:val="00DA03C1"/>
    <w:pPr>
      <w:outlineLvl w:val="1"/>
    </w:pPr>
    <w:rPr>
      <w:rFonts w:ascii="Cambria" w:hAnsi="Cambria"/>
      <w:b/>
      <w:bCs/>
      <w:i/>
      <w:iCs/>
      <w:sz w:val="28"/>
      <w:szCs w:val="28"/>
    </w:rPr>
  </w:style>
  <w:style w:type="paragraph" w:styleId="Titre3">
    <w:name w:val="heading 3"/>
    <w:basedOn w:val="Normal"/>
    <w:next w:val="Normal"/>
    <w:link w:val="Titre3Car"/>
    <w:uiPriority w:val="99"/>
    <w:qFormat/>
    <w:rsid w:val="00DA03C1"/>
    <w:pPr>
      <w:outlineLvl w:val="2"/>
    </w:pPr>
    <w:rPr>
      <w:rFonts w:ascii="Cambria" w:hAnsi="Cambria"/>
      <w:b/>
      <w:bCs/>
      <w:sz w:val="26"/>
      <w:szCs w:val="26"/>
    </w:rPr>
  </w:style>
  <w:style w:type="paragraph" w:styleId="Titre4">
    <w:name w:val="heading 4"/>
    <w:basedOn w:val="Normal"/>
    <w:next w:val="Normal"/>
    <w:link w:val="Titre4Car"/>
    <w:uiPriority w:val="99"/>
    <w:qFormat/>
    <w:rsid w:val="00DA03C1"/>
    <w:pPr>
      <w:outlineLvl w:val="3"/>
    </w:pPr>
    <w:rPr>
      <w:rFonts w:ascii="Calibri" w:hAnsi="Calibri"/>
      <w:b/>
      <w:bCs/>
      <w:sz w:val="28"/>
      <w:szCs w:val="28"/>
    </w:rPr>
  </w:style>
  <w:style w:type="paragraph" w:styleId="Titre5">
    <w:name w:val="heading 5"/>
    <w:basedOn w:val="Normal"/>
    <w:next w:val="Normal"/>
    <w:link w:val="Titre5Car"/>
    <w:uiPriority w:val="99"/>
    <w:qFormat/>
    <w:rsid w:val="00DA03C1"/>
    <w:pPr>
      <w:outlineLvl w:val="4"/>
    </w:pPr>
    <w:rPr>
      <w:rFonts w:ascii="Calibri" w:hAnsi="Calibri"/>
      <w:b/>
      <w:bCs/>
      <w:i/>
      <w:iCs/>
      <w:sz w:val="26"/>
      <w:szCs w:val="26"/>
    </w:rPr>
  </w:style>
  <w:style w:type="paragraph" w:styleId="Titre6">
    <w:name w:val="heading 6"/>
    <w:basedOn w:val="Normal"/>
    <w:next w:val="Normal"/>
    <w:link w:val="Titre6Car"/>
    <w:uiPriority w:val="99"/>
    <w:qFormat/>
    <w:rsid w:val="00DA03C1"/>
    <w:pPr>
      <w:outlineLvl w:val="5"/>
    </w:pPr>
    <w:rPr>
      <w:rFonts w:ascii="Calibri" w:hAnsi="Calibri"/>
      <w:b/>
      <w:bCs/>
    </w:rPr>
  </w:style>
  <w:style w:type="paragraph" w:styleId="Titre7">
    <w:name w:val="heading 7"/>
    <w:basedOn w:val="Normal"/>
    <w:next w:val="Normal"/>
    <w:link w:val="Titre7Car"/>
    <w:uiPriority w:val="99"/>
    <w:qFormat/>
    <w:rsid w:val="00DA03C1"/>
    <w:pPr>
      <w:outlineLvl w:val="6"/>
    </w:pPr>
    <w:rPr>
      <w:rFonts w:ascii="Calibri" w:hAnsi="Calibri"/>
      <w:sz w:val="24"/>
      <w:szCs w:val="24"/>
    </w:rPr>
  </w:style>
  <w:style w:type="paragraph" w:styleId="Titre8">
    <w:name w:val="heading 8"/>
    <w:basedOn w:val="Normal"/>
    <w:next w:val="Normal"/>
    <w:link w:val="Titre8Car"/>
    <w:uiPriority w:val="99"/>
    <w:qFormat/>
    <w:rsid w:val="00DA03C1"/>
    <w:pPr>
      <w:outlineLvl w:val="7"/>
    </w:pPr>
    <w:rPr>
      <w:rFonts w:ascii="Calibri" w:hAnsi="Calibri"/>
      <w:i/>
      <w:iCs/>
      <w:sz w:val="24"/>
      <w:szCs w:val="24"/>
    </w:rPr>
  </w:style>
  <w:style w:type="paragraph" w:styleId="Titre9">
    <w:name w:val="heading 9"/>
    <w:basedOn w:val="Normal"/>
    <w:next w:val="Normal"/>
    <w:link w:val="Titre9Car"/>
    <w:uiPriority w:val="99"/>
    <w:qFormat/>
    <w:rsid w:val="00DA03C1"/>
    <w:pPr>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link w:val="Titre1"/>
    <w:uiPriority w:val="99"/>
    <w:locked/>
    <w:rsid w:val="00D02B88"/>
    <w:rPr>
      <w:rFonts w:ascii="Cambria" w:hAnsi="Cambria" w:cs="Times New Roman"/>
      <w:b/>
      <w:bCs/>
      <w:kern w:val="32"/>
      <w:sz w:val="32"/>
      <w:szCs w:val="32"/>
      <w:lang w:val="fr-CH" w:eastAsia="en-US"/>
    </w:rPr>
  </w:style>
  <w:style w:type="character" w:customStyle="1" w:styleId="Titre2Car">
    <w:name w:val="Titre 2 Car"/>
    <w:link w:val="Titre2"/>
    <w:uiPriority w:val="99"/>
    <w:semiHidden/>
    <w:locked/>
    <w:rsid w:val="00D02B88"/>
    <w:rPr>
      <w:rFonts w:ascii="Cambria" w:hAnsi="Cambria" w:cs="Times New Roman"/>
      <w:b/>
      <w:bCs/>
      <w:i/>
      <w:iCs/>
      <w:sz w:val="28"/>
      <w:szCs w:val="28"/>
      <w:lang w:val="fr-CH" w:eastAsia="en-US"/>
    </w:rPr>
  </w:style>
  <w:style w:type="character" w:customStyle="1" w:styleId="Titre3Car">
    <w:name w:val="Titre 3 Car"/>
    <w:link w:val="Titre3"/>
    <w:uiPriority w:val="99"/>
    <w:semiHidden/>
    <w:locked/>
    <w:rsid w:val="00D02B88"/>
    <w:rPr>
      <w:rFonts w:ascii="Cambria" w:hAnsi="Cambria" w:cs="Times New Roman"/>
      <w:b/>
      <w:bCs/>
      <w:sz w:val="26"/>
      <w:szCs w:val="26"/>
      <w:lang w:val="fr-CH" w:eastAsia="en-US"/>
    </w:rPr>
  </w:style>
  <w:style w:type="character" w:customStyle="1" w:styleId="Titre4Car">
    <w:name w:val="Titre 4 Car"/>
    <w:link w:val="Titre4"/>
    <w:uiPriority w:val="99"/>
    <w:semiHidden/>
    <w:locked/>
    <w:rsid w:val="00D02B88"/>
    <w:rPr>
      <w:rFonts w:ascii="Calibri" w:hAnsi="Calibri" w:cs="Times New Roman"/>
      <w:b/>
      <w:bCs/>
      <w:sz w:val="28"/>
      <w:szCs w:val="28"/>
      <w:lang w:val="fr-CH" w:eastAsia="en-US"/>
    </w:rPr>
  </w:style>
  <w:style w:type="character" w:customStyle="1" w:styleId="Titre5Car">
    <w:name w:val="Titre 5 Car"/>
    <w:link w:val="Titre5"/>
    <w:uiPriority w:val="99"/>
    <w:semiHidden/>
    <w:locked/>
    <w:rsid w:val="00D02B88"/>
    <w:rPr>
      <w:rFonts w:ascii="Calibri" w:hAnsi="Calibri" w:cs="Times New Roman"/>
      <w:b/>
      <w:bCs/>
      <w:i/>
      <w:iCs/>
      <w:sz w:val="26"/>
      <w:szCs w:val="26"/>
      <w:lang w:val="fr-CH" w:eastAsia="en-US"/>
    </w:rPr>
  </w:style>
  <w:style w:type="character" w:customStyle="1" w:styleId="Titre6Car">
    <w:name w:val="Titre 6 Car"/>
    <w:link w:val="Titre6"/>
    <w:uiPriority w:val="99"/>
    <w:semiHidden/>
    <w:locked/>
    <w:rsid w:val="00D02B88"/>
    <w:rPr>
      <w:rFonts w:ascii="Calibri" w:hAnsi="Calibri" w:cs="Times New Roman"/>
      <w:b/>
      <w:bCs/>
      <w:lang w:val="fr-CH" w:eastAsia="en-US"/>
    </w:rPr>
  </w:style>
  <w:style w:type="character" w:customStyle="1" w:styleId="Titre7Car">
    <w:name w:val="Titre 7 Car"/>
    <w:link w:val="Titre7"/>
    <w:uiPriority w:val="99"/>
    <w:semiHidden/>
    <w:locked/>
    <w:rsid w:val="00D02B88"/>
    <w:rPr>
      <w:rFonts w:ascii="Calibri" w:hAnsi="Calibri" w:cs="Times New Roman"/>
      <w:sz w:val="24"/>
      <w:szCs w:val="24"/>
      <w:lang w:val="fr-CH" w:eastAsia="en-US"/>
    </w:rPr>
  </w:style>
  <w:style w:type="character" w:customStyle="1" w:styleId="Titre8Car">
    <w:name w:val="Titre 8 Car"/>
    <w:link w:val="Titre8"/>
    <w:uiPriority w:val="99"/>
    <w:semiHidden/>
    <w:locked/>
    <w:rsid w:val="00D02B88"/>
    <w:rPr>
      <w:rFonts w:ascii="Calibri" w:hAnsi="Calibri" w:cs="Times New Roman"/>
      <w:i/>
      <w:iCs/>
      <w:sz w:val="24"/>
      <w:szCs w:val="24"/>
      <w:lang w:val="fr-CH" w:eastAsia="en-US"/>
    </w:rPr>
  </w:style>
  <w:style w:type="character" w:customStyle="1" w:styleId="Titre9Car">
    <w:name w:val="Titre 9 Car"/>
    <w:link w:val="Titre9"/>
    <w:uiPriority w:val="99"/>
    <w:semiHidden/>
    <w:locked/>
    <w:rsid w:val="00D02B88"/>
    <w:rPr>
      <w:rFonts w:ascii="Cambria" w:hAnsi="Cambria" w:cs="Times New Roman"/>
      <w:lang w:val="fr-CH" w:eastAsia="en-US"/>
    </w:rPr>
  </w:style>
  <w:style w:type="paragraph" w:customStyle="1" w:styleId="HMG">
    <w:name w:val="_ H __M_G"/>
    <w:basedOn w:val="Normal"/>
    <w:next w:val="Normal"/>
    <w:uiPriority w:val="99"/>
    <w:rsid w:val="00DA03C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A03C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A03C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DA03C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DA03C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DA03C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A03C1"/>
    <w:pPr>
      <w:spacing w:after="120"/>
      <w:ind w:left="1134" w:right="1134"/>
      <w:jc w:val="both"/>
    </w:pPr>
  </w:style>
  <w:style w:type="paragraph" w:customStyle="1" w:styleId="SLG">
    <w:name w:val="__S_L_G"/>
    <w:basedOn w:val="Normal"/>
    <w:next w:val="Normal"/>
    <w:uiPriority w:val="99"/>
    <w:rsid w:val="00DA03C1"/>
    <w:pPr>
      <w:keepNext/>
      <w:keepLines/>
      <w:spacing w:before="240" w:after="240" w:line="580" w:lineRule="exact"/>
      <w:ind w:left="1134" w:right="1134"/>
    </w:pPr>
    <w:rPr>
      <w:b/>
      <w:sz w:val="56"/>
    </w:rPr>
  </w:style>
  <w:style w:type="paragraph" w:customStyle="1" w:styleId="SMG">
    <w:name w:val="__S_M_G"/>
    <w:basedOn w:val="Normal"/>
    <w:next w:val="Normal"/>
    <w:uiPriority w:val="99"/>
    <w:rsid w:val="00DA03C1"/>
    <w:pPr>
      <w:keepNext/>
      <w:keepLines/>
      <w:spacing w:before="240" w:after="240" w:line="420" w:lineRule="exact"/>
      <w:ind w:left="1134" w:right="1134"/>
    </w:pPr>
    <w:rPr>
      <w:b/>
      <w:sz w:val="40"/>
    </w:rPr>
  </w:style>
  <w:style w:type="paragraph" w:customStyle="1" w:styleId="SSG">
    <w:name w:val="__S_S_G"/>
    <w:basedOn w:val="Normal"/>
    <w:next w:val="Normal"/>
    <w:uiPriority w:val="99"/>
    <w:rsid w:val="00DA03C1"/>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DA03C1"/>
    <w:pPr>
      <w:keepNext/>
      <w:keepLines/>
      <w:spacing w:before="240" w:after="240" w:line="420" w:lineRule="exact"/>
      <w:ind w:left="1134" w:right="1134"/>
    </w:pPr>
    <w:rPr>
      <w:b/>
      <w:sz w:val="40"/>
    </w:rPr>
  </w:style>
  <w:style w:type="paragraph" w:customStyle="1" w:styleId="Bullet1G">
    <w:name w:val="_Bullet 1_G"/>
    <w:basedOn w:val="Normal"/>
    <w:uiPriority w:val="99"/>
    <w:rsid w:val="00DA03C1"/>
    <w:pPr>
      <w:numPr>
        <w:numId w:val="1"/>
      </w:numPr>
      <w:spacing w:after="120"/>
      <w:ind w:right="1134"/>
      <w:jc w:val="both"/>
    </w:pPr>
  </w:style>
  <w:style w:type="paragraph" w:customStyle="1" w:styleId="Bullet2G">
    <w:name w:val="_Bullet 2_G"/>
    <w:basedOn w:val="Normal"/>
    <w:uiPriority w:val="99"/>
    <w:rsid w:val="00DA03C1"/>
    <w:pPr>
      <w:numPr>
        <w:numId w:val="2"/>
      </w:numPr>
      <w:spacing w:after="120"/>
      <w:ind w:right="1134"/>
      <w:jc w:val="both"/>
    </w:pPr>
  </w:style>
  <w:style w:type="character" w:styleId="Appelnotedebasdep">
    <w:name w:val="footnote reference"/>
    <w:aliases w:val="4_G,Footnote Reference/"/>
    <w:rsid w:val="00DA03C1"/>
    <w:rPr>
      <w:rFonts w:ascii="Times New Roman" w:hAnsi="Times New Roman" w:cs="Times New Roman"/>
      <w:sz w:val="18"/>
      <w:vertAlign w:val="superscript"/>
      <w:lang w:val="fr-CH"/>
    </w:rPr>
  </w:style>
  <w:style w:type="character" w:styleId="Appeldenotedefin">
    <w:name w:val="endnote reference"/>
    <w:aliases w:val="1_G"/>
    <w:uiPriority w:val="99"/>
    <w:rsid w:val="00DA03C1"/>
    <w:rPr>
      <w:rFonts w:ascii="Times New Roman" w:hAnsi="Times New Roman" w:cs="Times New Roman"/>
      <w:sz w:val="18"/>
      <w:vertAlign w:val="superscript"/>
      <w:lang w:val="fr-CH"/>
    </w:rPr>
  </w:style>
  <w:style w:type="paragraph" w:styleId="En-tte">
    <w:name w:val="header"/>
    <w:aliases w:val="6_G"/>
    <w:basedOn w:val="Normal"/>
    <w:next w:val="Normal"/>
    <w:link w:val="En-tteCar"/>
    <w:uiPriority w:val="99"/>
    <w:rsid w:val="00DA03C1"/>
    <w:pPr>
      <w:pBdr>
        <w:bottom w:val="single" w:sz="4" w:space="4" w:color="auto"/>
      </w:pBdr>
      <w:spacing w:line="240" w:lineRule="auto"/>
    </w:pPr>
  </w:style>
  <w:style w:type="character" w:customStyle="1" w:styleId="En-tteCar">
    <w:name w:val="En-tête Car"/>
    <w:aliases w:val="6_G Car"/>
    <w:link w:val="En-tte"/>
    <w:uiPriority w:val="99"/>
    <w:semiHidden/>
    <w:locked/>
    <w:rsid w:val="00D02B88"/>
    <w:rPr>
      <w:rFonts w:cs="Times New Roman"/>
      <w:sz w:val="20"/>
      <w:szCs w:val="20"/>
      <w:lang w:val="fr-CH" w:eastAsia="en-US"/>
    </w:rPr>
  </w:style>
  <w:style w:type="paragraph" w:styleId="Notedebasdepage">
    <w:name w:val="footnote text"/>
    <w:aliases w:val="5_G"/>
    <w:basedOn w:val="Normal"/>
    <w:link w:val="NotedebasdepageCar"/>
    <w:rsid w:val="00DA03C1"/>
    <w:pPr>
      <w:tabs>
        <w:tab w:val="right" w:pos="1021"/>
      </w:tabs>
      <w:spacing w:line="220" w:lineRule="exact"/>
      <w:ind w:left="1134" w:right="1134" w:hanging="1134"/>
    </w:pPr>
    <w:rPr>
      <w:sz w:val="18"/>
    </w:rPr>
  </w:style>
  <w:style w:type="character" w:customStyle="1" w:styleId="FootnoteTextChar">
    <w:name w:val="Footnote Text Char"/>
    <w:aliases w:val="5_G Char"/>
    <w:locked/>
    <w:rsid w:val="00D02B88"/>
    <w:rPr>
      <w:rFonts w:cs="Times New Roman"/>
      <w:sz w:val="20"/>
      <w:szCs w:val="20"/>
      <w:lang w:val="fr-CH" w:eastAsia="en-US"/>
    </w:rPr>
  </w:style>
  <w:style w:type="paragraph" w:styleId="Notedefin">
    <w:name w:val="endnote text"/>
    <w:aliases w:val="2_G"/>
    <w:basedOn w:val="Notedebasdepage"/>
    <w:link w:val="NotedefinCar"/>
    <w:uiPriority w:val="99"/>
    <w:rsid w:val="00DA03C1"/>
    <w:rPr>
      <w:sz w:val="20"/>
    </w:rPr>
  </w:style>
  <w:style w:type="character" w:customStyle="1" w:styleId="NotedefinCar">
    <w:name w:val="Note de fin Car"/>
    <w:aliases w:val="2_G Car"/>
    <w:link w:val="Notedefin"/>
    <w:uiPriority w:val="99"/>
    <w:semiHidden/>
    <w:locked/>
    <w:rsid w:val="00D02B88"/>
    <w:rPr>
      <w:rFonts w:cs="Times New Roman"/>
      <w:sz w:val="20"/>
      <w:szCs w:val="20"/>
      <w:lang w:val="fr-CH" w:eastAsia="en-US"/>
    </w:rPr>
  </w:style>
  <w:style w:type="character" w:styleId="Numrodepage">
    <w:name w:val="page number"/>
    <w:aliases w:val="7_G"/>
    <w:uiPriority w:val="99"/>
    <w:rsid w:val="00DA03C1"/>
    <w:rPr>
      <w:rFonts w:ascii="Times New Roman" w:hAnsi="Times New Roman" w:cs="Times New Roman"/>
      <w:b/>
      <w:sz w:val="18"/>
      <w:lang w:val="fr-CH"/>
    </w:rPr>
  </w:style>
  <w:style w:type="paragraph" w:styleId="Pieddepage">
    <w:name w:val="footer"/>
    <w:aliases w:val="3_G"/>
    <w:basedOn w:val="Normal"/>
    <w:next w:val="Normal"/>
    <w:link w:val="PieddepageCar"/>
    <w:uiPriority w:val="99"/>
    <w:rsid w:val="00DA03C1"/>
    <w:pPr>
      <w:spacing w:line="240" w:lineRule="auto"/>
    </w:pPr>
    <w:rPr>
      <w:sz w:val="16"/>
    </w:rPr>
  </w:style>
  <w:style w:type="character" w:customStyle="1" w:styleId="PieddepageCar">
    <w:name w:val="Pied de page Car"/>
    <w:aliases w:val="3_G Car"/>
    <w:link w:val="Pieddepage"/>
    <w:uiPriority w:val="99"/>
    <w:locked/>
    <w:rsid w:val="002862FF"/>
    <w:rPr>
      <w:rFonts w:cs="Times New Roman"/>
      <w:sz w:val="16"/>
      <w:lang w:val="fr-CH" w:eastAsia="en-US"/>
    </w:rPr>
  </w:style>
  <w:style w:type="character" w:styleId="Lienhypertexte">
    <w:name w:val="Hyperlink"/>
    <w:uiPriority w:val="99"/>
    <w:semiHidden/>
    <w:rsid w:val="00DA03C1"/>
    <w:rPr>
      <w:rFonts w:cs="Times New Roman"/>
      <w:color w:val="auto"/>
      <w:u w:val="none"/>
    </w:rPr>
  </w:style>
  <w:style w:type="character" w:styleId="Lienhypertextesuivivisit">
    <w:name w:val="FollowedHyperlink"/>
    <w:uiPriority w:val="99"/>
    <w:semiHidden/>
    <w:rsid w:val="00DA03C1"/>
    <w:rPr>
      <w:rFonts w:cs="Times New Roman"/>
      <w:color w:val="auto"/>
      <w:u w:val="none"/>
    </w:rPr>
  </w:style>
  <w:style w:type="character" w:customStyle="1" w:styleId="SingleTxtGChar">
    <w:name w:val="_ Single Txt_G Char"/>
    <w:link w:val="SingleTxtG"/>
    <w:locked/>
    <w:rsid w:val="00F720E9"/>
    <w:rPr>
      <w:lang w:val="fr-CH" w:eastAsia="en-US"/>
    </w:rPr>
  </w:style>
  <w:style w:type="table" w:styleId="Grilledutableau">
    <w:name w:val="Table Grid"/>
    <w:basedOn w:val="TableauNormal"/>
    <w:uiPriority w:val="99"/>
    <w:rsid w:val="00DA03C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sto">
    <w:name w:val="Testo"/>
    <w:basedOn w:val="Normal"/>
    <w:uiPriority w:val="99"/>
    <w:rsid w:val="002862FF"/>
    <w:pPr>
      <w:tabs>
        <w:tab w:val="left" w:pos="1134"/>
      </w:tabs>
      <w:suppressAutoHyphens w:val="0"/>
      <w:autoSpaceDE w:val="0"/>
      <w:autoSpaceDN w:val="0"/>
      <w:adjustRightInd w:val="0"/>
      <w:spacing w:line="240" w:lineRule="auto"/>
      <w:ind w:left="1134" w:hanging="1134"/>
      <w:jc w:val="both"/>
    </w:pPr>
    <w:rPr>
      <w:rFonts w:ascii="Arial" w:hAnsi="Arial" w:cs="Arial"/>
      <w:bCs/>
      <w:color w:val="000000"/>
      <w:sz w:val="18"/>
      <w:szCs w:val="18"/>
      <w:lang w:val="de-DE"/>
    </w:rPr>
  </w:style>
  <w:style w:type="paragraph" w:styleId="NormalWeb">
    <w:name w:val="Normal (Web)"/>
    <w:basedOn w:val="Normal"/>
    <w:uiPriority w:val="99"/>
    <w:rsid w:val="00006C4C"/>
    <w:rPr>
      <w:sz w:val="24"/>
      <w:szCs w:val="24"/>
      <w:lang w:val="en-GB"/>
    </w:rPr>
  </w:style>
  <w:style w:type="character" w:customStyle="1" w:styleId="H1GChar">
    <w:name w:val="_ H_1_G Char"/>
    <w:link w:val="H1G"/>
    <w:uiPriority w:val="99"/>
    <w:locked/>
    <w:rsid w:val="00006C4C"/>
    <w:rPr>
      <w:b/>
      <w:sz w:val="24"/>
      <w:lang w:val="fr-CH" w:eastAsia="en-US"/>
    </w:rPr>
  </w:style>
  <w:style w:type="character" w:customStyle="1" w:styleId="HChGChar">
    <w:name w:val="_ H _Ch_G Char"/>
    <w:link w:val="HChG"/>
    <w:uiPriority w:val="99"/>
    <w:locked/>
    <w:rsid w:val="00006C4C"/>
    <w:rPr>
      <w:b/>
      <w:sz w:val="28"/>
      <w:lang w:val="fr-CH" w:eastAsia="en-US"/>
    </w:rPr>
  </w:style>
  <w:style w:type="character" w:customStyle="1" w:styleId="NotedebasdepageCar">
    <w:name w:val="Note de bas de page Car"/>
    <w:aliases w:val="5_G Car"/>
    <w:link w:val="Notedebasdepage"/>
    <w:uiPriority w:val="99"/>
    <w:locked/>
    <w:rsid w:val="00006C4C"/>
    <w:rPr>
      <w:sz w:val="18"/>
      <w:lang w:val="fr-CH" w:eastAsia="en-US"/>
    </w:rPr>
  </w:style>
  <w:style w:type="paragraph" w:customStyle="1" w:styleId="ListParagraph1">
    <w:name w:val="List Paragraph1"/>
    <w:basedOn w:val="Normal"/>
    <w:rsid w:val="00CA0CCE"/>
    <w:pPr>
      <w:suppressAutoHyphens w:val="0"/>
      <w:spacing w:line="240" w:lineRule="auto"/>
      <w:ind w:left="720"/>
    </w:pPr>
    <w:rPr>
      <w:lang w:val="fr-FR" w:eastAsia="fr-FR"/>
    </w:rPr>
  </w:style>
  <w:style w:type="character" w:customStyle="1" w:styleId="hps">
    <w:name w:val="hps"/>
    <w:rsid w:val="00654D44"/>
    <w:rPr>
      <w:rFonts w:cs="Times New Roman"/>
    </w:rPr>
  </w:style>
  <w:style w:type="character" w:customStyle="1" w:styleId="atn">
    <w:name w:val="atn"/>
    <w:rsid w:val="00654D44"/>
    <w:rPr>
      <w:rFonts w:cs="Times New Roman"/>
    </w:rPr>
  </w:style>
  <w:style w:type="paragraph" w:styleId="Textedebulles">
    <w:name w:val="Balloon Text"/>
    <w:basedOn w:val="Normal"/>
    <w:link w:val="TextedebullesCar"/>
    <w:uiPriority w:val="99"/>
    <w:semiHidden/>
    <w:unhideWhenUsed/>
    <w:locked/>
    <w:rsid w:val="00FA263D"/>
    <w:pPr>
      <w:spacing w:line="240" w:lineRule="auto"/>
    </w:pPr>
    <w:rPr>
      <w:rFonts w:ascii="Tahoma" w:hAnsi="Tahoma"/>
      <w:sz w:val="16"/>
      <w:szCs w:val="16"/>
    </w:rPr>
  </w:style>
  <w:style w:type="character" w:customStyle="1" w:styleId="TextedebullesCar">
    <w:name w:val="Texte de bulles Car"/>
    <w:link w:val="Textedebulles"/>
    <w:uiPriority w:val="99"/>
    <w:semiHidden/>
    <w:rsid w:val="00FA263D"/>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03C1"/>
    <w:pPr>
      <w:suppressAutoHyphens/>
      <w:spacing w:line="240" w:lineRule="atLeast"/>
    </w:pPr>
    <w:rPr>
      <w:lang w:val="fr-CH" w:eastAsia="en-US"/>
    </w:rPr>
  </w:style>
  <w:style w:type="paragraph" w:styleId="Titre1">
    <w:name w:val="heading 1"/>
    <w:aliases w:val="Table_G"/>
    <w:basedOn w:val="SingleTxtG"/>
    <w:next w:val="SingleTxtG"/>
    <w:link w:val="Titre1Car"/>
    <w:uiPriority w:val="99"/>
    <w:qFormat/>
    <w:rsid w:val="00DA03C1"/>
    <w:pPr>
      <w:keepNext/>
      <w:keepLines/>
      <w:spacing w:after="0" w:line="240" w:lineRule="auto"/>
      <w:ind w:right="0"/>
      <w:jc w:val="left"/>
      <w:outlineLvl w:val="0"/>
    </w:pPr>
    <w:rPr>
      <w:rFonts w:ascii="Cambria" w:hAnsi="Cambria"/>
      <w:b/>
      <w:bCs/>
      <w:kern w:val="32"/>
      <w:sz w:val="32"/>
      <w:szCs w:val="32"/>
    </w:rPr>
  </w:style>
  <w:style w:type="paragraph" w:styleId="Titre2">
    <w:name w:val="heading 2"/>
    <w:basedOn w:val="Normal"/>
    <w:next w:val="Normal"/>
    <w:link w:val="Titre2Car"/>
    <w:uiPriority w:val="99"/>
    <w:qFormat/>
    <w:rsid w:val="00DA03C1"/>
    <w:pPr>
      <w:outlineLvl w:val="1"/>
    </w:pPr>
    <w:rPr>
      <w:rFonts w:ascii="Cambria" w:hAnsi="Cambria"/>
      <w:b/>
      <w:bCs/>
      <w:i/>
      <w:iCs/>
      <w:sz w:val="28"/>
      <w:szCs w:val="28"/>
    </w:rPr>
  </w:style>
  <w:style w:type="paragraph" w:styleId="Titre3">
    <w:name w:val="heading 3"/>
    <w:basedOn w:val="Normal"/>
    <w:next w:val="Normal"/>
    <w:link w:val="Titre3Car"/>
    <w:uiPriority w:val="99"/>
    <w:qFormat/>
    <w:rsid w:val="00DA03C1"/>
    <w:pPr>
      <w:outlineLvl w:val="2"/>
    </w:pPr>
    <w:rPr>
      <w:rFonts w:ascii="Cambria" w:hAnsi="Cambria"/>
      <w:b/>
      <w:bCs/>
      <w:sz w:val="26"/>
      <w:szCs w:val="26"/>
    </w:rPr>
  </w:style>
  <w:style w:type="paragraph" w:styleId="Titre4">
    <w:name w:val="heading 4"/>
    <w:basedOn w:val="Normal"/>
    <w:next w:val="Normal"/>
    <w:link w:val="Titre4Car"/>
    <w:uiPriority w:val="99"/>
    <w:qFormat/>
    <w:rsid w:val="00DA03C1"/>
    <w:pPr>
      <w:outlineLvl w:val="3"/>
    </w:pPr>
    <w:rPr>
      <w:rFonts w:ascii="Calibri" w:hAnsi="Calibri"/>
      <w:b/>
      <w:bCs/>
      <w:sz w:val="28"/>
      <w:szCs w:val="28"/>
    </w:rPr>
  </w:style>
  <w:style w:type="paragraph" w:styleId="Titre5">
    <w:name w:val="heading 5"/>
    <w:basedOn w:val="Normal"/>
    <w:next w:val="Normal"/>
    <w:link w:val="Titre5Car"/>
    <w:uiPriority w:val="99"/>
    <w:qFormat/>
    <w:rsid w:val="00DA03C1"/>
    <w:pPr>
      <w:outlineLvl w:val="4"/>
    </w:pPr>
    <w:rPr>
      <w:rFonts w:ascii="Calibri" w:hAnsi="Calibri"/>
      <w:b/>
      <w:bCs/>
      <w:i/>
      <w:iCs/>
      <w:sz w:val="26"/>
      <w:szCs w:val="26"/>
    </w:rPr>
  </w:style>
  <w:style w:type="paragraph" w:styleId="Titre6">
    <w:name w:val="heading 6"/>
    <w:basedOn w:val="Normal"/>
    <w:next w:val="Normal"/>
    <w:link w:val="Titre6Car"/>
    <w:uiPriority w:val="99"/>
    <w:qFormat/>
    <w:rsid w:val="00DA03C1"/>
    <w:pPr>
      <w:outlineLvl w:val="5"/>
    </w:pPr>
    <w:rPr>
      <w:rFonts w:ascii="Calibri" w:hAnsi="Calibri"/>
      <w:b/>
      <w:bCs/>
    </w:rPr>
  </w:style>
  <w:style w:type="paragraph" w:styleId="Titre7">
    <w:name w:val="heading 7"/>
    <w:basedOn w:val="Normal"/>
    <w:next w:val="Normal"/>
    <w:link w:val="Titre7Car"/>
    <w:uiPriority w:val="99"/>
    <w:qFormat/>
    <w:rsid w:val="00DA03C1"/>
    <w:pPr>
      <w:outlineLvl w:val="6"/>
    </w:pPr>
    <w:rPr>
      <w:rFonts w:ascii="Calibri" w:hAnsi="Calibri"/>
      <w:sz w:val="24"/>
      <w:szCs w:val="24"/>
    </w:rPr>
  </w:style>
  <w:style w:type="paragraph" w:styleId="Titre8">
    <w:name w:val="heading 8"/>
    <w:basedOn w:val="Normal"/>
    <w:next w:val="Normal"/>
    <w:link w:val="Titre8Car"/>
    <w:uiPriority w:val="99"/>
    <w:qFormat/>
    <w:rsid w:val="00DA03C1"/>
    <w:pPr>
      <w:outlineLvl w:val="7"/>
    </w:pPr>
    <w:rPr>
      <w:rFonts w:ascii="Calibri" w:hAnsi="Calibri"/>
      <w:i/>
      <w:iCs/>
      <w:sz w:val="24"/>
      <w:szCs w:val="24"/>
    </w:rPr>
  </w:style>
  <w:style w:type="paragraph" w:styleId="Titre9">
    <w:name w:val="heading 9"/>
    <w:basedOn w:val="Normal"/>
    <w:next w:val="Normal"/>
    <w:link w:val="Titre9Car"/>
    <w:uiPriority w:val="99"/>
    <w:qFormat/>
    <w:rsid w:val="00DA03C1"/>
    <w:pPr>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link w:val="Titre1"/>
    <w:uiPriority w:val="99"/>
    <w:locked/>
    <w:rsid w:val="00D02B88"/>
    <w:rPr>
      <w:rFonts w:ascii="Cambria" w:hAnsi="Cambria" w:cs="Times New Roman"/>
      <w:b/>
      <w:bCs/>
      <w:kern w:val="32"/>
      <w:sz w:val="32"/>
      <w:szCs w:val="32"/>
      <w:lang w:val="fr-CH" w:eastAsia="en-US"/>
    </w:rPr>
  </w:style>
  <w:style w:type="character" w:customStyle="1" w:styleId="Titre2Car">
    <w:name w:val="Titre 2 Car"/>
    <w:link w:val="Titre2"/>
    <w:uiPriority w:val="99"/>
    <w:semiHidden/>
    <w:locked/>
    <w:rsid w:val="00D02B88"/>
    <w:rPr>
      <w:rFonts w:ascii="Cambria" w:hAnsi="Cambria" w:cs="Times New Roman"/>
      <w:b/>
      <w:bCs/>
      <w:i/>
      <w:iCs/>
      <w:sz w:val="28"/>
      <w:szCs w:val="28"/>
      <w:lang w:val="fr-CH" w:eastAsia="en-US"/>
    </w:rPr>
  </w:style>
  <w:style w:type="character" w:customStyle="1" w:styleId="Titre3Car">
    <w:name w:val="Titre 3 Car"/>
    <w:link w:val="Titre3"/>
    <w:uiPriority w:val="99"/>
    <w:semiHidden/>
    <w:locked/>
    <w:rsid w:val="00D02B88"/>
    <w:rPr>
      <w:rFonts w:ascii="Cambria" w:hAnsi="Cambria" w:cs="Times New Roman"/>
      <w:b/>
      <w:bCs/>
      <w:sz w:val="26"/>
      <w:szCs w:val="26"/>
      <w:lang w:val="fr-CH" w:eastAsia="en-US"/>
    </w:rPr>
  </w:style>
  <w:style w:type="character" w:customStyle="1" w:styleId="Titre4Car">
    <w:name w:val="Titre 4 Car"/>
    <w:link w:val="Titre4"/>
    <w:uiPriority w:val="99"/>
    <w:semiHidden/>
    <w:locked/>
    <w:rsid w:val="00D02B88"/>
    <w:rPr>
      <w:rFonts w:ascii="Calibri" w:hAnsi="Calibri" w:cs="Times New Roman"/>
      <w:b/>
      <w:bCs/>
      <w:sz w:val="28"/>
      <w:szCs w:val="28"/>
      <w:lang w:val="fr-CH" w:eastAsia="en-US"/>
    </w:rPr>
  </w:style>
  <w:style w:type="character" w:customStyle="1" w:styleId="Titre5Car">
    <w:name w:val="Titre 5 Car"/>
    <w:link w:val="Titre5"/>
    <w:uiPriority w:val="99"/>
    <w:semiHidden/>
    <w:locked/>
    <w:rsid w:val="00D02B88"/>
    <w:rPr>
      <w:rFonts w:ascii="Calibri" w:hAnsi="Calibri" w:cs="Times New Roman"/>
      <w:b/>
      <w:bCs/>
      <w:i/>
      <w:iCs/>
      <w:sz w:val="26"/>
      <w:szCs w:val="26"/>
      <w:lang w:val="fr-CH" w:eastAsia="en-US"/>
    </w:rPr>
  </w:style>
  <w:style w:type="character" w:customStyle="1" w:styleId="Titre6Car">
    <w:name w:val="Titre 6 Car"/>
    <w:link w:val="Titre6"/>
    <w:uiPriority w:val="99"/>
    <w:semiHidden/>
    <w:locked/>
    <w:rsid w:val="00D02B88"/>
    <w:rPr>
      <w:rFonts w:ascii="Calibri" w:hAnsi="Calibri" w:cs="Times New Roman"/>
      <w:b/>
      <w:bCs/>
      <w:lang w:val="fr-CH" w:eastAsia="en-US"/>
    </w:rPr>
  </w:style>
  <w:style w:type="character" w:customStyle="1" w:styleId="Titre7Car">
    <w:name w:val="Titre 7 Car"/>
    <w:link w:val="Titre7"/>
    <w:uiPriority w:val="99"/>
    <w:semiHidden/>
    <w:locked/>
    <w:rsid w:val="00D02B88"/>
    <w:rPr>
      <w:rFonts w:ascii="Calibri" w:hAnsi="Calibri" w:cs="Times New Roman"/>
      <w:sz w:val="24"/>
      <w:szCs w:val="24"/>
      <w:lang w:val="fr-CH" w:eastAsia="en-US"/>
    </w:rPr>
  </w:style>
  <w:style w:type="character" w:customStyle="1" w:styleId="Titre8Car">
    <w:name w:val="Titre 8 Car"/>
    <w:link w:val="Titre8"/>
    <w:uiPriority w:val="99"/>
    <w:semiHidden/>
    <w:locked/>
    <w:rsid w:val="00D02B88"/>
    <w:rPr>
      <w:rFonts w:ascii="Calibri" w:hAnsi="Calibri" w:cs="Times New Roman"/>
      <w:i/>
      <w:iCs/>
      <w:sz w:val="24"/>
      <w:szCs w:val="24"/>
      <w:lang w:val="fr-CH" w:eastAsia="en-US"/>
    </w:rPr>
  </w:style>
  <w:style w:type="character" w:customStyle="1" w:styleId="Titre9Car">
    <w:name w:val="Titre 9 Car"/>
    <w:link w:val="Titre9"/>
    <w:uiPriority w:val="99"/>
    <w:semiHidden/>
    <w:locked/>
    <w:rsid w:val="00D02B88"/>
    <w:rPr>
      <w:rFonts w:ascii="Cambria" w:hAnsi="Cambria" w:cs="Times New Roman"/>
      <w:lang w:val="fr-CH" w:eastAsia="en-US"/>
    </w:rPr>
  </w:style>
  <w:style w:type="paragraph" w:customStyle="1" w:styleId="HMG">
    <w:name w:val="_ H __M_G"/>
    <w:basedOn w:val="Normal"/>
    <w:next w:val="Normal"/>
    <w:uiPriority w:val="99"/>
    <w:rsid w:val="00DA03C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A03C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A03C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DA03C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DA03C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DA03C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A03C1"/>
    <w:pPr>
      <w:spacing w:after="120"/>
      <w:ind w:left="1134" w:right="1134"/>
      <w:jc w:val="both"/>
    </w:pPr>
  </w:style>
  <w:style w:type="paragraph" w:customStyle="1" w:styleId="SLG">
    <w:name w:val="__S_L_G"/>
    <w:basedOn w:val="Normal"/>
    <w:next w:val="Normal"/>
    <w:uiPriority w:val="99"/>
    <w:rsid w:val="00DA03C1"/>
    <w:pPr>
      <w:keepNext/>
      <w:keepLines/>
      <w:spacing w:before="240" w:after="240" w:line="580" w:lineRule="exact"/>
      <w:ind w:left="1134" w:right="1134"/>
    </w:pPr>
    <w:rPr>
      <w:b/>
      <w:sz w:val="56"/>
    </w:rPr>
  </w:style>
  <w:style w:type="paragraph" w:customStyle="1" w:styleId="SMG">
    <w:name w:val="__S_M_G"/>
    <w:basedOn w:val="Normal"/>
    <w:next w:val="Normal"/>
    <w:uiPriority w:val="99"/>
    <w:rsid w:val="00DA03C1"/>
    <w:pPr>
      <w:keepNext/>
      <w:keepLines/>
      <w:spacing w:before="240" w:after="240" w:line="420" w:lineRule="exact"/>
      <w:ind w:left="1134" w:right="1134"/>
    </w:pPr>
    <w:rPr>
      <w:b/>
      <w:sz w:val="40"/>
    </w:rPr>
  </w:style>
  <w:style w:type="paragraph" w:customStyle="1" w:styleId="SSG">
    <w:name w:val="__S_S_G"/>
    <w:basedOn w:val="Normal"/>
    <w:next w:val="Normal"/>
    <w:uiPriority w:val="99"/>
    <w:rsid w:val="00DA03C1"/>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DA03C1"/>
    <w:pPr>
      <w:keepNext/>
      <w:keepLines/>
      <w:spacing w:before="240" w:after="240" w:line="420" w:lineRule="exact"/>
      <w:ind w:left="1134" w:right="1134"/>
    </w:pPr>
    <w:rPr>
      <w:b/>
      <w:sz w:val="40"/>
    </w:rPr>
  </w:style>
  <w:style w:type="paragraph" w:customStyle="1" w:styleId="Bullet1G">
    <w:name w:val="_Bullet 1_G"/>
    <w:basedOn w:val="Normal"/>
    <w:uiPriority w:val="99"/>
    <w:rsid w:val="00DA03C1"/>
    <w:pPr>
      <w:numPr>
        <w:numId w:val="1"/>
      </w:numPr>
      <w:spacing w:after="120"/>
      <w:ind w:right="1134"/>
      <w:jc w:val="both"/>
    </w:pPr>
  </w:style>
  <w:style w:type="paragraph" w:customStyle="1" w:styleId="Bullet2G">
    <w:name w:val="_Bullet 2_G"/>
    <w:basedOn w:val="Normal"/>
    <w:uiPriority w:val="99"/>
    <w:rsid w:val="00DA03C1"/>
    <w:pPr>
      <w:numPr>
        <w:numId w:val="2"/>
      </w:numPr>
      <w:spacing w:after="120"/>
      <w:ind w:right="1134"/>
      <w:jc w:val="both"/>
    </w:pPr>
  </w:style>
  <w:style w:type="character" w:styleId="Appelnotedebasdep">
    <w:name w:val="footnote reference"/>
    <w:aliases w:val="4_G,Footnote Reference/"/>
    <w:rsid w:val="00DA03C1"/>
    <w:rPr>
      <w:rFonts w:ascii="Times New Roman" w:hAnsi="Times New Roman" w:cs="Times New Roman"/>
      <w:sz w:val="18"/>
      <w:vertAlign w:val="superscript"/>
      <w:lang w:val="fr-CH"/>
    </w:rPr>
  </w:style>
  <w:style w:type="character" w:styleId="Appeldenotedefin">
    <w:name w:val="endnote reference"/>
    <w:aliases w:val="1_G"/>
    <w:uiPriority w:val="99"/>
    <w:rsid w:val="00DA03C1"/>
    <w:rPr>
      <w:rFonts w:ascii="Times New Roman" w:hAnsi="Times New Roman" w:cs="Times New Roman"/>
      <w:sz w:val="18"/>
      <w:vertAlign w:val="superscript"/>
      <w:lang w:val="fr-CH"/>
    </w:rPr>
  </w:style>
  <w:style w:type="paragraph" w:styleId="En-tte">
    <w:name w:val="header"/>
    <w:aliases w:val="6_G"/>
    <w:basedOn w:val="Normal"/>
    <w:next w:val="Normal"/>
    <w:link w:val="En-tteCar"/>
    <w:uiPriority w:val="99"/>
    <w:rsid w:val="00DA03C1"/>
    <w:pPr>
      <w:pBdr>
        <w:bottom w:val="single" w:sz="4" w:space="4" w:color="auto"/>
      </w:pBdr>
      <w:spacing w:line="240" w:lineRule="auto"/>
    </w:pPr>
  </w:style>
  <w:style w:type="character" w:customStyle="1" w:styleId="En-tteCar">
    <w:name w:val="En-tête Car"/>
    <w:aliases w:val="6_G Car"/>
    <w:link w:val="En-tte"/>
    <w:uiPriority w:val="99"/>
    <w:semiHidden/>
    <w:locked/>
    <w:rsid w:val="00D02B88"/>
    <w:rPr>
      <w:rFonts w:cs="Times New Roman"/>
      <w:sz w:val="20"/>
      <w:szCs w:val="20"/>
      <w:lang w:val="fr-CH" w:eastAsia="en-US"/>
    </w:rPr>
  </w:style>
  <w:style w:type="paragraph" w:styleId="Notedebasdepage">
    <w:name w:val="footnote text"/>
    <w:aliases w:val="5_G"/>
    <w:basedOn w:val="Normal"/>
    <w:link w:val="NotedebasdepageCar"/>
    <w:rsid w:val="00DA03C1"/>
    <w:pPr>
      <w:tabs>
        <w:tab w:val="right" w:pos="1021"/>
      </w:tabs>
      <w:spacing w:line="220" w:lineRule="exact"/>
      <w:ind w:left="1134" w:right="1134" w:hanging="1134"/>
    </w:pPr>
    <w:rPr>
      <w:sz w:val="18"/>
    </w:rPr>
  </w:style>
  <w:style w:type="character" w:customStyle="1" w:styleId="FootnoteTextChar">
    <w:name w:val="Footnote Text Char"/>
    <w:aliases w:val="5_G Char"/>
    <w:locked/>
    <w:rsid w:val="00D02B88"/>
    <w:rPr>
      <w:rFonts w:cs="Times New Roman"/>
      <w:sz w:val="20"/>
      <w:szCs w:val="20"/>
      <w:lang w:val="fr-CH" w:eastAsia="en-US"/>
    </w:rPr>
  </w:style>
  <w:style w:type="paragraph" w:styleId="Notedefin">
    <w:name w:val="endnote text"/>
    <w:aliases w:val="2_G"/>
    <w:basedOn w:val="Notedebasdepage"/>
    <w:link w:val="NotedefinCar"/>
    <w:uiPriority w:val="99"/>
    <w:rsid w:val="00DA03C1"/>
    <w:rPr>
      <w:sz w:val="20"/>
    </w:rPr>
  </w:style>
  <w:style w:type="character" w:customStyle="1" w:styleId="NotedefinCar">
    <w:name w:val="Note de fin Car"/>
    <w:aliases w:val="2_G Car"/>
    <w:link w:val="Notedefin"/>
    <w:uiPriority w:val="99"/>
    <w:semiHidden/>
    <w:locked/>
    <w:rsid w:val="00D02B88"/>
    <w:rPr>
      <w:rFonts w:cs="Times New Roman"/>
      <w:sz w:val="20"/>
      <w:szCs w:val="20"/>
      <w:lang w:val="fr-CH" w:eastAsia="en-US"/>
    </w:rPr>
  </w:style>
  <w:style w:type="character" w:styleId="Numrodepage">
    <w:name w:val="page number"/>
    <w:aliases w:val="7_G"/>
    <w:uiPriority w:val="99"/>
    <w:rsid w:val="00DA03C1"/>
    <w:rPr>
      <w:rFonts w:ascii="Times New Roman" w:hAnsi="Times New Roman" w:cs="Times New Roman"/>
      <w:b/>
      <w:sz w:val="18"/>
      <w:lang w:val="fr-CH"/>
    </w:rPr>
  </w:style>
  <w:style w:type="paragraph" w:styleId="Pieddepage">
    <w:name w:val="footer"/>
    <w:aliases w:val="3_G"/>
    <w:basedOn w:val="Normal"/>
    <w:next w:val="Normal"/>
    <w:link w:val="PieddepageCar"/>
    <w:uiPriority w:val="99"/>
    <w:rsid w:val="00DA03C1"/>
    <w:pPr>
      <w:spacing w:line="240" w:lineRule="auto"/>
    </w:pPr>
    <w:rPr>
      <w:sz w:val="16"/>
    </w:rPr>
  </w:style>
  <w:style w:type="character" w:customStyle="1" w:styleId="PieddepageCar">
    <w:name w:val="Pied de page Car"/>
    <w:aliases w:val="3_G Car"/>
    <w:link w:val="Pieddepage"/>
    <w:uiPriority w:val="99"/>
    <w:locked/>
    <w:rsid w:val="002862FF"/>
    <w:rPr>
      <w:rFonts w:cs="Times New Roman"/>
      <w:sz w:val="16"/>
      <w:lang w:val="fr-CH" w:eastAsia="en-US"/>
    </w:rPr>
  </w:style>
  <w:style w:type="character" w:styleId="Lienhypertexte">
    <w:name w:val="Hyperlink"/>
    <w:uiPriority w:val="99"/>
    <w:semiHidden/>
    <w:rsid w:val="00DA03C1"/>
    <w:rPr>
      <w:rFonts w:cs="Times New Roman"/>
      <w:color w:val="auto"/>
      <w:u w:val="none"/>
    </w:rPr>
  </w:style>
  <w:style w:type="character" w:styleId="Lienhypertextesuivivisit">
    <w:name w:val="FollowedHyperlink"/>
    <w:uiPriority w:val="99"/>
    <w:semiHidden/>
    <w:rsid w:val="00DA03C1"/>
    <w:rPr>
      <w:rFonts w:cs="Times New Roman"/>
      <w:color w:val="auto"/>
      <w:u w:val="none"/>
    </w:rPr>
  </w:style>
  <w:style w:type="character" w:customStyle="1" w:styleId="SingleTxtGChar">
    <w:name w:val="_ Single Txt_G Char"/>
    <w:link w:val="SingleTxtG"/>
    <w:locked/>
    <w:rsid w:val="00F720E9"/>
    <w:rPr>
      <w:lang w:val="fr-CH" w:eastAsia="en-US"/>
    </w:rPr>
  </w:style>
  <w:style w:type="table" w:styleId="Grilledutableau">
    <w:name w:val="Table Grid"/>
    <w:basedOn w:val="TableauNormal"/>
    <w:uiPriority w:val="99"/>
    <w:rsid w:val="00DA03C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sto">
    <w:name w:val="Testo"/>
    <w:basedOn w:val="Normal"/>
    <w:uiPriority w:val="99"/>
    <w:rsid w:val="002862FF"/>
    <w:pPr>
      <w:tabs>
        <w:tab w:val="left" w:pos="1134"/>
      </w:tabs>
      <w:suppressAutoHyphens w:val="0"/>
      <w:autoSpaceDE w:val="0"/>
      <w:autoSpaceDN w:val="0"/>
      <w:adjustRightInd w:val="0"/>
      <w:spacing w:line="240" w:lineRule="auto"/>
      <w:ind w:left="1134" w:hanging="1134"/>
      <w:jc w:val="both"/>
    </w:pPr>
    <w:rPr>
      <w:rFonts w:ascii="Arial" w:hAnsi="Arial" w:cs="Arial"/>
      <w:bCs/>
      <w:color w:val="000000"/>
      <w:sz w:val="18"/>
      <w:szCs w:val="18"/>
      <w:lang w:val="de-DE"/>
    </w:rPr>
  </w:style>
  <w:style w:type="paragraph" w:styleId="NormalWeb">
    <w:name w:val="Normal (Web)"/>
    <w:basedOn w:val="Normal"/>
    <w:uiPriority w:val="99"/>
    <w:rsid w:val="00006C4C"/>
    <w:rPr>
      <w:sz w:val="24"/>
      <w:szCs w:val="24"/>
      <w:lang w:val="en-GB"/>
    </w:rPr>
  </w:style>
  <w:style w:type="character" w:customStyle="1" w:styleId="H1GChar">
    <w:name w:val="_ H_1_G Char"/>
    <w:link w:val="H1G"/>
    <w:uiPriority w:val="99"/>
    <w:locked/>
    <w:rsid w:val="00006C4C"/>
    <w:rPr>
      <w:b/>
      <w:sz w:val="24"/>
      <w:lang w:val="fr-CH" w:eastAsia="en-US"/>
    </w:rPr>
  </w:style>
  <w:style w:type="character" w:customStyle="1" w:styleId="HChGChar">
    <w:name w:val="_ H _Ch_G Char"/>
    <w:link w:val="HChG"/>
    <w:uiPriority w:val="99"/>
    <w:locked/>
    <w:rsid w:val="00006C4C"/>
    <w:rPr>
      <w:b/>
      <w:sz w:val="28"/>
      <w:lang w:val="fr-CH" w:eastAsia="en-US"/>
    </w:rPr>
  </w:style>
  <w:style w:type="character" w:customStyle="1" w:styleId="NotedebasdepageCar">
    <w:name w:val="Note de bas de page Car"/>
    <w:aliases w:val="5_G Car"/>
    <w:link w:val="Notedebasdepage"/>
    <w:uiPriority w:val="99"/>
    <w:locked/>
    <w:rsid w:val="00006C4C"/>
    <w:rPr>
      <w:sz w:val="18"/>
      <w:lang w:val="fr-CH" w:eastAsia="en-US"/>
    </w:rPr>
  </w:style>
  <w:style w:type="paragraph" w:customStyle="1" w:styleId="ListParagraph1">
    <w:name w:val="List Paragraph1"/>
    <w:basedOn w:val="Normal"/>
    <w:rsid w:val="00CA0CCE"/>
    <w:pPr>
      <w:suppressAutoHyphens w:val="0"/>
      <w:spacing w:line="240" w:lineRule="auto"/>
      <w:ind w:left="720"/>
    </w:pPr>
    <w:rPr>
      <w:lang w:val="fr-FR" w:eastAsia="fr-FR"/>
    </w:rPr>
  </w:style>
  <w:style w:type="character" w:customStyle="1" w:styleId="hps">
    <w:name w:val="hps"/>
    <w:rsid w:val="00654D44"/>
    <w:rPr>
      <w:rFonts w:cs="Times New Roman"/>
    </w:rPr>
  </w:style>
  <w:style w:type="character" w:customStyle="1" w:styleId="atn">
    <w:name w:val="atn"/>
    <w:rsid w:val="00654D44"/>
    <w:rPr>
      <w:rFonts w:cs="Times New Roman"/>
    </w:rPr>
  </w:style>
  <w:style w:type="paragraph" w:styleId="Textedebulles">
    <w:name w:val="Balloon Text"/>
    <w:basedOn w:val="Normal"/>
    <w:link w:val="TextedebullesCar"/>
    <w:uiPriority w:val="99"/>
    <w:semiHidden/>
    <w:unhideWhenUsed/>
    <w:locked/>
    <w:rsid w:val="00FA263D"/>
    <w:pPr>
      <w:spacing w:line="240" w:lineRule="auto"/>
    </w:pPr>
    <w:rPr>
      <w:rFonts w:ascii="Tahoma" w:hAnsi="Tahoma"/>
      <w:sz w:val="16"/>
      <w:szCs w:val="16"/>
    </w:rPr>
  </w:style>
  <w:style w:type="character" w:customStyle="1" w:styleId="TextedebullesCar">
    <w:name w:val="Texte de bulles Car"/>
    <w:link w:val="Textedebulles"/>
    <w:uiPriority w:val="99"/>
    <w:semiHidden/>
    <w:rsid w:val="00FA263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79">
      <w:bodyDiv w:val="1"/>
      <w:marLeft w:val="0"/>
      <w:marRight w:val="0"/>
      <w:marTop w:val="0"/>
      <w:marBottom w:val="0"/>
      <w:divBdr>
        <w:top w:val="none" w:sz="0" w:space="0" w:color="auto"/>
        <w:left w:val="none" w:sz="0" w:space="0" w:color="auto"/>
        <w:bottom w:val="none" w:sz="0" w:space="0" w:color="auto"/>
        <w:right w:val="none" w:sz="0" w:space="0" w:color="auto"/>
      </w:divBdr>
    </w:div>
    <w:div w:id="26025204">
      <w:bodyDiv w:val="1"/>
      <w:marLeft w:val="0"/>
      <w:marRight w:val="0"/>
      <w:marTop w:val="0"/>
      <w:marBottom w:val="0"/>
      <w:divBdr>
        <w:top w:val="none" w:sz="0" w:space="0" w:color="auto"/>
        <w:left w:val="none" w:sz="0" w:space="0" w:color="auto"/>
        <w:bottom w:val="none" w:sz="0" w:space="0" w:color="auto"/>
        <w:right w:val="none" w:sz="0" w:space="0" w:color="auto"/>
      </w:divBdr>
    </w:div>
    <w:div w:id="970133372">
      <w:bodyDiv w:val="1"/>
      <w:marLeft w:val="0"/>
      <w:marRight w:val="0"/>
      <w:marTop w:val="0"/>
      <w:marBottom w:val="0"/>
      <w:divBdr>
        <w:top w:val="none" w:sz="0" w:space="0" w:color="auto"/>
        <w:left w:val="none" w:sz="0" w:space="0" w:color="auto"/>
        <w:bottom w:val="none" w:sz="0" w:space="0" w:color="auto"/>
        <w:right w:val="none" w:sz="0" w:space="0" w:color="auto"/>
      </w:divBdr>
    </w:div>
    <w:div w:id="1333072545">
      <w:bodyDiv w:val="1"/>
      <w:marLeft w:val="0"/>
      <w:marRight w:val="0"/>
      <w:marTop w:val="0"/>
      <w:marBottom w:val="0"/>
      <w:divBdr>
        <w:top w:val="none" w:sz="0" w:space="0" w:color="auto"/>
        <w:left w:val="none" w:sz="0" w:space="0" w:color="auto"/>
        <w:bottom w:val="none" w:sz="0" w:space="0" w:color="auto"/>
        <w:right w:val="none" w:sz="0" w:space="0" w:color="auto"/>
      </w:divBdr>
    </w:div>
    <w:div w:id="1447655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6651</Characters>
  <Application>Microsoft Office Word</Application>
  <DocSecurity>0</DocSecurity>
  <Lines>55</Lines>
  <Paragraphs>15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ECE-ISU</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creator>campagnolo</dc:creator>
  <cp:lastModifiedBy>Amend from ST/SG/AC.10/11/Rev.5/Amend.1</cp:lastModifiedBy>
  <cp:revision>2</cp:revision>
  <cp:lastPrinted>2015-11-06T09:02:00Z</cp:lastPrinted>
  <dcterms:created xsi:type="dcterms:W3CDTF">2015-11-06T12:19:00Z</dcterms:created>
  <dcterms:modified xsi:type="dcterms:W3CDTF">2015-11-06T12:19:00Z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