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706C" w14:textId="77777777" w:rsidR="00585E37" w:rsidRDefault="00585E37" w:rsidP="00B50BFB">
      <w:pPr>
        <w:pStyle w:val="H23G"/>
        <w:ind w:left="0" w:firstLine="0"/>
        <w:rPr>
          <w:rFonts w:ascii="Century Gothic" w:hAnsi="Century Gothic"/>
          <w:sz w:val="28"/>
          <w:szCs w:val="28"/>
        </w:rPr>
      </w:pPr>
    </w:p>
    <w:p w14:paraId="67B82FFE" w14:textId="37747154" w:rsidR="00674B49" w:rsidRPr="00674B49" w:rsidRDefault="00674B49">
      <w:pPr>
        <w:suppressAutoHyphens w:val="0"/>
        <w:spacing w:line="240" w:lineRule="auto"/>
        <w:rPr>
          <w:rFonts w:ascii="Century Gothic" w:hAnsi="Century Gothic"/>
          <w:sz w:val="44"/>
          <w:szCs w:val="44"/>
        </w:rPr>
      </w:pPr>
      <w:r w:rsidRPr="00674B49">
        <w:rPr>
          <w:rFonts w:ascii="Century Gothic" w:hAnsi="Century Gothic"/>
          <w:sz w:val="44"/>
          <w:szCs w:val="44"/>
        </w:rPr>
        <w:t xml:space="preserve">United Nations Economic Commission for Europe </w:t>
      </w:r>
    </w:p>
    <w:p w14:paraId="20160D26" w14:textId="77777777" w:rsidR="00674B49" w:rsidRDefault="00674B49">
      <w:pPr>
        <w:suppressAutoHyphens w:val="0"/>
        <w:spacing w:line="240" w:lineRule="auto"/>
        <w:rPr>
          <w:rFonts w:ascii="Century Gothic" w:hAnsi="Century Gothic"/>
          <w:sz w:val="72"/>
          <w:szCs w:val="72"/>
        </w:rPr>
      </w:pPr>
    </w:p>
    <w:p w14:paraId="540557AD" w14:textId="77777777" w:rsidR="00674B49" w:rsidRDefault="00674B49">
      <w:pPr>
        <w:suppressAutoHyphens w:val="0"/>
        <w:spacing w:line="240" w:lineRule="auto"/>
        <w:rPr>
          <w:rFonts w:ascii="Century Gothic" w:hAnsi="Century Gothic"/>
          <w:sz w:val="72"/>
          <w:szCs w:val="72"/>
        </w:rPr>
      </w:pPr>
    </w:p>
    <w:p w14:paraId="6C016774" w14:textId="77777777" w:rsidR="00674B49" w:rsidRDefault="00674B49">
      <w:pPr>
        <w:suppressAutoHyphens w:val="0"/>
        <w:spacing w:line="240" w:lineRule="auto"/>
        <w:rPr>
          <w:rFonts w:ascii="Century Gothic" w:hAnsi="Century Gothic"/>
          <w:sz w:val="72"/>
          <w:szCs w:val="72"/>
        </w:rPr>
      </w:pPr>
    </w:p>
    <w:p w14:paraId="0CEAC4A8" w14:textId="77777777" w:rsidR="00674B49" w:rsidRDefault="00674B49">
      <w:pPr>
        <w:suppressAutoHyphens w:val="0"/>
        <w:spacing w:line="240" w:lineRule="auto"/>
        <w:rPr>
          <w:rFonts w:ascii="Century Gothic" w:hAnsi="Century Gothic"/>
          <w:sz w:val="72"/>
          <w:szCs w:val="72"/>
        </w:rPr>
      </w:pPr>
    </w:p>
    <w:p w14:paraId="2BD25801" w14:textId="1C4A117D" w:rsidR="00674B49" w:rsidRPr="00674B49" w:rsidRDefault="00674B49">
      <w:pPr>
        <w:suppressAutoHyphens w:val="0"/>
        <w:spacing w:line="240" w:lineRule="auto"/>
        <w:rPr>
          <w:rFonts w:ascii="Century Gothic" w:hAnsi="Century Gothic"/>
          <w:sz w:val="72"/>
          <w:szCs w:val="72"/>
        </w:rPr>
      </w:pPr>
      <w:r w:rsidRPr="00674B49">
        <w:rPr>
          <w:rFonts w:ascii="Century Gothic" w:hAnsi="Century Gothic"/>
          <w:sz w:val="72"/>
          <w:szCs w:val="72"/>
        </w:rPr>
        <w:t>REFERENCE ADDRESSES</w:t>
      </w:r>
    </w:p>
    <w:p w14:paraId="35465316" w14:textId="77777777" w:rsidR="00674B49" w:rsidRPr="00674B49" w:rsidRDefault="00674B49">
      <w:pPr>
        <w:suppressAutoHyphens w:val="0"/>
        <w:spacing w:line="240" w:lineRule="auto"/>
        <w:rPr>
          <w:rFonts w:ascii="Century Gothic" w:hAnsi="Century Gothic"/>
          <w:sz w:val="72"/>
          <w:szCs w:val="72"/>
        </w:rPr>
      </w:pPr>
    </w:p>
    <w:p w14:paraId="09033789" w14:textId="77777777" w:rsidR="00674B49" w:rsidRDefault="00674B49">
      <w:pPr>
        <w:suppressAutoHyphens w:val="0"/>
        <w:spacing w:line="240" w:lineRule="auto"/>
        <w:rPr>
          <w:rFonts w:ascii="Century Gothic" w:hAnsi="Century Gothic"/>
          <w:sz w:val="72"/>
          <w:szCs w:val="72"/>
        </w:rPr>
      </w:pPr>
    </w:p>
    <w:p w14:paraId="258709B8" w14:textId="77777777" w:rsidR="00674B49" w:rsidRDefault="00674B49">
      <w:pPr>
        <w:suppressAutoHyphens w:val="0"/>
        <w:spacing w:line="240" w:lineRule="auto"/>
        <w:rPr>
          <w:rFonts w:ascii="Century Gothic" w:hAnsi="Century Gothic"/>
          <w:sz w:val="72"/>
          <w:szCs w:val="72"/>
        </w:rPr>
      </w:pPr>
      <w:r w:rsidRPr="00674B49">
        <w:rPr>
          <w:rFonts w:ascii="Century Gothic" w:hAnsi="Century Gothic"/>
          <w:sz w:val="72"/>
          <w:szCs w:val="72"/>
        </w:rPr>
        <w:t xml:space="preserve">MEAT AND POULTRY STANDARDIZATION </w:t>
      </w:r>
    </w:p>
    <w:p w14:paraId="566A10B0" w14:textId="77777777" w:rsidR="00674B49" w:rsidRDefault="00674B49">
      <w:pPr>
        <w:suppressAutoHyphens w:val="0"/>
        <w:spacing w:line="240" w:lineRule="auto"/>
        <w:rPr>
          <w:rFonts w:ascii="Century Gothic" w:hAnsi="Century Gothic"/>
          <w:sz w:val="72"/>
          <w:szCs w:val="72"/>
        </w:rPr>
      </w:pPr>
    </w:p>
    <w:p w14:paraId="1A8B92B4" w14:textId="77777777" w:rsidR="00674B49" w:rsidRDefault="00674B49">
      <w:pPr>
        <w:suppressAutoHyphens w:val="0"/>
        <w:spacing w:line="240" w:lineRule="auto"/>
        <w:rPr>
          <w:rFonts w:ascii="Century Gothic" w:hAnsi="Century Gothic"/>
          <w:sz w:val="44"/>
          <w:szCs w:val="44"/>
        </w:rPr>
      </w:pPr>
    </w:p>
    <w:p w14:paraId="7787B524" w14:textId="77777777" w:rsidR="00674B49" w:rsidRDefault="00674B49">
      <w:pPr>
        <w:suppressAutoHyphens w:val="0"/>
        <w:spacing w:line="240" w:lineRule="auto"/>
        <w:rPr>
          <w:rFonts w:ascii="Century Gothic" w:hAnsi="Century Gothic"/>
          <w:sz w:val="44"/>
          <w:szCs w:val="44"/>
        </w:rPr>
      </w:pPr>
    </w:p>
    <w:p w14:paraId="2C3D174C" w14:textId="77777777" w:rsidR="00674B49" w:rsidRDefault="00674B49">
      <w:pPr>
        <w:suppressAutoHyphens w:val="0"/>
        <w:spacing w:line="240" w:lineRule="auto"/>
        <w:rPr>
          <w:rFonts w:ascii="Century Gothic" w:hAnsi="Century Gothic"/>
          <w:sz w:val="44"/>
          <w:szCs w:val="44"/>
        </w:rPr>
      </w:pPr>
    </w:p>
    <w:p w14:paraId="3EB383C5" w14:textId="77777777" w:rsidR="00674B49" w:rsidRDefault="00674B49">
      <w:pPr>
        <w:suppressAutoHyphens w:val="0"/>
        <w:spacing w:line="240" w:lineRule="auto"/>
        <w:rPr>
          <w:rFonts w:ascii="Century Gothic" w:hAnsi="Century Gothic"/>
          <w:sz w:val="44"/>
          <w:szCs w:val="44"/>
        </w:rPr>
      </w:pPr>
    </w:p>
    <w:p w14:paraId="06F311FD" w14:textId="3E0F14F1" w:rsidR="00674B49" w:rsidRPr="00674B49" w:rsidRDefault="00674B49">
      <w:pPr>
        <w:suppressAutoHyphens w:val="0"/>
        <w:spacing w:line="240" w:lineRule="auto"/>
        <w:rPr>
          <w:rFonts w:ascii="Century Gothic" w:hAnsi="Century Gothic"/>
          <w:b/>
          <w:sz w:val="44"/>
          <w:szCs w:val="44"/>
        </w:rPr>
      </w:pPr>
      <w:bookmarkStart w:id="0" w:name="_GoBack"/>
      <w:bookmarkEnd w:id="0"/>
      <w:r w:rsidRPr="00674B49">
        <w:rPr>
          <w:rFonts w:ascii="Century Gothic" w:hAnsi="Century Gothic"/>
          <w:sz w:val="44"/>
          <w:szCs w:val="44"/>
        </w:rPr>
        <w:t xml:space="preserve">2013 edition </w:t>
      </w:r>
      <w:r w:rsidRPr="00674B49">
        <w:rPr>
          <w:rFonts w:ascii="Century Gothic" w:hAnsi="Century Gothic"/>
          <w:sz w:val="44"/>
          <w:szCs w:val="44"/>
        </w:rPr>
        <w:br w:type="page"/>
      </w:r>
    </w:p>
    <w:p w14:paraId="46E09808" w14:textId="6FD2D99B" w:rsidR="00585E37" w:rsidRPr="00585E37" w:rsidRDefault="00B50BFB" w:rsidP="00585E37">
      <w:pPr>
        <w:pStyle w:val="H23G"/>
        <w:ind w:left="0" w:firstLine="0"/>
        <w:rPr>
          <w:rFonts w:ascii="Century Gothic" w:hAnsi="Century Gothic"/>
          <w:sz w:val="28"/>
          <w:szCs w:val="28"/>
        </w:rPr>
      </w:pPr>
      <w:r w:rsidRPr="00B50BFB">
        <w:rPr>
          <w:rFonts w:ascii="Century Gothic" w:hAnsi="Century Gothic"/>
          <w:sz w:val="28"/>
          <w:szCs w:val="28"/>
        </w:rPr>
        <w:lastRenderedPageBreak/>
        <w:t>Ref</w:t>
      </w:r>
      <w:r w:rsidR="00585E37">
        <w:rPr>
          <w:rFonts w:ascii="Century Gothic" w:hAnsi="Century Gothic"/>
          <w:sz w:val="28"/>
          <w:szCs w:val="28"/>
        </w:rPr>
        <w:t>erence addresses –Meat standards</w:t>
      </w:r>
    </w:p>
    <w:p w14:paraId="3135389C" w14:textId="77777777" w:rsidR="00B50BFB" w:rsidRPr="00B50BFB" w:rsidRDefault="00B50BFB" w:rsidP="00B50BFB">
      <w:pPr>
        <w:rPr>
          <w:rFonts w:ascii="Century Gothic" w:hAnsi="Century Gothic"/>
          <w:sz w:val="22"/>
          <w:szCs w:val="22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1"/>
        <w:gridCol w:w="5914"/>
      </w:tblGrid>
      <w:tr w:rsidR="00B50BFB" w:rsidRPr="00674B49" w14:paraId="1604ABEC" w14:textId="77777777" w:rsidTr="00585E37">
        <w:tc>
          <w:tcPr>
            <w:tcW w:w="3301" w:type="dxa"/>
          </w:tcPr>
          <w:p w14:paraId="61C98579" w14:textId="77777777" w:rsidR="00B50BFB" w:rsidRPr="00B50BFB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bCs/>
                <w:sz w:val="22"/>
                <w:szCs w:val="22"/>
              </w:rPr>
              <w:t>UNITED NATIONS ECONOMIC COMMISSION FOR EUROPE (UNECE)</w:t>
            </w:r>
          </w:p>
          <w:p w14:paraId="0B1253C5" w14:textId="77777777" w:rsidR="00B50BFB" w:rsidRPr="00B50BFB" w:rsidRDefault="00B50BFB" w:rsidP="00F870D6">
            <w:pPr>
              <w:pStyle w:val="Bodytext1"/>
              <w:spacing w:after="0" w:line="240" w:lineRule="auto"/>
              <w:ind w:left="0"/>
              <w:jc w:val="left"/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914" w:type="dxa"/>
          </w:tcPr>
          <w:p w14:paraId="592453C1" w14:textId="77777777" w:rsidR="00B50BFB" w:rsidRPr="00B50BFB" w:rsidRDefault="00B50BFB" w:rsidP="00F870D6">
            <w:pPr>
              <w:pStyle w:val="Bodytext1"/>
              <w:spacing w:before="0" w:after="0" w:line="240" w:lineRule="auto"/>
              <w:ind w:left="0"/>
              <w:jc w:val="left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B50BFB">
              <w:rPr>
                <w:rFonts w:ascii="Century Gothic" w:hAnsi="Century Gothic"/>
                <w:sz w:val="22"/>
                <w:szCs w:val="22"/>
                <w:lang w:val="en-GB"/>
              </w:rPr>
              <w:t>Agricultural Standards Unit</w:t>
            </w:r>
          </w:p>
          <w:p w14:paraId="61ADECE0" w14:textId="77777777" w:rsidR="00B50BFB" w:rsidRPr="00B50BFB" w:rsidRDefault="00B50BFB" w:rsidP="00F870D6">
            <w:pPr>
              <w:pStyle w:val="Bodytext1"/>
              <w:spacing w:before="0" w:after="0" w:line="240" w:lineRule="auto"/>
              <w:ind w:left="0"/>
              <w:jc w:val="left"/>
              <w:rPr>
                <w:rFonts w:ascii="Century Gothic" w:hAnsi="Century Gothic"/>
                <w:bCs w:val="0"/>
                <w:color w:val="000000"/>
                <w:sz w:val="22"/>
                <w:szCs w:val="22"/>
                <w:lang w:val="en-GB"/>
              </w:rPr>
            </w:pPr>
            <w:r w:rsidRPr="00B50BFB">
              <w:rPr>
                <w:rFonts w:ascii="Century Gothic" w:hAnsi="Century Gothic"/>
                <w:color w:val="000000"/>
                <w:sz w:val="22"/>
                <w:szCs w:val="22"/>
                <w:lang w:val="en-GB"/>
              </w:rPr>
              <w:t>Trade and Sustainable Land Management Division</w:t>
            </w:r>
          </w:p>
          <w:p w14:paraId="68653E71" w14:textId="77777777" w:rsidR="00B50BFB" w:rsidRPr="00B50BFB" w:rsidRDefault="00B50BFB" w:rsidP="00F870D6">
            <w:pPr>
              <w:pStyle w:val="Bodytext1"/>
              <w:spacing w:before="0" w:after="0" w:line="240" w:lineRule="auto"/>
              <w:ind w:left="0"/>
              <w:jc w:val="left"/>
              <w:rPr>
                <w:rFonts w:ascii="Century Gothic" w:hAnsi="Century Gothic"/>
                <w:b w:val="0"/>
                <w:sz w:val="22"/>
                <w:szCs w:val="22"/>
                <w:lang w:val="fr-CH"/>
              </w:rPr>
            </w:pPr>
            <w:r w:rsidRPr="00B50BFB">
              <w:rPr>
                <w:rFonts w:ascii="Century Gothic" w:hAnsi="Century Gothic"/>
                <w:b w:val="0"/>
                <w:sz w:val="22"/>
                <w:szCs w:val="22"/>
                <w:lang w:val="fr-CH"/>
              </w:rPr>
              <w:t>Palais des Nations</w:t>
            </w:r>
          </w:p>
          <w:p w14:paraId="0F195291" w14:textId="77777777" w:rsidR="00B50BFB" w:rsidRPr="00B50BFB" w:rsidRDefault="00B50BFB" w:rsidP="00F870D6">
            <w:pPr>
              <w:pStyle w:val="Bodytext1"/>
              <w:spacing w:before="0" w:after="0" w:line="240" w:lineRule="auto"/>
              <w:ind w:left="0"/>
              <w:jc w:val="left"/>
              <w:rPr>
                <w:rFonts w:ascii="Century Gothic" w:hAnsi="Century Gothic"/>
                <w:b w:val="0"/>
                <w:sz w:val="22"/>
                <w:szCs w:val="22"/>
                <w:lang w:val="fr-CH"/>
              </w:rPr>
            </w:pPr>
            <w:r w:rsidRPr="00B50BFB">
              <w:rPr>
                <w:rFonts w:ascii="Century Gothic" w:hAnsi="Century Gothic"/>
                <w:b w:val="0"/>
                <w:sz w:val="22"/>
                <w:szCs w:val="22"/>
                <w:lang w:val="fr-CH"/>
              </w:rPr>
              <w:t xml:space="preserve">CH – 1211 Geneva 10 </w:t>
            </w:r>
          </w:p>
          <w:p w14:paraId="59812C29" w14:textId="77777777" w:rsidR="00B50BFB" w:rsidRPr="00B50BFB" w:rsidRDefault="00B50BFB" w:rsidP="00F870D6">
            <w:pPr>
              <w:pStyle w:val="Bodytext1"/>
              <w:spacing w:before="0" w:after="0" w:line="240" w:lineRule="auto"/>
              <w:ind w:left="0"/>
              <w:jc w:val="left"/>
              <w:rPr>
                <w:rFonts w:ascii="Century Gothic" w:hAnsi="Century Gothic"/>
                <w:b w:val="0"/>
                <w:sz w:val="22"/>
                <w:szCs w:val="22"/>
                <w:lang w:val="fr-CH"/>
              </w:rPr>
            </w:pPr>
            <w:r w:rsidRPr="00B50BFB">
              <w:rPr>
                <w:rFonts w:ascii="Century Gothic" w:hAnsi="Century Gothic"/>
                <w:b w:val="0"/>
                <w:sz w:val="22"/>
                <w:szCs w:val="22"/>
                <w:lang w:val="fr-CH"/>
              </w:rPr>
              <w:t>SWITZERLAND</w:t>
            </w:r>
          </w:p>
          <w:p w14:paraId="4B881688" w14:textId="77777777" w:rsidR="00B50BFB" w:rsidRPr="00B50BFB" w:rsidRDefault="00674B49" w:rsidP="00F870D6">
            <w:pPr>
              <w:rPr>
                <w:rFonts w:ascii="Century Gothic" w:hAnsi="Century Gothic"/>
                <w:color w:val="000000"/>
                <w:sz w:val="22"/>
                <w:szCs w:val="22"/>
                <w:lang w:val="fr-CH"/>
              </w:rPr>
            </w:pPr>
            <w:hyperlink r:id="rId7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  <w:lang w:val="fr-CH"/>
                </w:rPr>
                <w:t>http://www.unece.org/trade/agr/welcome.html</w:t>
              </w:r>
            </w:hyperlink>
          </w:p>
          <w:p w14:paraId="3ED53FFD" w14:textId="77777777" w:rsidR="00B50BFB" w:rsidRPr="00B50BFB" w:rsidRDefault="00B50BFB" w:rsidP="00F870D6">
            <w:pPr>
              <w:rPr>
                <w:rFonts w:ascii="Century Gothic" w:hAnsi="Century Gothic"/>
                <w:color w:val="000000"/>
                <w:sz w:val="22"/>
                <w:szCs w:val="22"/>
                <w:lang w:val="fr-CH"/>
              </w:rPr>
            </w:pPr>
          </w:p>
        </w:tc>
      </w:tr>
      <w:tr w:rsidR="00B50BFB" w:rsidRPr="00674B49" w14:paraId="44323D2B" w14:textId="77777777" w:rsidTr="00585E37">
        <w:tc>
          <w:tcPr>
            <w:tcW w:w="3301" w:type="dxa"/>
          </w:tcPr>
          <w:p w14:paraId="4C443C7F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>ARGENTINA</w:t>
            </w:r>
          </w:p>
        </w:tc>
        <w:tc>
          <w:tcPr>
            <w:tcW w:w="5914" w:type="dxa"/>
          </w:tcPr>
          <w:p w14:paraId="70D1C414" w14:textId="77777777" w:rsidR="00B50BFB" w:rsidRPr="00674B49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  <w:lang w:val="es-AR"/>
              </w:rPr>
            </w:pPr>
            <w:r w:rsidRPr="00B50BFB">
              <w:rPr>
                <w:rFonts w:ascii="Century Gothic" w:hAnsi="Century Gothic"/>
                <w:b/>
                <w:bCs/>
                <w:sz w:val="22"/>
                <w:szCs w:val="22"/>
                <w:lang w:val="es-ES"/>
              </w:rPr>
              <w:t>Instituto de Promoción de la Carne Vacuna Argentina (IPCVA) - Argentine Beef Promotion Institute</w:t>
            </w:r>
          </w:p>
          <w:p w14:paraId="3A5C1B57" w14:textId="77777777" w:rsidR="00B50BFB" w:rsidRPr="00674B49" w:rsidRDefault="00674B49" w:rsidP="00F870D6">
            <w:pPr>
              <w:rPr>
                <w:rFonts w:ascii="Century Gothic" w:hAnsi="Century Gothic"/>
                <w:bCs/>
                <w:sz w:val="22"/>
                <w:szCs w:val="22"/>
                <w:lang w:val="es-AR"/>
              </w:rPr>
            </w:pPr>
            <w:hyperlink r:id="rId8" w:history="1">
              <w:r w:rsidR="00B50BFB" w:rsidRPr="00674B49">
                <w:rPr>
                  <w:rStyle w:val="Hyperlink"/>
                  <w:rFonts w:ascii="Century Gothic" w:hAnsi="Century Gothic"/>
                  <w:bCs/>
                  <w:sz w:val="22"/>
                  <w:szCs w:val="22"/>
                  <w:lang w:val="es-AR"/>
                </w:rPr>
                <w:t>http://www.ipcva.com.ar/</w:t>
              </w:r>
            </w:hyperlink>
          </w:p>
          <w:p w14:paraId="7A91BDFB" w14:textId="77777777" w:rsidR="00B50BFB" w:rsidRPr="00674B49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  <w:lang w:val="es-AR"/>
              </w:rPr>
            </w:pPr>
          </w:p>
        </w:tc>
      </w:tr>
      <w:tr w:rsidR="00B50BFB" w:rsidRPr="00B50BFB" w14:paraId="6EA96ECE" w14:textId="77777777" w:rsidTr="00585E37">
        <w:tc>
          <w:tcPr>
            <w:tcW w:w="3301" w:type="dxa"/>
          </w:tcPr>
          <w:p w14:paraId="5661858B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>AUSTRALIA</w:t>
            </w:r>
          </w:p>
          <w:p w14:paraId="764D070D" w14:textId="77777777" w:rsidR="00B50BFB" w:rsidRPr="00B50BFB" w:rsidRDefault="00B50BFB" w:rsidP="00F870D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5914" w:type="dxa"/>
          </w:tcPr>
          <w:p w14:paraId="04146A99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bCs/>
                <w:sz w:val="22"/>
                <w:szCs w:val="22"/>
                <w:lang w:val="de-DE"/>
              </w:rPr>
              <w:t xml:space="preserve">AUS-MEAT </w:t>
            </w:r>
            <w:r w:rsidRPr="00B50BFB">
              <w:rPr>
                <w:rFonts w:ascii="Century Gothic" w:hAnsi="Century Gothic"/>
                <w:b/>
                <w:bCs/>
                <w:sz w:val="22"/>
                <w:szCs w:val="22"/>
              </w:rPr>
              <w:t>Ltd</w:t>
            </w:r>
            <w:r w:rsidRPr="00B50BF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1E4A2036" w14:textId="77777777" w:rsidR="00B50BFB" w:rsidRPr="00B50BFB" w:rsidRDefault="00674B49" w:rsidP="00F870D6">
            <w:pPr>
              <w:rPr>
                <w:rFonts w:ascii="Century Gothic" w:hAnsi="Century Gothic"/>
                <w:color w:val="000000"/>
                <w:sz w:val="22"/>
                <w:szCs w:val="22"/>
                <w:lang w:val="de-DE"/>
              </w:rPr>
            </w:pPr>
            <w:hyperlink r:id="rId9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  <w:lang w:val="de-DE"/>
                </w:rPr>
                <w:t>http://www.ausmeat.com.au</w:t>
              </w:r>
            </w:hyperlink>
          </w:p>
          <w:p w14:paraId="1CC28D0A" w14:textId="77777777" w:rsidR="00B50BFB" w:rsidRPr="00B50BFB" w:rsidRDefault="00B50BFB" w:rsidP="00F870D6">
            <w:pPr>
              <w:rPr>
                <w:rFonts w:ascii="Century Gothic" w:hAnsi="Century Gothic"/>
                <w:color w:val="000000"/>
                <w:sz w:val="22"/>
                <w:szCs w:val="22"/>
                <w:lang w:val="de-DE"/>
              </w:rPr>
            </w:pPr>
          </w:p>
        </w:tc>
      </w:tr>
      <w:tr w:rsidR="00B50BFB" w:rsidRPr="00674B49" w14:paraId="75E20DDA" w14:textId="77777777" w:rsidTr="00585E37">
        <w:tc>
          <w:tcPr>
            <w:tcW w:w="3301" w:type="dxa"/>
          </w:tcPr>
          <w:p w14:paraId="750CBB2F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  <w:lang w:val="fr-CH" w:eastAsia="en-GB"/>
              </w:rPr>
              <w:t>BOLIVIA</w:t>
            </w:r>
          </w:p>
        </w:tc>
        <w:tc>
          <w:tcPr>
            <w:tcW w:w="5914" w:type="dxa"/>
          </w:tcPr>
          <w:p w14:paraId="0475FF13" w14:textId="77777777" w:rsidR="00B50BFB" w:rsidRPr="00674B49" w:rsidRDefault="00B50BFB" w:rsidP="00F870D6">
            <w:pPr>
              <w:spacing w:line="240" w:lineRule="auto"/>
              <w:rPr>
                <w:rFonts w:ascii="Century Gothic" w:hAnsi="Century Gothic"/>
                <w:b/>
                <w:sz w:val="22"/>
                <w:szCs w:val="22"/>
                <w:lang w:val="es-AR" w:eastAsia="en-GB"/>
              </w:rPr>
            </w:pPr>
            <w:r w:rsidRPr="00674B49">
              <w:rPr>
                <w:rFonts w:ascii="Century Gothic" w:hAnsi="Century Gothic"/>
                <w:b/>
                <w:sz w:val="22"/>
                <w:szCs w:val="22"/>
                <w:lang w:val="es-AR" w:eastAsia="en-GB"/>
              </w:rPr>
              <w:t>Servicio Nacional de Sanidad Agropecuaria e Inocuidad Alimentaria de Bolivia (SENASAG)</w:t>
            </w:r>
          </w:p>
          <w:p w14:paraId="3DC73F43" w14:textId="77777777" w:rsidR="00B50BFB" w:rsidRPr="00674B49" w:rsidRDefault="00674B49" w:rsidP="00F870D6">
            <w:pPr>
              <w:spacing w:line="240" w:lineRule="auto"/>
              <w:rPr>
                <w:rFonts w:ascii="Century Gothic" w:hAnsi="Century Gothic"/>
                <w:sz w:val="22"/>
                <w:szCs w:val="22"/>
                <w:lang w:val="es-AR" w:eastAsia="en-GB"/>
              </w:rPr>
            </w:pPr>
            <w:hyperlink r:id="rId10" w:history="1">
              <w:r w:rsidR="00B50BFB" w:rsidRPr="00674B49">
                <w:rPr>
                  <w:rStyle w:val="Hyperlink"/>
                  <w:rFonts w:ascii="Century Gothic" w:hAnsi="Century Gothic"/>
                  <w:sz w:val="22"/>
                  <w:szCs w:val="22"/>
                  <w:lang w:val="es-AR" w:eastAsia="en-GB"/>
                </w:rPr>
                <w:t>http://www.senasag.gob.bo/</w:t>
              </w:r>
            </w:hyperlink>
          </w:p>
          <w:p w14:paraId="1FD2D27F" w14:textId="77777777" w:rsidR="00B50BFB" w:rsidRPr="00674B49" w:rsidRDefault="00B50BFB" w:rsidP="00F870D6">
            <w:pPr>
              <w:spacing w:line="240" w:lineRule="auto"/>
              <w:rPr>
                <w:rFonts w:ascii="Century Gothic" w:hAnsi="Century Gothic"/>
                <w:bCs/>
                <w:sz w:val="22"/>
                <w:szCs w:val="22"/>
                <w:lang w:val="es-AR"/>
              </w:rPr>
            </w:pPr>
          </w:p>
        </w:tc>
      </w:tr>
      <w:tr w:rsidR="00B50BFB" w:rsidRPr="00B50BFB" w14:paraId="403D05C5" w14:textId="77777777" w:rsidTr="00585E37">
        <w:tc>
          <w:tcPr>
            <w:tcW w:w="3301" w:type="dxa"/>
          </w:tcPr>
          <w:p w14:paraId="7C3A5B7A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  <w:lang w:val="fr-CH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  <w:lang w:val="fr-CH"/>
              </w:rPr>
              <w:t>CHINA</w:t>
            </w:r>
          </w:p>
        </w:tc>
        <w:tc>
          <w:tcPr>
            <w:tcW w:w="5914" w:type="dxa"/>
          </w:tcPr>
          <w:p w14:paraId="65D45E1D" w14:textId="77777777" w:rsidR="00B50BFB" w:rsidRPr="00B50BFB" w:rsidRDefault="00B50BFB" w:rsidP="00F870D6">
            <w:pPr>
              <w:rPr>
                <w:rFonts w:ascii="Century Gothic" w:eastAsia="SimSun" w:hAnsi="Century Gothic"/>
                <w:b/>
                <w:sz w:val="22"/>
                <w:szCs w:val="22"/>
                <w:lang w:eastAsia="zh-CN"/>
              </w:rPr>
            </w:pPr>
            <w:r w:rsidRPr="00B50BFB">
              <w:rPr>
                <w:rFonts w:ascii="Century Gothic" w:eastAsia="SimSun" w:hAnsi="Century Gothic"/>
                <w:b/>
                <w:sz w:val="22"/>
                <w:szCs w:val="22"/>
                <w:lang w:eastAsia="zh-CN"/>
              </w:rPr>
              <w:t>National Centre of Meat Quality and Safety Control</w:t>
            </w:r>
          </w:p>
          <w:p w14:paraId="1F2B760C" w14:textId="77777777" w:rsidR="00B50BFB" w:rsidRPr="00B50BFB" w:rsidRDefault="00B50BFB" w:rsidP="00F870D6">
            <w:pPr>
              <w:rPr>
                <w:rFonts w:ascii="Century Gothic" w:eastAsia="SimSun" w:hAnsi="Century Gothic"/>
                <w:sz w:val="22"/>
                <w:szCs w:val="22"/>
                <w:lang w:eastAsia="zh-CN"/>
              </w:rPr>
            </w:pPr>
            <w:r w:rsidRPr="00B50BFB">
              <w:rPr>
                <w:rFonts w:ascii="Century Gothic" w:eastAsia="SimSun" w:hAnsi="Century Gothic"/>
                <w:sz w:val="22"/>
                <w:szCs w:val="22"/>
                <w:lang w:eastAsia="zh-CN"/>
              </w:rPr>
              <w:t>Nanjing Agricultural University</w:t>
            </w:r>
          </w:p>
          <w:p w14:paraId="615C7955" w14:textId="77777777" w:rsidR="00B50BFB" w:rsidRPr="00B50BFB" w:rsidRDefault="00674B49" w:rsidP="00F870D6">
            <w:pPr>
              <w:rPr>
                <w:rFonts w:ascii="Century Gothic" w:eastAsia="SimSun" w:hAnsi="Century Gothic"/>
                <w:sz w:val="22"/>
                <w:szCs w:val="22"/>
                <w:lang w:eastAsia="zh-CN"/>
              </w:rPr>
            </w:pPr>
            <w:hyperlink r:id="rId11" w:history="1">
              <w:r w:rsidR="00B50BFB" w:rsidRPr="00B50BFB">
                <w:rPr>
                  <w:rStyle w:val="Hyperlink"/>
                  <w:rFonts w:ascii="Century Gothic" w:eastAsia="SimSun" w:hAnsi="Century Gothic"/>
                  <w:sz w:val="22"/>
                  <w:szCs w:val="22"/>
                  <w:lang w:eastAsia="zh-CN"/>
                </w:rPr>
                <w:t>http://www.meat-food.com</w:t>
              </w:r>
            </w:hyperlink>
            <w:r w:rsidR="00B50BFB" w:rsidRPr="00B50BFB">
              <w:rPr>
                <w:rFonts w:ascii="Century Gothic" w:eastAsia="SimSun" w:hAnsi="Century Gothic"/>
                <w:sz w:val="22"/>
                <w:szCs w:val="22"/>
                <w:lang w:eastAsia="zh-CN"/>
              </w:rPr>
              <w:t xml:space="preserve"> </w:t>
            </w:r>
          </w:p>
          <w:p w14:paraId="33A79CF4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  <w:lang w:val="fr-CH" w:eastAsia="en-GB"/>
              </w:rPr>
            </w:pPr>
          </w:p>
        </w:tc>
      </w:tr>
      <w:tr w:rsidR="00B50BFB" w:rsidRPr="00B50BFB" w14:paraId="633779F4" w14:textId="77777777" w:rsidTr="00585E37">
        <w:tc>
          <w:tcPr>
            <w:tcW w:w="3301" w:type="dxa"/>
          </w:tcPr>
          <w:p w14:paraId="00133B33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 xml:space="preserve">EUROPEAN COMMISSION </w:t>
            </w:r>
          </w:p>
          <w:p w14:paraId="7CD2C4D4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914" w:type="dxa"/>
          </w:tcPr>
          <w:p w14:paraId="3CD5E6CA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 xml:space="preserve">DG Agriculture and Rural Development </w:t>
            </w:r>
          </w:p>
          <w:p w14:paraId="7503988A" w14:textId="77777777" w:rsidR="00B50BFB" w:rsidRPr="00B50BFB" w:rsidRDefault="00674B49" w:rsidP="00F870D6">
            <w:pPr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  <w:hyperlink r:id="rId12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  <w:lang w:eastAsia="en-GB"/>
                </w:rPr>
                <w:t>http://ec.europa.eu/agriculture/index_en.htm</w:t>
              </w:r>
            </w:hyperlink>
          </w:p>
          <w:p w14:paraId="25FFD913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</w:p>
        </w:tc>
      </w:tr>
      <w:tr w:rsidR="00B50BFB" w:rsidRPr="00674B49" w14:paraId="7A1DA836" w14:textId="77777777" w:rsidTr="00585E37">
        <w:tc>
          <w:tcPr>
            <w:tcW w:w="3301" w:type="dxa"/>
          </w:tcPr>
          <w:p w14:paraId="624E6D7D" w14:textId="77777777" w:rsidR="00B50BFB" w:rsidRPr="00B50BFB" w:rsidRDefault="00B50BFB" w:rsidP="00F870D6">
            <w:pPr>
              <w:spacing w:line="240" w:lineRule="auto"/>
              <w:rPr>
                <w:rFonts w:ascii="Century Gothic" w:hAnsi="Century Gothic"/>
                <w:b/>
                <w:sz w:val="22"/>
                <w:szCs w:val="22"/>
                <w:lang w:val="fr-CH" w:eastAsia="en-GB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  <w:lang w:val="fr-CH" w:eastAsia="en-GB"/>
              </w:rPr>
              <w:t xml:space="preserve">FRANCE </w:t>
            </w:r>
          </w:p>
          <w:p w14:paraId="75CB4B2B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914" w:type="dxa"/>
          </w:tcPr>
          <w:p w14:paraId="130FAD01" w14:textId="77777777" w:rsidR="00B50BFB" w:rsidRPr="00B50BFB" w:rsidRDefault="00B50BFB" w:rsidP="00F870D6">
            <w:pPr>
              <w:spacing w:line="240" w:lineRule="auto"/>
              <w:rPr>
                <w:rFonts w:ascii="Century Gothic" w:hAnsi="Century Gothic"/>
                <w:b/>
                <w:sz w:val="22"/>
                <w:szCs w:val="22"/>
                <w:lang w:val="fr-CH" w:eastAsia="en-GB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  <w:lang w:val="fr-CH" w:eastAsia="en-GB"/>
              </w:rPr>
              <w:t xml:space="preserve">Direction générale de la consommation, de la </w:t>
            </w:r>
          </w:p>
          <w:p w14:paraId="5B6CC6EB" w14:textId="77777777" w:rsidR="00B50BFB" w:rsidRPr="00B50BFB" w:rsidRDefault="00B50BFB" w:rsidP="00F870D6">
            <w:pPr>
              <w:spacing w:line="240" w:lineRule="auto"/>
              <w:rPr>
                <w:rFonts w:ascii="Century Gothic" w:hAnsi="Century Gothic"/>
                <w:b/>
                <w:sz w:val="22"/>
                <w:szCs w:val="22"/>
                <w:lang w:val="fr-CH" w:eastAsia="en-GB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  <w:lang w:val="fr-CH" w:eastAsia="en-GB"/>
              </w:rPr>
              <w:t xml:space="preserve">concurrence et de la répression des fraudes </w:t>
            </w:r>
          </w:p>
          <w:p w14:paraId="7718111D" w14:textId="77777777" w:rsidR="00B50BFB" w:rsidRPr="00B50BFB" w:rsidRDefault="00674B49" w:rsidP="00F870D6">
            <w:pPr>
              <w:rPr>
                <w:rFonts w:ascii="Century Gothic" w:hAnsi="Century Gothic"/>
                <w:sz w:val="22"/>
                <w:szCs w:val="22"/>
                <w:lang w:val="fr-CH" w:eastAsia="en-GB"/>
              </w:rPr>
            </w:pPr>
            <w:hyperlink r:id="rId13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  <w:lang w:val="fr-CH" w:eastAsia="en-GB"/>
                </w:rPr>
                <w:t>http://www.economie.gouv.fr/dgccrf</w:t>
              </w:r>
            </w:hyperlink>
          </w:p>
          <w:p w14:paraId="71558D61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  <w:lang w:val="fr-CH"/>
              </w:rPr>
            </w:pPr>
          </w:p>
        </w:tc>
      </w:tr>
      <w:tr w:rsidR="00B50BFB" w:rsidRPr="00B50BFB" w14:paraId="6017195D" w14:textId="77777777" w:rsidTr="00585E37">
        <w:tc>
          <w:tcPr>
            <w:tcW w:w="3301" w:type="dxa"/>
          </w:tcPr>
          <w:p w14:paraId="5ECB280F" w14:textId="77777777" w:rsidR="00B50BFB" w:rsidRPr="00B50BFB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 xml:space="preserve">GS1 </w:t>
            </w:r>
          </w:p>
        </w:tc>
        <w:tc>
          <w:tcPr>
            <w:tcW w:w="5914" w:type="dxa"/>
          </w:tcPr>
          <w:p w14:paraId="32CCBED0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 xml:space="preserve">GS1 </w:t>
            </w:r>
          </w:p>
          <w:p w14:paraId="73C0F299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  <w:r w:rsidRPr="00B50BFB">
              <w:rPr>
                <w:rFonts w:ascii="Century Gothic" w:hAnsi="Century Gothic"/>
                <w:sz w:val="22"/>
                <w:szCs w:val="22"/>
              </w:rPr>
              <w:t>Industry Solutions</w:t>
            </w:r>
          </w:p>
          <w:p w14:paraId="4C27CAE5" w14:textId="77777777" w:rsidR="00B50BFB" w:rsidRPr="00B50BFB" w:rsidRDefault="00674B49" w:rsidP="00F870D6">
            <w:pPr>
              <w:rPr>
                <w:rFonts w:ascii="Century Gothic" w:hAnsi="Century Gothic"/>
                <w:sz w:val="22"/>
                <w:szCs w:val="22"/>
              </w:rPr>
            </w:pPr>
            <w:hyperlink r:id="rId14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http://www.gs1.org</w:t>
              </w:r>
            </w:hyperlink>
          </w:p>
          <w:p w14:paraId="2D9FA203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50BFB" w:rsidRPr="00B50BFB" w14:paraId="39B15988" w14:textId="77777777" w:rsidTr="00585E37">
        <w:tc>
          <w:tcPr>
            <w:tcW w:w="3301" w:type="dxa"/>
          </w:tcPr>
          <w:p w14:paraId="7135018A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>NEW ZEALAND</w:t>
            </w:r>
          </w:p>
          <w:p w14:paraId="1988F589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914" w:type="dxa"/>
          </w:tcPr>
          <w:p w14:paraId="3640398C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 xml:space="preserve">Meat Industry Association of New Zealand Inc. </w:t>
            </w:r>
          </w:p>
          <w:p w14:paraId="58EC9337" w14:textId="77777777" w:rsidR="00B50BFB" w:rsidRPr="00B50BFB" w:rsidRDefault="00674B49" w:rsidP="00F870D6">
            <w:pPr>
              <w:rPr>
                <w:rFonts w:ascii="Century Gothic" w:hAnsi="Century Gothic"/>
                <w:sz w:val="22"/>
                <w:szCs w:val="22"/>
              </w:rPr>
            </w:pPr>
            <w:hyperlink r:id="rId15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http://www.mia.co.nz/</w:t>
              </w:r>
            </w:hyperlink>
          </w:p>
          <w:p w14:paraId="06D87947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50BFB" w:rsidRPr="00B50BFB" w14:paraId="08399C3A" w14:textId="77777777" w:rsidTr="00585E37">
        <w:tc>
          <w:tcPr>
            <w:tcW w:w="3301" w:type="dxa"/>
          </w:tcPr>
          <w:p w14:paraId="63C48DD9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 xml:space="preserve">POLAND </w:t>
            </w:r>
          </w:p>
        </w:tc>
        <w:tc>
          <w:tcPr>
            <w:tcW w:w="5914" w:type="dxa"/>
          </w:tcPr>
          <w:p w14:paraId="068296B3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Ministry of Agriculture and Rural Development</w:t>
            </w:r>
          </w:p>
          <w:p w14:paraId="5ADC14D6" w14:textId="77777777" w:rsidR="00B50BFB" w:rsidRPr="00B50BFB" w:rsidRDefault="00674B49" w:rsidP="00F870D6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hyperlink r:id="rId16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http://www.minrol.gov.pl</w:t>
              </w:r>
            </w:hyperlink>
          </w:p>
          <w:p w14:paraId="48183E58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51C7F52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>Agricultural and Food Quality Inspection</w:t>
            </w:r>
            <w:r w:rsidRPr="00B50BFB">
              <w:rPr>
                <w:rFonts w:ascii="Century Gothic" w:hAnsi="Century Gothic"/>
                <w:b/>
                <w:sz w:val="22"/>
                <w:szCs w:val="22"/>
              </w:rPr>
              <w:br/>
            </w:r>
            <w:hyperlink r:id="rId17" w:history="1">
              <w:r w:rsidRPr="00B50BFB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http://www.ijhars.gov.pl/</w:t>
              </w:r>
            </w:hyperlink>
          </w:p>
          <w:p w14:paraId="114D6653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15B4974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 xml:space="preserve">Polish Beef Association </w:t>
            </w:r>
          </w:p>
          <w:p w14:paraId="061DD60A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  <w:r w:rsidRPr="00B50BFB">
              <w:rPr>
                <w:rFonts w:ascii="Century Gothic" w:hAnsi="Century Gothic"/>
                <w:sz w:val="22"/>
                <w:szCs w:val="22"/>
              </w:rPr>
              <w:t>http://www.beef.org.pl</w:t>
            </w:r>
          </w:p>
          <w:p w14:paraId="41A8EA84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50BFB" w:rsidRPr="00B50BFB" w14:paraId="51B4BC29" w14:textId="77777777" w:rsidTr="00585E37">
        <w:tc>
          <w:tcPr>
            <w:tcW w:w="3301" w:type="dxa"/>
          </w:tcPr>
          <w:p w14:paraId="252B217B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>RUSSIAN FEDERATION</w:t>
            </w:r>
          </w:p>
        </w:tc>
        <w:tc>
          <w:tcPr>
            <w:tcW w:w="5914" w:type="dxa"/>
          </w:tcPr>
          <w:p w14:paraId="02B03F4F" w14:textId="77777777" w:rsidR="00B50BFB" w:rsidRPr="00B50BFB" w:rsidRDefault="00B50BFB" w:rsidP="00F870D6">
            <w:pPr>
              <w:spacing w:line="240" w:lineRule="auto"/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>The Gorbatov's All-Russian Meat Research Institute</w:t>
            </w:r>
            <w:r w:rsidRPr="00B50BFB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hyperlink r:id="rId18" w:history="1">
              <w:r w:rsidRPr="00B50BFB">
                <w:rPr>
                  <w:rStyle w:val="Hyperlink"/>
                  <w:rFonts w:ascii="Century Gothic" w:hAnsi="Century Gothic"/>
                  <w:sz w:val="22"/>
                  <w:szCs w:val="22"/>
                  <w:lang w:eastAsia="en-GB"/>
                </w:rPr>
                <w:t>http://www.vniimp.com/</w:t>
              </w:r>
            </w:hyperlink>
          </w:p>
          <w:p w14:paraId="3E796216" w14:textId="77777777" w:rsidR="00B50BFB" w:rsidRPr="00B50BFB" w:rsidRDefault="00B50BFB" w:rsidP="00F870D6">
            <w:pPr>
              <w:spacing w:line="240" w:lineRule="auto"/>
              <w:rPr>
                <w:rFonts w:ascii="Century Gothic" w:hAnsi="Century Gothic"/>
                <w:sz w:val="22"/>
                <w:szCs w:val="22"/>
                <w:lang w:eastAsia="en-GB"/>
              </w:rPr>
            </w:pPr>
          </w:p>
        </w:tc>
      </w:tr>
      <w:tr w:rsidR="00B50BFB" w:rsidRPr="00B50BFB" w14:paraId="28A484AF" w14:textId="77777777" w:rsidTr="00585E37">
        <w:tc>
          <w:tcPr>
            <w:tcW w:w="3301" w:type="dxa"/>
          </w:tcPr>
          <w:p w14:paraId="1DA35D65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>UNITED STATES</w:t>
            </w:r>
          </w:p>
          <w:p w14:paraId="1F429FC5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914" w:type="dxa"/>
          </w:tcPr>
          <w:p w14:paraId="59F80542" w14:textId="77777777" w:rsidR="00B50BFB" w:rsidRPr="00B50BFB" w:rsidRDefault="00B50BFB" w:rsidP="00F870D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bCs/>
                <w:sz w:val="22"/>
                <w:szCs w:val="22"/>
              </w:rPr>
              <w:t>United States Department of Agriculture (USDA)</w:t>
            </w:r>
            <w:r w:rsidRPr="00B50BFB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</w:t>
            </w:r>
          </w:p>
          <w:p w14:paraId="1AEE93C3" w14:textId="77777777" w:rsidR="00B50BFB" w:rsidRPr="00B50BFB" w:rsidRDefault="00B50BFB" w:rsidP="00F870D6">
            <w:pPr>
              <w:rPr>
                <w:rFonts w:ascii="Century Gothic" w:hAnsi="Century Gothic"/>
                <w:color w:val="000000"/>
                <w:sz w:val="22"/>
                <w:szCs w:val="22"/>
              </w:rPr>
            </w:pPr>
            <w:r w:rsidRPr="00B50BFB">
              <w:rPr>
                <w:rFonts w:ascii="Century Gothic" w:hAnsi="Century Gothic"/>
                <w:color w:val="000000"/>
                <w:sz w:val="22"/>
                <w:szCs w:val="22"/>
              </w:rPr>
              <w:t>Agricultural Marketing Service</w:t>
            </w:r>
          </w:p>
          <w:p w14:paraId="4DA77110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  <w:r w:rsidRPr="00B50BFB">
              <w:rPr>
                <w:rFonts w:ascii="Century Gothic" w:hAnsi="Century Gothic"/>
                <w:sz w:val="22"/>
                <w:szCs w:val="22"/>
              </w:rPr>
              <w:lastRenderedPageBreak/>
              <w:t>Livestock, Poultry, and Seed</w:t>
            </w:r>
          </w:p>
          <w:p w14:paraId="2BA948C2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  <w:r w:rsidRPr="00B50BFB">
              <w:rPr>
                <w:rFonts w:ascii="Century Gothic" w:hAnsi="Century Gothic"/>
                <w:sz w:val="22"/>
                <w:szCs w:val="22"/>
              </w:rPr>
              <w:t>http://</w:t>
            </w:r>
            <w:hyperlink r:id="rId19" w:history="1">
              <w:r w:rsidRPr="00B50BFB">
                <w:rPr>
                  <w:rStyle w:val="Hyperlink"/>
                  <w:rFonts w:ascii="Century Gothic" w:hAnsi="Century Gothic"/>
                  <w:sz w:val="22"/>
                  <w:szCs w:val="22"/>
                </w:rPr>
                <w:t>www.ams.usda.gov</w:t>
              </w:r>
            </w:hyperlink>
          </w:p>
          <w:p w14:paraId="1858FB11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50BFB" w:rsidRPr="00B50BFB" w14:paraId="286133F7" w14:textId="77777777" w:rsidTr="00585E37">
        <w:tc>
          <w:tcPr>
            <w:tcW w:w="3301" w:type="dxa"/>
          </w:tcPr>
          <w:p w14:paraId="4A82E851" w14:textId="77777777" w:rsidR="00B50BFB" w:rsidRPr="00B50BFB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bCs/>
                <w:sz w:val="22"/>
                <w:szCs w:val="22"/>
              </w:rPr>
              <w:lastRenderedPageBreak/>
              <w:t>URUGUAY</w:t>
            </w:r>
          </w:p>
          <w:p w14:paraId="1B1754DA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914" w:type="dxa"/>
          </w:tcPr>
          <w:p w14:paraId="691EF879" w14:textId="77777777" w:rsidR="00B50BFB" w:rsidRPr="00B50BFB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bCs/>
                <w:sz w:val="22"/>
                <w:szCs w:val="22"/>
              </w:rPr>
              <w:t>National Meat Institute</w:t>
            </w:r>
          </w:p>
          <w:p w14:paraId="642F2C85" w14:textId="77777777" w:rsidR="00B50BFB" w:rsidRPr="00B50BFB" w:rsidRDefault="00674B49" w:rsidP="00F870D6">
            <w:pPr>
              <w:rPr>
                <w:rFonts w:ascii="Century Gothic" w:hAnsi="Century Gothic"/>
                <w:sz w:val="22"/>
                <w:szCs w:val="22"/>
              </w:rPr>
            </w:pPr>
            <w:hyperlink r:id="rId20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http://</w:t>
              </w:r>
              <w:r w:rsidR="00B50BFB" w:rsidRPr="00B50BFB">
                <w:rPr>
                  <w:rStyle w:val="Hyperlink"/>
                  <w:rFonts w:ascii="Century Gothic" w:hAnsi="Century Gothic"/>
                  <w:bCs/>
                  <w:sz w:val="22"/>
                  <w:szCs w:val="22"/>
                </w:rPr>
                <w:t>www.inac.gub.uy</w:t>
              </w:r>
            </w:hyperlink>
          </w:p>
          <w:p w14:paraId="00CBE01C" w14:textId="77777777" w:rsidR="00B50BFB" w:rsidRPr="00B50BFB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34136180" w14:textId="77777777" w:rsidR="00B50BFB" w:rsidRDefault="00585E37" w:rsidP="00585E37">
      <w:pPr>
        <w:pStyle w:val="H23G"/>
        <w:rPr>
          <w:rFonts w:ascii="Century Gothic" w:hAnsi="Century Gothic"/>
          <w:sz w:val="22"/>
          <w:szCs w:val="22"/>
        </w:rPr>
      </w:pPr>
      <w:bookmarkStart w:id="1" w:name="_Toc162608947"/>
      <w:bookmarkStart w:id="2" w:name="_Toc164146196"/>
      <w:bookmarkStart w:id="3" w:name="_Toc191103976"/>
      <w:r>
        <w:rPr>
          <w:rFonts w:ascii="Century Gothic" w:hAnsi="Century Gothic"/>
          <w:sz w:val="22"/>
          <w:szCs w:val="22"/>
        </w:rPr>
        <w:tab/>
      </w:r>
    </w:p>
    <w:p w14:paraId="66903783" w14:textId="77777777" w:rsidR="00585E37" w:rsidRDefault="00585E37">
      <w:pPr>
        <w:suppressAutoHyphens w:val="0"/>
        <w:spacing w:line="240" w:lineRule="auto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</w:p>
    <w:p w14:paraId="45AE9423" w14:textId="77777777" w:rsidR="00585E37" w:rsidRDefault="00585E37" w:rsidP="00585E37">
      <w:pPr>
        <w:suppressAutoHyphens w:val="0"/>
        <w:spacing w:line="240" w:lineRule="auto"/>
        <w:rPr>
          <w:rFonts w:ascii="Century Gothic" w:hAnsi="Century Gothic"/>
          <w:b/>
          <w:sz w:val="28"/>
          <w:szCs w:val="28"/>
        </w:rPr>
      </w:pPr>
    </w:p>
    <w:p w14:paraId="5575E851" w14:textId="77777777" w:rsidR="00B50BFB" w:rsidRDefault="00B50BFB" w:rsidP="00585E37">
      <w:pPr>
        <w:suppressAutoHyphens w:val="0"/>
        <w:spacing w:line="240" w:lineRule="auto"/>
        <w:rPr>
          <w:rFonts w:ascii="Century Gothic" w:hAnsi="Century Gothic"/>
          <w:b/>
          <w:sz w:val="28"/>
          <w:szCs w:val="28"/>
        </w:rPr>
      </w:pPr>
      <w:r w:rsidRPr="00585E37">
        <w:rPr>
          <w:rFonts w:ascii="Century Gothic" w:hAnsi="Century Gothic"/>
          <w:b/>
          <w:sz w:val="28"/>
          <w:szCs w:val="28"/>
        </w:rPr>
        <w:t>Reference addresses</w:t>
      </w:r>
      <w:bookmarkEnd w:id="1"/>
      <w:bookmarkEnd w:id="2"/>
      <w:bookmarkEnd w:id="3"/>
      <w:r w:rsidRPr="00585E37">
        <w:rPr>
          <w:rFonts w:ascii="Century Gothic" w:hAnsi="Century Gothic"/>
          <w:b/>
          <w:sz w:val="28"/>
          <w:szCs w:val="28"/>
        </w:rPr>
        <w:t xml:space="preserve"> – Poultry standards</w:t>
      </w:r>
    </w:p>
    <w:p w14:paraId="275E50F5" w14:textId="77777777" w:rsidR="00585E37" w:rsidRPr="00585E37" w:rsidRDefault="00585E37" w:rsidP="00585E37">
      <w:pPr>
        <w:suppressAutoHyphens w:val="0"/>
        <w:spacing w:line="240" w:lineRule="auto"/>
        <w:rPr>
          <w:rFonts w:ascii="Century Gothic" w:hAnsi="Century Gothic"/>
          <w:b/>
          <w:sz w:val="28"/>
          <w:szCs w:val="28"/>
        </w:rPr>
      </w:pPr>
    </w:p>
    <w:p w14:paraId="68547F33" w14:textId="77777777" w:rsidR="00B50BFB" w:rsidRPr="00B50BFB" w:rsidRDefault="00B50BFB" w:rsidP="00B50BFB"/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1"/>
        <w:gridCol w:w="5914"/>
      </w:tblGrid>
      <w:tr w:rsidR="00B50BFB" w:rsidRPr="00B50BFB" w14:paraId="0D4D7293" w14:textId="77777777" w:rsidTr="00585E37">
        <w:tc>
          <w:tcPr>
            <w:tcW w:w="3301" w:type="dxa"/>
          </w:tcPr>
          <w:p w14:paraId="0CA0AA36" w14:textId="77777777" w:rsidR="00B50BFB" w:rsidRPr="00B50BFB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bCs/>
                <w:sz w:val="22"/>
                <w:szCs w:val="22"/>
              </w:rPr>
              <w:t>UNITED NATIONS ECONOMIC COMMISSION FOR EUROPE (UNECE)</w:t>
            </w:r>
          </w:p>
          <w:p w14:paraId="0AAE9590" w14:textId="77777777" w:rsidR="00B50BFB" w:rsidRPr="00B50BFB" w:rsidRDefault="00B50BFB" w:rsidP="00F870D6">
            <w:pPr>
              <w:pStyle w:val="Bodytext1"/>
              <w:spacing w:after="0" w:line="240" w:lineRule="auto"/>
              <w:ind w:left="0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</w:tc>
        <w:tc>
          <w:tcPr>
            <w:tcW w:w="5914" w:type="dxa"/>
          </w:tcPr>
          <w:p w14:paraId="66AC74C6" w14:textId="77777777" w:rsidR="00B50BFB" w:rsidRPr="00B50BFB" w:rsidRDefault="00B50BFB" w:rsidP="00F870D6">
            <w:pPr>
              <w:pStyle w:val="Bodytext1"/>
              <w:spacing w:before="0" w:after="0" w:line="240" w:lineRule="auto"/>
              <w:ind w:left="0"/>
              <w:jc w:val="left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B50BFB">
              <w:rPr>
                <w:rFonts w:ascii="Century Gothic" w:hAnsi="Century Gothic"/>
                <w:sz w:val="22"/>
                <w:szCs w:val="22"/>
                <w:lang w:val="en-GB"/>
              </w:rPr>
              <w:t>Agricultural Standards Unit</w:t>
            </w:r>
          </w:p>
          <w:p w14:paraId="0108CA5E" w14:textId="77777777" w:rsidR="00B50BFB" w:rsidRPr="00B50BFB" w:rsidRDefault="00B50BFB" w:rsidP="00F870D6">
            <w:pPr>
              <w:pStyle w:val="Bodytext1"/>
              <w:spacing w:before="0" w:after="0" w:line="240" w:lineRule="auto"/>
              <w:ind w:left="0"/>
              <w:rPr>
                <w:rFonts w:ascii="Century Gothic" w:hAnsi="Century Gothic"/>
                <w:bCs w:val="0"/>
                <w:sz w:val="22"/>
                <w:szCs w:val="22"/>
                <w:lang w:val="en-GB"/>
              </w:rPr>
            </w:pPr>
            <w:r w:rsidRPr="00B50BFB">
              <w:rPr>
                <w:rFonts w:ascii="Century Gothic" w:hAnsi="Century Gothic"/>
                <w:sz w:val="22"/>
                <w:szCs w:val="22"/>
                <w:lang w:val="en-GB"/>
              </w:rPr>
              <w:t>Trade and Sustainable Land Management Division</w:t>
            </w:r>
          </w:p>
          <w:p w14:paraId="494823FB" w14:textId="77777777" w:rsidR="00B50BFB" w:rsidRPr="00B50BFB" w:rsidRDefault="00B50BFB" w:rsidP="00F870D6">
            <w:pPr>
              <w:pStyle w:val="Bodytext1"/>
              <w:spacing w:before="0" w:after="0" w:line="240" w:lineRule="auto"/>
              <w:ind w:left="0"/>
              <w:rPr>
                <w:rFonts w:ascii="Century Gothic" w:hAnsi="Century Gothic"/>
                <w:b w:val="0"/>
                <w:sz w:val="22"/>
                <w:szCs w:val="22"/>
                <w:lang w:val="fr-CH"/>
              </w:rPr>
            </w:pPr>
            <w:r w:rsidRPr="00B50BFB">
              <w:rPr>
                <w:rFonts w:ascii="Century Gothic" w:hAnsi="Century Gothic"/>
                <w:b w:val="0"/>
                <w:sz w:val="22"/>
                <w:szCs w:val="22"/>
                <w:lang w:val="fr-CH"/>
              </w:rPr>
              <w:t>Agricultural Standards Unit</w:t>
            </w:r>
          </w:p>
          <w:p w14:paraId="6F9937FD" w14:textId="77777777" w:rsidR="00B50BFB" w:rsidRPr="00B50BFB" w:rsidRDefault="00B50BFB" w:rsidP="00F870D6">
            <w:pPr>
              <w:pStyle w:val="Bodytext1"/>
              <w:spacing w:before="0" w:after="0" w:line="240" w:lineRule="auto"/>
              <w:ind w:left="0"/>
              <w:rPr>
                <w:rFonts w:ascii="Century Gothic" w:hAnsi="Century Gothic"/>
                <w:b w:val="0"/>
                <w:sz w:val="22"/>
                <w:szCs w:val="22"/>
                <w:lang w:val="fr-CH"/>
              </w:rPr>
            </w:pPr>
            <w:r w:rsidRPr="00B50BFB">
              <w:rPr>
                <w:rFonts w:ascii="Century Gothic" w:hAnsi="Century Gothic"/>
                <w:b w:val="0"/>
                <w:sz w:val="22"/>
                <w:szCs w:val="22"/>
                <w:lang w:val="fr-CH"/>
              </w:rPr>
              <w:t>Palais des Nations</w:t>
            </w:r>
          </w:p>
          <w:p w14:paraId="6405C81D" w14:textId="77777777" w:rsidR="00B50BFB" w:rsidRPr="00B50BFB" w:rsidRDefault="00B50BFB" w:rsidP="00F870D6">
            <w:pPr>
              <w:pStyle w:val="Bodytext1"/>
              <w:spacing w:before="0" w:after="0" w:line="240" w:lineRule="auto"/>
              <w:ind w:left="0"/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</w:pPr>
            <w:r w:rsidRPr="00B50BFB"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  <w:t xml:space="preserve">CH – 1211 Geneva 10, </w:t>
            </w:r>
          </w:p>
          <w:p w14:paraId="4CDAED41" w14:textId="77777777" w:rsidR="00B50BFB" w:rsidRPr="00B50BFB" w:rsidRDefault="00B50BFB" w:rsidP="00F870D6">
            <w:pPr>
              <w:pStyle w:val="Bodytext1"/>
              <w:spacing w:before="0" w:after="0" w:line="240" w:lineRule="auto"/>
              <w:ind w:left="0"/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</w:pPr>
            <w:r w:rsidRPr="00B50BFB">
              <w:rPr>
                <w:rFonts w:ascii="Century Gothic" w:hAnsi="Century Gothic"/>
                <w:b w:val="0"/>
                <w:sz w:val="22"/>
                <w:szCs w:val="22"/>
                <w:lang w:val="en-GB"/>
              </w:rPr>
              <w:t>SWITZERLAND</w:t>
            </w:r>
          </w:p>
          <w:p w14:paraId="05CCC5F6" w14:textId="77777777" w:rsidR="00B50BFB" w:rsidRPr="00B50BFB" w:rsidRDefault="00674B49" w:rsidP="00F870D6">
            <w:pPr>
              <w:rPr>
                <w:rFonts w:ascii="Century Gothic" w:hAnsi="Century Gothic"/>
                <w:sz w:val="22"/>
                <w:szCs w:val="22"/>
              </w:rPr>
            </w:pPr>
            <w:hyperlink r:id="rId21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http://www.unece.org/trade/agr/welcome.html</w:t>
              </w:r>
            </w:hyperlink>
          </w:p>
          <w:p w14:paraId="1BD31EB3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50BFB" w:rsidRPr="00B50BFB" w14:paraId="03B9DDC4" w14:textId="77777777" w:rsidTr="00585E37">
        <w:tc>
          <w:tcPr>
            <w:tcW w:w="3301" w:type="dxa"/>
          </w:tcPr>
          <w:p w14:paraId="6F31380F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  <w:lang w:val="fr-CH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  <w:lang w:val="fr-CH"/>
              </w:rPr>
              <w:t>CHINA</w:t>
            </w:r>
          </w:p>
        </w:tc>
        <w:tc>
          <w:tcPr>
            <w:tcW w:w="5914" w:type="dxa"/>
          </w:tcPr>
          <w:p w14:paraId="4E407C4D" w14:textId="77777777" w:rsidR="00B50BFB" w:rsidRPr="00B50BFB" w:rsidRDefault="00B50BFB" w:rsidP="00F870D6">
            <w:pPr>
              <w:rPr>
                <w:rFonts w:ascii="Century Gothic" w:eastAsia="SimSun" w:hAnsi="Century Gothic"/>
                <w:b/>
                <w:sz w:val="22"/>
                <w:szCs w:val="22"/>
                <w:lang w:eastAsia="zh-CN"/>
              </w:rPr>
            </w:pPr>
            <w:r w:rsidRPr="00B50BFB">
              <w:rPr>
                <w:rFonts w:ascii="Century Gothic" w:eastAsia="SimSun" w:hAnsi="Century Gothic"/>
                <w:b/>
                <w:sz w:val="22"/>
                <w:szCs w:val="22"/>
                <w:lang w:eastAsia="zh-CN"/>
              </w:rPr>
              <w:t>National Centre of Meat Quality and Safety Control</w:t>
            </w:r>
          </w:p>
          <w:p w14:paraId="1AED82B2" w14:textId="77777777" w:rsidR="00B50BFB" w:rsidRPr="00B50BFB" w:rsidRDefault="00B50BFB" w:rsidP="00F870D6">
            <w:pPr>
              <w:rPr>
                <w:rFonts w:ascii="Century Gothic" w:eastAsia="SimSun" w:hAnsi="Century Gothic"/>
                <w:sz w:val="22"/>
                <w:szCs w:val="22"/>
                <w:lang w:eastAsia="zh-CN"/>
              </w:rPr>
            </w:pPr>
            <w:r w:rsidRPr="00B50BFB">
              <w:rPr>
                <w:rFonts w:ascii="Century Gothic" w:eastAsia="SimSun" w:hAnsi="Century Gothic"/>
                <w:sz w:val="22"/>
                <w:szCs w:val="22"/>
                <w:lang w:eastAsia="zh-CN"/>
              </w:rPr>
              <w:t>Nanjing Agricultural University</w:t>
            </w:r>
          </w:p>
          <w:p w14:paraId="24BBAFA5" w14:textId="77777777" w:rsidR="00B50BFB" w:rsidRPr="00B50BFB" w:rsidRDefault="00674B49" w:rsidP="00F870D6">
            <w:pPr>
              <w:rPr>
                <w:rFonts w:ascii="Century Gothic" w:eastAsia="SimSun" w:hAnsi="Century Gothic"/>
                <w:sz w:val="22"/>
                <w:szCs w:val="22"/>
                <w:lang w:eastAsia="zh-CN"/>
              </w:rPr>
            </w:pPr>
            <w:hyperlink r:id="rId22" w:history="1">
              <w:r w:rsidR="00B50BFB" w:rsidRPr="00B50BFB">
                <w:rPr>
                  <w:rStyle w:val="Hyperlink"/>
                  <w:rFonts w:ascii="Century Gothic" w:eastAsia="SimSun" w:hAnsi="Century Gothic"/>
                  <w:sz w:val="22"/>
                  <w:szCs w:val="22"/>
                  <w:lang w:eastAsia="zh-CN"/>
                </w:rPr>
                <w:t>http://www.meat-food.com</w:t>
              </w:r>
            </w:hyperlink>
            <w:r w:rsidR="00B50BFB" w:rsidRPr="00B50BFB">
              <w:rPr>
                <w:rFonts w:ascii="Century Gothic" w:eastAsia="SimSun" w:hAnsi="Century Gothic"/>
                <w:sz w:val="22"/>
                <w:szCs w:val="22"/>
                <w:lang w:eastAsia="zh-CN"/>
              </w:rPr>
              <w:t xml:space="preserve"> </w:t>
            </w:r>
          </w:p>
          <w:p w14:paraId="4F4E23A2" w14:textId="77777777" w:rsidR="00B50BFB" w:rsidRPr="00B50BFB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B50BFB" w:rsidRPr="00B50BFB" w14:paraId="14BEB51F" w14:textId="77777777" w:rsidTr="00585E37">
        <w:tc>
          <w:tcPr>
            <w:tcW w:w="3301" w:type="dxa"/>
          </w:tcPr>
          <w:p w14:paraId="0C7D4880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>EUROPEAN COMMISSION</w:t>
            </w:r>
          </w:p>
          <w:p w14:paraId="3D5314FE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914" w:type="dxa"/>
          </w:tcPr>
          <w:p w14:paraId="37591A7B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 xml:space="preserve">DG Agriculture and Rural Development </w:t>
            </w:r>
          </w:p>
          <w:p w14:paraId="7059C216" w14:textId="77777777" w:rsidR="00B50BFB" w:rsidRPr="00B50BFB" w:rsidRDefault="00674B49" w:rsidP="00F870D6">
            <w:pPr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  <w:hyperlink r:id="rId23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  <w:lang w:eastAsia="en-GB"/>
                </w:rPr>
                <w:t>http://ec.europa.eu/agriculture/index_en.htm</w:t>
              </w:r>
            </w:hyperlink>
            <w:r w:rsidR="00B50BFB" w:rsidRPr="00B50BF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 xml:space="preserve"> </w:t>
            </w:r>
          </w:p>
          <w:p w14:paraId="3E77CB4A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</w:p>
        </w:tc>
      </w:tr>
      <w:tr w:rsidR="00B50BFB" w:rsidRPr="00B50BFB" w14:paraId="344517F9" w14:textId="77777777" w:rsidTr="00585E37">
        <w:trPr>
          <w:cantSplit/>
        </w:trPr>
        <w:tc>
          <w:tcPr>
            <w:tcW w:w="3301" w:type="dxa"/>
          </w:tcPr>
          <w:p w14:paraId="73371491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  <w:lang w:val="fr-CH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  <w:lang w:val="fr-CH"/>
              </w:rPr>
              <w:t>FRANCE</w:t>
            </w:r>
          </w:p>
          <w:p w14:paraId="231CE242" w14:textId="77777777" w:rsidR="00B50BFB" w:rsidRPr="00B50BFB" w:rsidRDefault="00B50BFB" w:rsidP="00F870D6">
            <w:pPr>
              <w:spacing w:before="60" w:after="60"/>
              <w:rPr>
                <w:rFonts w:ascii="Century Gothic" w:hAnsi="Century Gothic"/>
                <w:b/>
                <w:bCs/>
                <w:sz w:val="22"/>
                <w:szCs w:val="22"/>
                <w:lang w:val="fr-CH"/>
              </w:rPr>
            </w:pPr>
          </w:p>
        </w:tc>
        <w:tc>
          <w:tcPr>
            <w:tcW w:w="5914" w:type="dxa"/>
          </w:tcPr>
          <w:p w14:paraId="2620C0E4" w14:textId="77777777" w:rsidR="00B50BFB" w:rsidRPr="00B50BFB" w:rsidRDefault="00B50BFB" w:rsidP="00F870D6">
            <w:pPr>
              <w:spacing w:line="240" w:lineRule="auto"/>
              <w:rPr>
                <w:rFonts w:ascii="Century Gothic" w:hAnsi="Century Gothic"/>
                <w:b/>
                <w:sz w:val="22"/>
                <w:szCs w:val="22"/>
                <w:lang w:val="fr-CH" w:eastAsia="en-GB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  <w:lang w:val="fr-CH" w:eastAsia="en-GB"/>
              </w:rPr>
              <w:t xml:space="preserve">Direction générale de la consommation, de la </w:t>
            </w:r>
          </w:p>
          <w:p w14:paraId="5194A62C" w14:textId="77777777" w:rsidR="00B50BFB" w:rsidRPr="00B50BFB" w:rsidRDefault="00B50BFB" w:rsidP="00F870D6">
            <w:pPr>
              <w:spacing w:line="240" w:lineRule="auto"/>
              <w:rPr>
                <w:rFonts w:ascii="Century Gothic" w:hAnsi="Century Gothic"/>
                <w:b/>
                <w:sz w:val="22"/>
                <w:szCs w:val="22"/>
                <w:lang w:val="fr-CH" w:eastAsia="en-GB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  <w:lang w:val="fr-CH" w:eastAsia="en-GB"/>
              </w:rPr>
              <w:t xml:space="preserve">concurrence et de la répression des fraudes </w:t>
            </w:r>
          </w:p>
          <w:p w14:paraId="4EB7BA6E" w14:textId="77777777" w:rsidR="00B50BFB" w:rsidRPr="00B50BFB" w:rsidRDefault="00674B49" w:rsidP="00F870D6">
            <w:pPr>
              <w:rPr>
                <w:rFonts w:ascii="Century Gothic" w:hAnsi="Century Gothic"/>
                <w:sz w:val="22"/>
                <w:szCs w:val="22"/>
                <w:lang w:val="fr-CH" w:eastAsia="en-GB"/>
              </w:rPr>
            </w:pPr>
            <w:hyperlink r:id="rId24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  <w:lang w:val="fr-CH" w:eastAsia="en-GB"/>
                </w:rPr>
                <w:t>http://www.economie.gouv.fr/dgccrf</w:t>
              </w:r>
            </w:hyperlink>
          </w:p>
          <w:p w14:paraId="7977DCA2" w14:textId="77777777" w:rsidR="00B50BFB" w:rsidRPr="00B50BFB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  <w:lang w:val="fr-CH"/>
              </w:rPr>
            </w:pPr>
          </w:p>
          <w:p w14:paraId="0658286B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  <w:lang w:val="fr-CH"/>
              </w:rPr>
            </w:pPr>
            <w:r w:rsidRPr="00B50BFB">
              <w:rPr>
                <w:rFonts w:ascii="Century Gothic" w:hAnsi="Century Gothic"/>
                <w:b/>
                <w:bCs/>
                <w:sz w:val="22"/>
                <w:szCs w:val="22"/>
                <w:lang w:val="fr-CH"/>
              </w:rPr>
              <w:t>Fédération des Industries Avicoles (France)</w:t>
            </w:r>
            <w:r w:rsidRPr="00B50BFB">
              <w:rPr>
                <w:rFonts w:ascii="Century Gothic" w:hAnsi="Century Gothic"/>
                <w:sz w:val="22"/>
                <w:szCs w:val="22"/>
                <w:lang w:val="fr-CH"/>
              </w:rPr>
              <w:t xml:space="preserve"> </w:t>
            </w:r>
          </w:p>
          <w:p w14:paraId="7F134432" w14:textId="77777777" w:rsidR="00B50BFB" w:rsidRPr="00B50BFB" w:rsidRDefault="00674B49" w:rsidP="00F870D6">
            <w:pPr>
              <w:rPr>
                <w:rFonts w:ascii="Century Gothic" w:hAnsi="Century Gothic"/>
                <w:sz w:val="22"/>
                <w:szCs w:val="22"/>
                <w:lang w:val="pt-BR"/>
              </w:rPr>
            </w:pPr>
            <w:hyperlink r:id="rId25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  <w:lang w:val="pt-BR"/>
                </w:rPr>
                <w:t>http://www.fia.fr</w:t>
              </w:r>
            </w:hyperlink>
          </w:p>
          <w:p w14:paraId="212C1C44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  <w:lang w:val="pt-BR"/>
              </w:rPr>
            </w:pPr>
          </w:p>
        </w:tc>
      </w:tr>
      <w:tr w:rsidR="00B50BFB" w:rsidRPr="00B50BFB" w14:paraId="740B0CCC" w14:textId="77777777" w:rsidTr="00585E37">
        <w:tc>
          <w:tcPr>
            <w:tcW w:w="3301" w:type="dxa"/>
          </w:tcPr>
          <w:p w14:paraId="59B578EF" w14:textId="77777777" w:rsidR="00B50BFB" w:rsidRPr="00B50BFB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 xml:space="preserve">GS1 </w:t>
            </w:r>
          </w:p>
        </w:tc>
        <w:tc>
          <w:tcPr>
            <w:tcW w:w="5914" w:type="dxa"/>
          </w:tcPr>
          <w:p w14:paraId="21ED3B9F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 xml:space="preserve">GS1 </w:t>
            </w:r>
          </w:p>
          <w:p w14:paraId="25151197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  <w:r w:rsidRPr="00B50BFB">
              <w:rPr>
                <w:rFonts w:ascii="Century Gothic" w:hAnsi="Century Gothic"/>
                <w:sz w:val="22"/>
                <w:szCs w:val="22"/>
              </w:rPr>
              <w:t>Industry Solutions</w:t>
            </w:r>
          </w:p>
          <w:p w14:paraId="345084A1" w14:textId="77777777" w:rsidR="00B50BFB" w:rsidRPr="00B50BFB" w:rsidRDefault="00674B49" w:rsidP="00F870D6">
            <w:pPr>
              <w:rPr>
                <w:rFonts w:ascii="Century Gothic" w:hAnsi="Century Gothic"/>
                <w:sz w:val="22"/>
                <w:szCs w:val="22"/>
              </w:rPr>
            </w:pPr>
            <w:hyperlink r:id="rId26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http://www.gs1.org</w:t>
              </w:r>
            </w:hyperlink>
          </w:p>
          <w:p w14:paraId="0FFCE5DD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50BFB" w:rsidRPr="00B50BFB" w14:paraId="2B661819" w14:textId="77777777" w:rsidTr="00585E37">
        <w:tc>
          <w:tcPr>
            <w:tcW w:w="3301" w:type="dxa"/>
          </w:tcPr>
          <w:p w14:paraId="66F6F32E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 xml:space="preserve">POLAND </w:t>
            </w:r>
          </w:p>
        </w:tc>
        <w:tc>
          <w:tcPr>
            <w:tcW w:w="5914" w:type="dxa"/>
          </w:tcPr>
          <w:p w14:paraId="2ADC1C54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  <w:lang w:eastAsia="en-GB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  <w:lang w:eastAsia="en-GB"/>
              </w:rPr>
              <w:t>Ministry of Agriculture and Rural Development</w:t>
            </w:r>
          </w:p>
          <w:p w14:paraId="59379C94" w14:textId="77777777" w:rsidR="00B50BFB" w:rsidRPr="00B50BFB" w:rsidRDefault="00674B49" w:rsidP="00F870D6">
            <w:pPr>
              <w:rPr>
                <w:rFonts w:ascii="Century Gothic" w:hAnsi="Century Gothic"/>
                <w:sz w:val="22"/>
                <w:szCs w:val="22"/>
                <w:lang w:eastAsia="en-GB"/>
              </w:rPr>
            </w:pPr>
            <w:hyperlink r:id="rId27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http://www.minrol.gov.pl</w:t>
              </w:r>
            </w:hyperlink>
          </w:p>
          <w:p w14:paraId="457EC058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AA5BCFF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>Agricultural and Food Quality Inspection</w:t>
            </w:r>
            <w:r w:rsidRPr="00B50BFB">
              <w:rPr>
                <w:rFonts w:ascii="Century Gothic" w:hAnsi="Century Gothic"/>
                <w:sz w:val="22"/>
                <w:szCs w:val="22"/>
              </w:rPr>
              <w:br/>
            </w:r>
            <w:hyperlink r:id="rId28" w:history="1">
              <w:r w:rsidRPr="00B50BFB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http://www.ijhars.gov.pl/</w:t>
              </w:r>
            </w:hyperlink>
          </w:p>
          <w:p w14:paraId="335051FD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50BFB" w:rsidRPr="00B50BFB" w14:paraId="5C6C79D6" w14:textId="77777777" w:rsidTr="00585E37">
        <w:tc>
          <w:tcPr>
            <w:tcW w:w="3301" w:type="dxa"/>
          </w:tcPr>
          <w:p w14:paraId="06B751F9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>RUSSIAN FEDERATION</w:t>
            </w:r>
          </w:p>
          <w:p w14:paraId="41D07D99" w14:textId="77777777" w:rsidR="00B50BFB" w:rsidRPr="00B50BFB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766F1CA3" w14:textId="77777777" w:rsidR="00B50BFB" w:rsidRPr="00B50BFB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5914" w:type="dxa"/>
          </w:tcPr>
          <w:p w14:paraId="1FAA930D" w14:textId="77777777" w:rsidR="00B50BFB" w:rsidRPr="00B50BFB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All Russian Research Institute for the Poultry Industry </w:t>
            </w:r>
          </w:p>
          <w:p w14:paraId="6DD81AAF" w14:textId="77777777" w:rsidR="00B50BFB" w:rsidRPr="00B50BFB" w:rsidRDefault="00B50BFB" w:rsidP="00F870D6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(VNII Ptitsepererabatyvay uschei Promychlennosti P/o Rzhavki) </w:t>
            </w:r>
          </w:p>
          <w:p w14:paraId="168497EC" w14:textId="77777777" w:rsidR="00B50BFB" w:rsidRPr="00B50BFB" w:rsidRDefault="00B50BFB" w:rsidP="00F870D6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B50BFB">
              <w:rPr>
                <w:rFonts w:ascii="Century Gothic" w:hAnsi="Century Gothic"/>
                <w:sz w:val="22"/>
                <w:szCs w:val="22"/>
              </w:rPr>
              <w:t>http://</w:t>
            </w:r>
            <w:hyperlink r:id="rId29" w:history="1">
              <w:r w:rsidRPr="00B50BFB">
                <w:rPr>
                  <w:rStyle w:val="Hyperlink"/>
                  <w:rFonts w:ascii="Century Gothic" w:hAnsi="Century Gothic"/>
                  <w:bCs/>
                  <w:sz w:val="22"/>
                  <w:szCs w:val="22"/>
                </w:rPr>
                <w:t>www.vniipp.ru</w:t>
              </w:r>
            </w:hyperlink>
          </w:p>
          <w:p w14:paraId="77C50562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50BFB" w:rsidRPr="00B50BFB" w14:paraId="10F374A1" w14:textId="77777777" w:rsidTr="00585E37">
        <w:tc>
          <w:tcPr>
            <w:tcW w:w="3301" w:type="dxa"/>
          </w:tcPr>
          <w:p w14:paraId="488ADCAF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sz w:val="22"/>
                <w:szCs w:val="22"/>
              </w:rPr>
              <w:t>UNITED STATES</w:t>
            </w:r>
          </w:p>
          <w:p w14:paraId="12410C87" w14:textId="77777777" w:rsidR="00B50BFB" w:rsidRPr="00B50BFB" w:rsidRDefault="00B50BFB" w:rsidP="00F870D6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5914" w:type="dxa"/>
          </w:tcPr>
          <w:p w14:paraId="648A608C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  <w:r w:rsidRPr="00B50BFB">
              <w:rPr>
                <w:rFonts w:ascii="Century Gothic" w:hAnsi="Century Gothic"/>
                <w:b/>
                <w:bCs/>
                <w:sz w:val="22"/>
                <w:szCs w:val="22"/>
              </w:rPr>
              <w:t>United States Department of Agriculture (USDA)</w:t>
            </w:r>
            <w:r w:rsidRPr="00B50BFB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2BA6BBF8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  <w:r w:rsidRPr="00B50BFB">
              <w:rPr>
                <w:rFonts w:ascii="Century Gothic" w:hAnsi="Century Gothic"/>
                <w:sz w:val="22"/>
                <w:szCs w:val="22"/>
              </w:rPr>
              <w:t>Agricultural Marketing Service</w:t>
            </w:r>
          </w:p>
          <w:p w14:paraId="3685DC28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  <w:r w:rsidRPr="00B50BFB">
              <w:rPr>
                <w:rFonts w:ascii="Century Gothic" w:hAnsi="Century Gothic"/>
                <w:sz w:val="22"/>
                <w:szCs w:val="22"/>
              </w:rPr>
              <w:t>Livestock, Poultry, and Seed</w:t>
            </w:r>
          </w:p>
          <w:p w14:paraId="485BB3D0" w14:textId="77777777" w:rsidR="00B50BFB" w:rsidRPr="00B50BFB" w:rsidRDefault="00674B49" w:rsidP="00F870D6">
            <w:pPr>
              <w:rPr>
                <w:rFonts w:ascii="Century Gothic" w:hAnsi="Century Gothic"/>
                <w:sz w:val="22"/>
                <w:szCs w:val="22"/>
              </w:rPr>
            </w:pPr>
            <w:hyperlink r:id="rId30" w:history="1">
              <w:r w:rsidR="00B50BFB" w:rsidRPr="00B50BFB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http://www.ams.usda.gov</w:t>
              </w:r>
            </w:hyperlink>
          </w:p>
          <w:p w14:paraId="010DFEC5" w14:textId="77777777" w:rsidR="00B50BFB" w:rsidRPr="00B50BFB" w:rsidRDefault="00B50BFB" w:rsidP="00F870D6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66CE0CA5" w14:textId="77777777" w:rsidR="0097261C" w:rsidRPr="00B50BFB" w:rsidRDefault="0097261C" w:rsidP="00585E37">
      <w:pPr>
        <w:rPr>
          <w:rFonts w:ascii="Century Gothic" w:hAnsi="Century Gothic"/>
          <w:sz w:val="22"/>
          <w:szCs w:val="22"/>
        </w:rPr>
      </w:pPr>
    </w:p>
    <w:sectPr w:rsidR="0097261C" w:rsidRPr="00B50BFB" w:rsidSect="00585E37">
      <w:headerReference w:type="even" r:id="rId31"/>
      <w:headerReference w:type="default" r:id="rId32"/>
      <w:pgSz w:w="11900" w:h="16840"/>
      <w:pgMar w:top="993" w:right="1800" w:bottom="1134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1105E4" w14:textId="77777777" w:rsidR="00B50BFB" w:rsidRDefault="00B50BFB" w:rsidP="00B50BFB">
      <w:pPr>
        <w:spacing w:line="240" w:lineRule="auto"/>
      </w:pPr>
      <w:r>
        <w:separator/>
      </w:r>
    </w:p>
  </w:endnote>
  <w:endnote w:type="continuationSeparator" w:id="0">
    <w:p w14:paraId="787F42B2" w14:textId="77777777" w:rsidR="00B50BFB" w:rsidRDefault="00B50BFB" w:rsidP="00B50B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7F837" w14:textId="77777777" w:rsidR="00B50BFB" w:rsidRDefault="00B50BFB" w:rsidP="00B50BFB">
      <w:pPr>
        <w:spacing w:line="240" w:lineRule="auto"/>
      </w:pPr>
      <w:r>
        <w:separator/>
      </w:r>
    </w:p>
  </w:footnote>
  <w:footnote w:type="continuationSeparator" w:id="0">
    <w:p w14:paraId="63FE91AB" w14:textId="77777777" w:rsidR="00B50BFB" w:rsidRDefault="00B50BFB" w:rsidP="00B50B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C7727" w14:textId="77777777" w:rsidR="00B50BFB" w:rsidRDefault="00B50BFB" w:rsidP="002031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A3D1A8" w14:textId="77777777" w:rsidR="00B50BFB" w:rsidRDefault="00B50B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D235B" w14:textId="77777777" w:rsidR="00B50BFB" w:rsidRDefault="00B50BFB" w:rsidP="0020311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B4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36212A2" w14:textId="77777777" w:rsidR="00B50BFB" w:rsidRDefault="00B50B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FB"/>
    <w:rsid w:val="00585E37"/>
    <w:rsid w:val="00674B49"/>
    <w:rsid w:val="0097261C"/>
    <w:rsid w:val="009A096E"/>
    <w:rsid w:val="00AD4EBE"/>
    <w:rsid w:val="00B50BF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2CAF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FB"/>
    <w:pPr>
      <w:suppressAutoHyphens/>
      <w:spacing w:line="240" w:lineRule="atLeast"/>
    </w:pPr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3G">
    <w:name w:val="_ H_2/3_G"/>
    <w:basedOn w:val="Normal"/>
    <w:next w:val="Normal"/>
    <w:rsid w:val="00B50BFB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character" w:styleId="Hyperlink">
    <w:name w:val="Hyperlink"/>
    <w:semiHidden/>
    <w:rsid w:val="00B50BFB"/>
    <w:rPr>
      <w:color w:val="auto"/>
      <w:u w:val="none"/>
    </w:rPr>
  </w:style>
  <w:style w:type="paragraph" w:customStyle="1" w:styleId="Bodytext1">
    <w:name w:val="Body text 1"/>
    <w:basedOn w:val="BodyText"/>
    <w:rsid w:val="00B50BFB"/>
    <w:pPr>
      <w:suppressAutoHyphens w:val="0"/>
      <w:autoSpaceDE w:val="0"/>
      <w:autoSpaceDN w:val="0"/>
      <w:adjustRightInd w:val="0"/>
      <w:spacing w:before="360" w:after="113" w:line="230" w:lineRule="atLeast"/>
      <w:ind w:left="1020"/>
      <w:jc w:val="both"/>
    </w:pPr>
    <w:rPr>
      <w:rFonts w:ascii="Helvet" w:hAnsi="Helvet" w:cs="Arial"/>
      <w:b/>
      <w:bCs/>
      <w:snapToGrid w:val="0"/>
      <w:sz w:val="19"/>
      <w:szCs w:val="3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B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BFB"/>
    <w:rPr>
      <w:rFonts w:ascii="Times New Roman" w:eastAsia="Times New Roman" w:hAnsi="Times New Roman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50BF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FB"/>
    <w:rPr>
      <w:rFonts w:ascii="Times New Roman" w:eastAsia="Times New Roman" w:hAnsi="Times New Roman" w:cs="Times New Roman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50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BFB"/>
    <w:pPr>
      <w:suppressAutoHyphens/>
      <w:spacing w:line="240" w:lineRule="atLeast"/>
    </w:pPr>
    <w:rPr>
      <w:rFonts w:ascii="Times New Roman" w:eastAsia="Times New Roman" w:hAnsi="Times New Roman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23G">
    <w:name w:val="_ H_2/3_G"/>
    <w:basedOn w:val="Normal"/>
    <w:next w:val="Normal"/>
    <w:rsid w:val="00B50BFB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character" w:styleId="Hyperlink">
    <w:name w:val="Hyperlink"/>
    <w:semiHidden/>
    <w:rsid w:val="00B50BFB"/>
    <w:rPr>
      <w:color w:val="auto"/>
      <w:u w:val="none"/>
    </w:rPr>
  </w:style>
  <w:style w:type="paragraph" w:customStyle="1" w:styleId="Bodytext1">
    <w:name w:val="Body text 1"/>
    <w:basedOn w:val="BodyText"/>
    <w:rsid w:val="00B50BFB"/>
    <w:pPr>
      <w:suppressAutoHyphens w:val="0"/>
      <w:autoSpaceDE w:val="0"/>
      <w:autoSpaceDN w:val="0"/>
      <w:adjustRightInd w:val="0"/>
      <w:spacing w:before="360" w:after="113" w:line="230" w:lineRule="atLeast"/>
      <w:ind w:left="1020"/>
      <w:jc w:val="both"/>
    </w:pPr>
    <w:rPr>
      <w:rFonts w:ascii="Helvet" w:hAnsi="Helvet" w:cs="Arial"/>
      <w:b/>
      <w:bCs/>
      <w:snapToGrid w:val="0"/>
      <w:sz w:val="19"/>
      <w:szCs w:val="36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BF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BFB"/>
    <w:rPr>
      <w:rFonts w:ascii="Times New Roman" w:eastAsia="Times New Roman" w:hAnsi="Times New Roman" w:cs="Times New Roman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B50BF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FB"/>
    <w:rPr>
      <w:rFonts w:ascii="Times New Roman" w:eastAsia="Times New Roman" w:hAnsi="Times New Roman" w:cs="Times New Roman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B5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conomie.gouv.fr/dgccrf" TargetMode="External"/><Relationship Id="rId18" Type="http://schemas.openxmlformats.org/officeDocument/2006/relationships/hyperlink" Target="http://www.vniimp.com/" TargetMode="External"/><Relationship Id="rId26" Type="http://schemas.openxmlformats.org/officeDocument/2006/relationships/hyperlink" Target="http://www.gs1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ece.org/trade/agr/welcome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unece.org/trade/agr/welcome.html" TargetMode="External"/><Relationship Id="rId12" Type="http://schemas.openxmlformats.org/officeDocument/2006/relationships/hyperlink" Target="http://ec.europa.eu/agriculture/index_en.htm" TargetMode="External"/><Relationship Id="rId17" Type="http://schemas.openxmlformats.org/officeDocument/2006/relationships/hyperlink" Target="http://www.ijhars.gov.pl/" TargetMode="External"/><Relationship Id="rId25" Type="http://schemas.openxmlformats.org/officeDocument/2006/relationships/hyperlink" Target="http://www.fia.fr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minrol.gov.pl" TargetMode="External"/><Relationship Id="rId20" Type="http://schemas.openxmlformats.org/officeDocument/2006/relationships/hyperlink" Target="http://www.inac.gub.uy" TargetMode="External"/><Relationship Id="rId29" Type="http://schemas.openxmlformats.org/officeDocument/2006/relationships/hyperlink" Target="http://www.vniipp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eat-food.com" TargetMode="External"/><Relationship Id="rId24" Type="http://schemas.openxmlformats.org/officeDocument/2006/relationships/hyperlink" Target="http://www.economie.gouv.fr/dgccrf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mia.co.nz/" TargetMode="External"/><Relationship Id="rId23" Type="http://schemas.openxmlformats.org/officeDocument/2006/relationships/hyperlink" Target="http://ec.europa.eu/agriculture/index_en.htm" TargetMode="External"/><Relationship Id="rId28" Type="http://schemas.openxmlformats.org/officeDocument/2006/relationships/hyperlink" Target="http://www.ijhars.gov.pl/" TargetMode="External"/><Relationship Id="rId10" Type="http://schemas.openxmlformats.org/officeDocument/2006/relationships/hyperlink" Target="http://www.senasag.gob.bo/" TargetMode="External"/><Relationship Id="rId19" Type="http://schemas.openxmlformats.org/officeDocument/2006/relationships/hyperlink" Target="http://www.ams.usda.gov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smeat.com.au" TargetMode="External"/><Relationship Id="rId14" Type="http://schemas.openxmlformats.org/officeDocument/2006/relationships/hyperlink" Target="http://www.gs1.org" TargetMode="External"/><Relationship Id="rId22" Type="http://schemas.openxmlformats.org/officeDocument/2006/relationships/hyperlink" Target="http://www.meat-food.com" TargetMode="External"/><Relationship Id="rId27" Type="http://schemas.openxmlformats.org/officeDocument/2006/relationships/hyperlink" Target="http://www.minrol.gov.pl" TargetMode="External"/><Relationship Id="rId30" Type="http://schemas.openxmlformats.org/officeDocument/2006/relationships/hyperlink" Target="http://www.ams.usda.gov" TargetMode="External"/><Relationship Id="rId8" Type="http://schemas.openxmlformats.org/officeDocument/2006/relationships/hyperlink" Target="http://www.ipcva.com.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Chiara's Dreamstore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Annovazzi-Jakab</dc:creator>
  <cp:keywords/>
  <dc:description/>
  <cp:lastModifiedBy>Liliana Annovazzi-Jakab</cp:lastModifiedBy>
  <cp:revision>3</cp:revision>
  <dcterms:created xsi:type="dcterms:W3CDTF">2013-08-07T15:44:00Z</dcterms:created>
  <dcterms:modified xsi:type="dcterms:W3CDTF">2013-08-09T07:54:00Z</dcterms:modified>
</cp:coreProperties>
</file>