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07" w:rsidRDefault="00BC7707" w:rsidP="00C21349">
      <w:pPr>
        <w:spacing w:after="0" w:line="240" w:lineRule="auto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707">
        <w:rPr>
          <w:rFonts w:ascii="Times New Roman" w:hAnsi="Times New Roman" w:cs="Times New Roman"/>
          <w:b/>
          <w:sz w:val="24"/>
          <w:szCs w:val="24"/>
          <w:u w:val="single"/>
        </w:rPr>
        <w:t>Resumed twenty-fifth session of the Committee on Sustainable Energy</w:t>
      </w:r>
    </w:p>
    <w:p w:rsidR="00817DAE" w:rsidRPr="00817DAE" w:rsidRDefault="00817DAE" w:rsidP="00C21349">
      <w:pPr>
        <w:spacing w:after="0" w:line="240" w:lineRule="auto"/>
        <w:ind w:left="32" w:right="-450"/>
        <w:rPr>
          <w:rFonts w:ascii="Times New Roman" w:hAnsi="Times New Roman" w:cs="Times New Roman"/>
          <w:i/>
          <w:sz w:val="24"/>
          <w:szCs w:val="24"/>
        </w:rPr>
      </w:pPr>
      <w:r w:rsidRPr="00817DAE">
        <w:rPr>
          <w:rFonts w:ascii="Times New Roman" w:hAnsi="Times New Roman" w:cs="Times New Roman"/>
          <w:i/>
          <w:sz w:val="24"/>
          <w:szCs w:val="24"/>
        </w:rPr>
        <w:t>19 January 2017, Palais des Nations, Geneva, Salle XXIV</w:t>
      </w:r>
    </w:p>
    <w:p w:rsidR="00BC7707" w:rsidRDefault="00BC7707" w:rsidP="00C21349">
      <w:pPr>
        <w:spacing w:after="0" w:line="240" w:lineRule="auto"/>
        <w:ind w:left="32" w:right="-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707" w:rsidRPr="00BC7707" w:rsidRDefault="00BC7707" w:rsidP="00C21349">
      <w:pPr>
        <w:spacing w:after="0" w:line="240" w:lineRule="auto"/>
        <w:ind w:right="-4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</w:t>
      </w:r>
      <w:r w:rsidR="003632FE">
        <w:rPr>
          <w:rFonts w:ascii="Times New Roman" w:hAnsi="Times New Roman" w:cs="Times New Roman"/>
          <w:b/>
          <w:sz w:val="28"/>
          <w:szCs w:val="28"/>
          <w:u w:val="single"/>
        </w:rPr>
        <w:t xml:space="preserve">of the day </w:t>
      </w:r>
      <w:r w:rsidRPr="00BC7707">
        <w:rPr>
          <w:rFonts w:ascii="Times New Roman" w:hAnsi="Times New Roman" w:cs="Times New Roman"/>
          <w:b/>
          <w:sz w:val="28"/>
          <w:szCs w:val="28"/>
          <w:u w:val="single"/>
        </w:rPr>
        <w:t>and session structure</w:t>
      </w:r>
    </w:p>
    <w:p w:rsidR="00BC7707" w:rsidRDefault="00BC7707" w:rsidP="00C21349">
      <w:pPr>
        <w:pBdr>
          <w:bottom w:val="single" w:sz="6" w:space="1" w:color="auto"/>
        </w:pBdr>
        <w:spacing w:after="0" w:line="240" w:lineRule="auto"/>
        <w:ind w:left="32" w:right="-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4AF" w:rsidRPr="00BC7707" w:rsidRDefault="00FD14AF" w:rsidP="00C21349">
      <w:pPr>
        <w:spacing w:after="0" w:line="240" w:lineRule="auto"/>
        <w:ind w:left="32" w:right="-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32FE" w:rsidRDefault="00BC7707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b/>
          <w:sz w:val="24"/>
          <w:szCs w:val="24"/>
        </w:rPr>
      </w:pPr>
      <w:r w:rsidRPr="00BC7707">
        <w:rPr>
          <w:rFonts w:ascii="Times New Roman" w:hAnsi="Times New Roman" w:cs="Times New Roman"/>
          <w:sz w:val="24"/>
          <w:szCs w:val="24"/>
        </w:rPr>
        <w:t>10.00-13.00</w:t>
      </w:r>
      <w:r w:rsidRPr="00BC7707">
        <w:rPr>
          <w:rFonts w:ascii="Times New Roman" w:hAnsi="Times New Roman" w:cs="Times New Roman"/>
          <w:sz w:val="24"/>
          <w:szCs w:val="24"/>
        </w:rPr>
        <w:tab/>
      </w:r>
      <w:r w:rsidRPr="00BC7707">
        <w:rPr>
          <w:rFonts w:ascii="Times New Roman" w:hAnsi="Times New Roman" w:cs="Times New Roman"/>
          <w:sz w:val="24"/>
          <w:szCs w:val="24"/>
        </w:rPr>
        <w:tab/>
      </w:r>
      <w:r w:rsidR="003632FE" w:rsidRPr="003632FE">
        <w:rPr>
          <w:rFonts w:ascii="Times New Roman" w:hAnsi="Times New Roman" w:cs="Times New Roman"/>
          <w:b/>
          <w:sz w:val="24"/>
          <w:szCs w:val="24"/>
        </w:rPr>
        <w:t>Opening of the meeting</w:t>
      </w:r>
    </w:p>
    <w:p w:rsidR="006B7FA8" w:rsidRPr="006B7FA8" w:rsidRDefault="006B7FA8" w:rsidP="006B7FA8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i/>
          <w:sz w:val="24"/>
          <w:szCs w:val="24"/>
        </w:rPr>
      </w:pPr>
      <w:r w:rsidRPr="006B7FA8">
        <w:rPr>
          <w:rFonts w:ascii="Times New Roman" w:hAnsi="Times New Roman" w:cs="Times New Roman"/>
          <w:i/>
          <w:sz w:val="24"/>
          <w:szCs w:val="24"/>
        </w:rPr>
        <w:t>Mr. Jürgen Keinhorst, Chair, and Mr. Christian Friis Bach, Executive Secretary, UNECE</w:t>
      </w:r>
    </w:p>
    <w:p w:rsidR="003632FE" w:rsidRPr="00FD14AF" w:rsidRDefault="003632FE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Documents</w:t>
      </w:r>
      <w:r w:rsidR="0059684D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and room documents:</w:t>
      </w:r>
    </w:p>
    <w:p w:rsidR="003632FE" w:rsidRPr="002F4ABB" w:rsidRDefault="003632FE" w:rsidP="002F4A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ECE/ENERGY/106 </w:t>
      </w:r>
      <w:r w:rsidR="0059684D"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- </w:t>
      </w:r>
      <w:r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Provisional agenda</w:t>
      </w:r>
    </w:p>
    <w:p w:rsidR="003632FE" w:rsidRPr="002F4ABB" w:rsidRDefault="003632FE" w:rsidP="002F4A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CSE-25/2017.RES/INF.3 </w:t>
      </w:r>
      <w:r w:rsidR="0059684D"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- </w:t>
      </w:r>
      <w:r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Agenda of the day and session structure</w:t>
      </w:r>
    </w:p>
    <w:p w:rsidR="003632FE" w:rsidRDefault="003632FE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8B36BE" w:rsidRPr="008B36BE" w:rsidRDefault="008B36BE" w:rsidP="008B36BE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b/>
          <w:sz w:val="24"/>
          <w:szCs w:val="24"/>
        </w:rPr>
      </w:pPr>
      <w:r w:rsidRPr="008B36BE">
        <w:rPr>
          <w:rFonts w:ascii="Times New Roman" w:hAnsi="Times New Roman" w:cs="Times New Roman"/>
          <w:b/>
          <w:sz w:val="24"/>
          <w:szCs w:val="24"/>
        </w:rPr>
        <w:t>Short</w:t>
      </w:r>
      <w:r w:rsidRPr="008B36BE">
        <w:rPr>
          <w:rFonts w:ascii="Times New Roman" w:hAnsi="Times New Roman" w:cs="Times New Roman"/>
          <w:b/>
          <w:sz w:val="24"/>
          <w:szCs w:val="24"/>
        </w:rPr>
        <w:t xml:space="preserve"> video: EXPO 2017 </w:t>
      </w:r>
      <w:r w:rsidR="009A4C78">
        <w:rPr>
          <w:rFonts w:ascii="Times New Roman" w:hAnsi="Times New Roman" w:cs="Times New Roman"/>
          <w:b/>
          <w:sz w:val="24"/>
          <w:szCs w:val="24"/>
        </w:rPr>
        <w:t>“</w:t>
      </w:r>
      <w:r w:rsidRPr="008B36BE">
        <w:rPr>
          <w:rFonts w:ascii="Times New Roman" w:hAnsi="Times New Roman" w:cs="Times New Roman"/>
          <w:b/>
          <w:sz w:val="24"/>
          <w:szCs w:val="24"/>
        </w:rPr>
        <w:t>Future Energy</w:t>
      </w:r>
      <w:r w:rsidR="009A4C78">
        <w:rPr>
          <w:rFonts w:ascii="Times New Roman" w:hAnsi="Times New Roman" w:cs="Times New Roman"/>
          <w:b/>
          <w:sz w:val="24"/>
          <w:szCs w:val="24"/>
        </w:rPr>
        <w:t>”</w:t>
      </w:r>
    </w:p>
    <w:p w:rsidR="008B36BE" w:rsidRPr="008B36BE" w:rsidRDefault="008B36BE" w:rsidP="008B36BE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Mr.</w:t>
      </w:r>
      <w:r w:rsidR="009A4C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Yerbol</w:t>
      </w:r>
      <w:proofErr w:type="spellEnd"/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Shormanov</w:t>
      </w:r>
      <w:proofErr w:type="spellEnd"/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Deputy Chairman</w:t>
      </w:r>
    </w:p>
    <w:p w:rsidR="008B36BE" w:rsidRDefault="008B36BE" w:rsidP="008B36BE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sz w:val="24"/>
          <w:szCs w:val="24"/>
        </w:rPr>
      </w:pPr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Mr.</w:t>
      </w:r>
      <w:r w:rsidR="009A4C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Allen </w:t>
      </w:r>
      <w:proofErr w:type="spellStart"/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Chaizhununssov</w:t>
      </w:r>
      <w:proofErr w:type="spellEnd"/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8B36BE">
        <w:rPr>
          <w:rFonts w:ascii="Times New Roman" w:hAnsi="Times New Roman" w:cs="Times New Roman"/>
          <w:i/>
          <w:color w:val="000000"/>
          <w:sz w:val="24"/>
          <w:szCs w:val="24"/>
        </w:rPr>
        <w:t>Director Department Promotion and Tourism</w:t>
      </w:r>
    </w:p>
    <w:p w:rsidR="008B36BE" w:rsidRDefault="008B36BE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BC7707" w:rsidRDefault="00BC7707" w:rsidP="00C21349">
      <w:pPr>
        <w:autoSpaceDE w:val="0"/>
        <w:autoSpaceDN w:val="0"/>
        <w:adjustRightInd w:val="0"/>
        <w:spacing w:after="0" w:line="240" w:lineRule="auto"/>
        <w:ind w:left="1440" w:right="-450" w:firstLine="720"/>
        <w:rPr>
          <w:rFonts w:ascii="Times New Roman" w:hAnsi="Times New Roman" w:cs="Times New Roman"/>
          <w:sz w:val="24"/>
          <w:szCs w:val="24"/>
        </w:rPr>
      </w:pPr>
      <w:r w:rsidRPr="00BC7707">
        <w:rPr>
          <w:rFonts w:ascii="Times New Roman" w:hAnsi="Times New Roman" w:cs="Times New Roman"/>
          <w:sz w:val="24"/>
          <w:szCs w:val="24"/>
        </w:rPr>
        <w:t xml:space="preserve">Agenda item VI: </w:t>
      </w:r>
    </w:p>
    <w:p w:rsidR="00BC7707" w:rsidRDefault="00BC7707" w:rsidP="00C21349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b/>
          <w:sz w:val="24"/>
          <w:szCs w:val="24"/>
        </w:rPr>
      </w:pPr>
      <w:r w:rsidRPr="00817DAE">
        <w:rPr>
          <w:rFonts w:ascii="Times New Roman" w:hAnsi="Times New Roman" w:cs="Times New Roman"/>
          <w:b/>
          <w:sz w:val="24"/>
          <w:szCs w:val="24"/>
        </w:rPr>
        <w:t>International Fora on Energy for Sustainable Development and Energy Ministerial</w:t>
      </w:r>
    </w:p>
    <w:p w:rsidR="006B7FA8" w:rsidRDefault="006B7FA8" w:rsidP="00C21349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i/>
          <w:sz w:val="24"/>
          <w:szCs w:val="24"/>
        </w:rPr>
      </w:pPr>
      <w:r w:rsidRPr="006B7FA8">
        <w:rPr>
          <w:rFonts w:ascii="Times New Roman" w:hAnsi="Times New Roman" w:cs="Times New Roman"/>
          <w:i/>
          <w:sz w:val="24"/>
          <w:szCs w:val="24"/>
        </w:rPr>
        <w:t>Presentation by the secretariat, followed by discussion</w:t>
      </w:r>
    </w:p>
    <w:p w:rsidR="006B7FA8" w:rsidRPr="006B7FA8" w:rsidRDefault="006B7FA8" w:rsidP="00C21349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Mr. Scott Foster, Director, Sustainable Energy Division, UNECE</w:t>
      </w:r>
    </w:p>
    <w:p w:rsidR="008B36BE" w:rsidRDefault="008B36BE" w:rsidP="008B36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Consultation</w:t>
      </w:r>
      <w:r w:rsidR="00FD14AF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process: ECE/ENERGY/2016/9 and </w:t>
      </w:r>
      <w:r w:rsidR="00FD14AF">
        <w:rPr>
          <w:rFonts w:ascii="Times New Roman" w:hAnsi="Times New Roman" w:cs="Times New Roman"/>
          <w:sz w:val="24"/>
          <w:szCs w:val="24"/>
          <w:lang w:val="en-US"/>
        </w:rPr>
        <w:t>ECE/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ENERGY/2016/9.Rev.1. </w:t>
      </w:r>
    </w:p>
    <w:p w:rsidR="00BC7707" w:rsidRPr="008B36BE" w:rsidRDefault="008B36BE" w:rsidP="008B36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Update on the c</w:t>
      </w:r>
      <w:r w:rsidRPr="00BC7707">
        <w:rPr>
          <w:rFonts w:ascii="Times New Roman" w:hAnsi="Times New Roman" w:cs="Times New Roman"/>
          <w:sz w:val="24"/>
          <w:szCs w:val="24"/>
          <w:lang w:val="en-US"/>
        </w:rPr>
        <w:t xml:space="preserve">onsultation process – </w:t>
      </w:r>
      <w:r w:rsidR="00BC7707" w:rsidRPr="008B36BE">
        <w:rPr>
          <w:rFonts w:ascii="Times New Roman" w:hAnsi="Times New Roman" w:cs="Times New Roman"/>
          <w:sz w:val="24"/>
          <w:szCs w:val="24"/>
          <w:lang w:val="en-US"/>
        </w:rPr>
        <w:t>endorsement – recommendations – next steps</w:t>
      </w:r>
    </w:p>
    <w:p w:rsidR="00BC7707" w:rsidRPr="008B36BE" w:rsidRDefault="00BC7707" w:rsidP="008B36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  <w:lang w:val="en-US"/>
        </w:rPr>
      </w:pPr>
      <w:r w:rsidRPr="008B36BE">
        <w:rPr>
          <w:rFonts w:ascii="Times New Roman" w:hAnsi="Times New Roman" w:cs="Times New Roman"/>
          <w:sz w:val="24"/>
          <w:szCs w:val="24"/>
          <w:lang w:val="en-US"/>
        </w:rPr>
        <w:t>Future development of international fo</w:t>
      </w:r>
      <w:r w:rsidR="003632FE" w:rsidRPr="008B36BE">
        <w:rPr>
          <w:rFonts w:ascii="Times New Roman" w:hAnsi="Times New Roman" w:cs="Times New Roman"/>
          <w:sz w:val="24"/>
          <w:szCs w:val="24"/>
          <w:lang w:val="en-US"/>
        </w:rPr>
        <w:t>ra series</w:t>
      </w:r>
    </w:p>
    <w:p w:rsidR="004C2CA4" w:rsidRPr="008B36BE" w:rsidRDefault="004C2CA4" w:rsidP="008B36BE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8B36BE" w:rsidRPr="008B36BE" w:rsidRDefault="008B36BE" w:rsidP="008B36BE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International Centre for Green Technology and Investment</w:t>
      </w:r>
    </w:p>
    <w:p w:rsidR="008B36BE" w:rsidRPr="008B36BE" w:rsidRDefault="008B36BE" w:rsidP="008B36BE">
      <w:pPr>
        <w:spacing w:after="0" w:line="240" w:lineRule="auto"/>
        <w:ind w:left="2160" w:right="-360"/>
        <w:rPr>
          <w:rFonts w:ascii="Times New Roman" w:hAnsi="Times New Roman" w:cs="Times New Roman"/>
          <w:i/>
          <w:sz w:val="24"/>
          <w:szCs w:val="24"/>
        </w:rPr>
      </w:pPr>
      <w:r w:rsidRPr="008B36BE">
        <w:rPr>
          <w:rFonts w:ascii="Times New Roman" w:hAnsi="Times New Roman" w:cs="Times New Roman"/>
          <w:i/>
          <w:sz w:val="24"/>
          <w:szCs w:val="24"/>
        </w:rPr>
        <w:t>Presentation in relation to Annex III of document ECE/ENERGY/2016/9.Rev.1</w:t>
      </w:r>
    </w:p>
    <w:p w:rsidR="004C2CA4" w:rsidRPr="008B36BE" w:rsidRDefault="008B36BE" w:rsidP="008B36BE">
      <w:pPr>
        <w:spacing w:after="0" w:line="240" w:lineRule="auto"/>
        <w:ind w:left="21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Mr. </w:t>
      </w:r>
      <w:proofErr w:type="spellStart"/>
      <w:r w:rsidRPr="008B36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Rassul</w:t>
      </w:r>
      <w:proofErr w:type="spellEnd"/>
      <w:r w:rsidRPr="008B36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8B36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Rakhimov</w:t>
      </w:r>
      <w:proofErr w:type="spellEnd"/>
      <w:r w:rsidRPr="008B36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8B3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Programme Officer, Sustainable Urbanization and Energy &amp; Environment Portfolio, United Nations Development Programme, Kazakhstan</w:t>
      </w:r>
    </w:p>
    <w:p w:rsidR="002F4ABB" w:rsidRPr="008B36BE" w:rsidRDefault="002F4ABB" w:rsidP="008B36BE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3632FE" w:rsidRPr="00FD14AF" w:rsidRDefault="003632FE" w:rsidP="008B36BE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Documents</w:t>
      </w:r>
      <w:r w:rsidR="00C21349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and room documents:</w:t>
      </w:r>
    </w:p>
    <w:p w:rsidR="003632FE" w:rsidRPr="00FD14AF" w:rsidRDefault="003632FE" w:rsidP="00C2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ECE/ENERGY/2016/9 Concept note and draft outcome document of the Eighth Forum on Energy for Sustainable </w:t>
      </w:r>
      <w:r w:rsidR="00FD14AF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Development</w:t>
      </w: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and Energy Ministerial (original </w:t>
      </w:r>
      <w:r w:rsidRPr="008B36BE"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  <w:t>and</w:t>
      </w: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with tracked changes)</w:t>
      </w:r>
    </w:p>
    <w:p w:rsidR="003632FE" w:rsidRPr="00FD14AF" w:rsidRDefault="003632FE" w:rsidP="00FD1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ECE/ENERGY/2016/9.Rev.1 Concept note and draft outcome document of the Eighth Forum on Energy for Sustainable </w:t>
      </w:r>
      <w:r w:rsidR="00FD14AF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Development</w:t>
      </w: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and Energy Ministerial</w:t>
      </w:r>
    </w:p>
    <w:p w:rsidR="003632FE" w:rsidRPr="00FD14AF" w:rsidRDefault="003632FE" w:rsidP="00FD1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CSE-25/2017.RES/INF.4 List of all comments received</w:t>
      </w:r>
    </w:p>
    <w:p w:rsidR="00FD14AF" w:rsidRPr="00FD14AF" w:rsidRDefault="00FD14AF" w:rsidP="00FD14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ECE/ENERGY/2016/8 Draft outcome document of the Seventh International Forum on Energy for Sustainable Development</w:t>
      </w:r>
    </w:p>
    <w:p w:rsidR="00FD14AF" w:rsidRPr="00FD14AF" w:rsidRDefault="00FD14AF" w:rsidP="00FD14AF">
      <w:pPr>
        <w:pStyle w:val="ListParagraph"/>
        <w:numPr>
          <w:ilvl w:val="0"/>
          <w:numId w:val="1"/>
        </w:numPr>
        <w:spacing w:after="0" w:line="240" w:lineRule="auto"/>
        <w:ind w:right="-139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CSE-25/2017.RES/INF.5 Baku call for action to achieve energy-related Sustainable Development Goals and contribute to the Paris Climate Agreement (as adopted at the Seventh International Forum on Energy for Sustainable Development, Baku, Azerbaijan)</w:t>
      </w:r>
    </w:p>
    <w:p w:rsidR="00FD14AF" w:rsidRDefault="00FD14AF" w:rsidP="00FD14AF">
      <w:pPr>
        <w:pBdr>
          <w:bottom w:val="single" w:sz="6" w:space="1" w:color="auto"/>
        </w:pBdr>
        <w:spacing w:after="0" w:line="240" w:lineRule="auto"/>
        <w:ind w:right="-139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FD14AF" w:rsidRDefault="00FD14AF" w:rsidP="00FD14AF">
      <w:pPr>
        <w:spacing w:after="0" w:line="240" w:lineRule="auto"/>
        <w:ind w:right="-139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9F3D1D" w:rsidRDefault="00FD14AF" w:rsidP="00FD14AF">
      <w:pPr>
        <w:spacing w:after="0" w:line="240" w:lineRule="auto"/>
        <w:ind w:right="-139"/>
        <w:rPr>
          <w:rFonts w:ascii="Times New Roman" w:hAnsi="Times New Roman" w:cs="Times New Roman"/>
          <w:i/>
          <w:sz w:val="24"/>
          <w:szCs w:val="24"/>
        </w:rPr>
      </w:pPr>
      <w:r w:rsidRPr="00FD14AF">
        <w:rPr>
          <w:rFonts w:ascii="Times New Roman" w:hAnsi="Times New Roman" w:cs="Times New Roman"/>
          <w:sz w:val="24"/>
          <w:szCs w:val="24"/>
        </w:rPr>
        <w:t>13.00-15.00</w:t>
      </w:r>
      <w:r w:rsidRPr="00FD14AF">
        <w:rPr>
          <w:rFonts w:ascii="Times New Roman" w:hAnsi="Times New Roman" w:cs="Times New Roman"/>
          <w:sz w:val="24"/>
          <w:szCs w:val="24"/>
        </w:rPr>
        <w:tab/>
      </w:r>
      <w:r w:rsidRPr="00FD14AF">
        <w:rPr>
          <w:rFonts w:ascii="Times New Roman" w:hAnsi="Times New Roman" w:cs="Times New Roman"/>
          <w:sz w:val="24"/>
          <w:szCs w:val="24"/>
        </w:rPr>
        <w:tab/>
      </w:r>
      <w:r w:rsidRPr="00FD14AF">
        <w:rPr>
          <w:rFonts w:ascii="Times New Roman" w:hAnsi="Times New Roman" w:cs="Times New Roman"/>
          <w:i/>
          <w:sz w:val="24"/>
          <w:szCs w:val="24"/>
        </w:rPr>
        <w:t>Lunch break</w:t>
      </w:r>
      <w:r w:rsidR="000D3BA2">
        <w:rPr>
          <w:rFonts w:ascii="Times New Roman" w:hAnsi="Times New Roman" w:cs="Times New Roman"/>
          <w:i/>
          <w:sz w:val="24"/>
          <w:szCs w:val="24"/>
        </w:rPr>
        <w:t xml:space="preserve"> and official opening the </w:t>
      </w:r>
      <w:r w:rsidR="002A7EBF">
        <w:rPr>
          <w:rFonts w:ascii="Times New Roman" w:hAnsi="Times New Roman" w:cs="Times New Roman"/>
          <w:i/>
          <w:sz w:val="24"/>
          <w:szCs w:val="24"/>
        </w:rPr>
        <w:t>Exhibition</w:t>
      </w:r>
      <w:r w:rsidR="000D3BA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F3D1D" w:rsidRDefault="000D3BA2" w:rsidP="009F3D1D">
      <w:pPr>
        <w:spacing w:after="0" w:line="240" w:lineRule="auto"/>
        <w:ind w:left="1440" w:right="-139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9F3D1D">
        <w:rPr>
          <w:rFonts w:ascii="Times New Roman" w:hAnsi="Times New Roman" w:cs="Times New Roman"/>
          <w:b/>
          <w:i/>
          <w:sz w:val="24"/>
          <w:szCs w:val="24"/>
        </w:rPr>
        <w:t>Case St</w:t>
      </w:r>
      <w:r w:rsidR="009F3D1D" w:rsidRPr="009F3D1D">
        <w:rPr>
          <w:rFonts w:ascii="Times New Roman" w:hAnsi="Times New Roman" w:cs="Times New Roman"/>
          <w:b/>
          <w:i/>
          <w:sz w:val="24"/>
          <w:szCs w:val="24"/>
        </w:rPr>
        <w:t xml:space="preserve">udies on Energy Transition in UNECE countries, in presence of </w:t>
      </w:r>
    </w:p>
    <w:p w:rsidR="00FD14AF" w:rsidRDefault="009F3D1D" w:rsidP="009F3D1D">
      <w:pPr>
        <w:spacing w:after="0" w:line="240" w:lineRule="auto"/>
        <w:ind w:left="1440" w:right="-139"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F3D1D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9F3D1D">
        <w:rPr>
          <w:rFonts w:ascii="Times New Roman" w:hAnsi="Times New Roman" w:cs="Times New Roman"/>
          <w:b/>
          <w:i/>
          <w:sz w:val="24"/>
          <w:szCs w:val="24"/>
        </w:rPr>
        <w:t xml:space="preserve"> exhibiting countries</w:t>
      </w:r>
    </w:p>
    <w:p w:rsidR="00FF3F0F" w:rsidRDefault="00FF3F0F" w:rsidP="00FF3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Mr. Christian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Friis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Bach, Executive Secretary, United Nations 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Economic Commission for Europe </w:t>
      </w:r>
    </w:p>
    <w:p w:rsidR="00FF3F0F" w:rsidRPr="00FF3F0F" w:rsidRDefault="00FF3F0F" w:rsidP="00FF3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Dr.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Uwe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Petry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, Head of the Economic Affairs Division, Germany </w:t>
      </w:r>
    </w:p>
    <w:p w:rsidR="00FF3F0F" w:rsidRDefault="00FF3F0F" w:rsidP="00FF3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H.E. Ambassador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Vaqif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Sadiqov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, Permanent Representativ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 of the Republic of Azerbaijan</w:t>
      </w:r>
    </w:p>
    <w:p w:rsidR="00FF3F0F" w:rsidRDefault="00FF3F0F" w:rsidP="00FF3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Mr. Lionel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Zetter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, Director, The Euro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pean Azerbaijan Society (TEAS) </w:t>
      </w:r>
    </w:p>
    <w:p w:rsidR="00FF3F0F" w:rsidRDefault="00FF3F0F" w:rsidP="00FF3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Mr.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Ramazan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Zhampiissov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, Executive Director,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Kaz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Energy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Association, Kazakhstan </w:t>
      </w:r>
    </w:p>
    <w:p w:rsidR="00FF3F0F" w:rsidRPr="00FF3F0F" w:rsidRDefault="00FF3F0F" w:rsidP="00FF3F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Mr.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Valeriy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proofErr w:type="spellStart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Pysarenko</w:t>
      </w:r>
      <w:proofErr w:type="spellEnd"/>
      <w:r w:rsidRPr="00FF3F0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, Member of the Ukrainian Parliament</w:t>
      </w:r>
    </w:p>
    <w:p w:rsidR="00FD14AF" w:rsidRDefault="00FD14AF" w:rsidP="00FD14AF">
      <w:pPr>
        <w:pBdr>
          <w:bottom w:val="single" w:sz="6" w:space="1" w:color="auto"/>
        </w:pBdr>
        <w:spacing w:after="0" w:line="240" w:lineRule="auto"/>
        <w:ind w:right="-139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FD14AF" w:rsidRPr="00FD14AF" w:rsidRDefault="00FD14AF" w:rsidP="00FD14AF">
      <w:pPr>
        <w:spacing w:after="0" w:line="240" w:lineRule="auto"/>
        <w:ind w:right="-139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BC7707" w:rsidRDefault="00BC7707" w:rsidP="00FD14AF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15.00-18.00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7707">
        <w:rPr>
          <w:rFonts w:ascii="Times New Roman" w:hAnsi="Times New Roman" w:cs="Times New Roman"/>
          <w:sz w:val="24"/>
          <w:szCs w:val="24"/>
        </w:rPr>
        <w:t>Agenda items IX to XII:</w:t>
      </w:r>
    </w:p>
    <w:p w:rsidR="00BC7707" w:rsidRPr="00817DAE" w:rsidRDefault="00BC7707" w:rsidP="00FD14AF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b/>
          <w:sz w:val="24"/>
          <w:szCs w:val="24"/>
        </w:rPr>
      </w:pPr>
      <w:r w:rsidRPr="00817DAE">
        <w:rPr>
          <w:rFonts w:ascii="Times New Roman" w:hAnsi="Times New Roman" w:cs="Times New Roman"/>
          <w:b/>
          <w:sz w:val="24"/>
          <w:szCs w:val="24"/>
        </w:rPr>
        <w:t>How can the Committee best respond to the needs of member States going forward?</w:t>
      </w:r>
      <w:r w:rsidR="00817DAE" w:rsidRPr="00817D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DAE" w:rsidRPr="00817DAE" w:rsidRDefault="00817DAE" w:rsidP="00FD14AF">
      <w:pPr>
        <w:autoSpaceDE w:val="0"/>
        <w:autoSpaceDN w:val="0"/>
        <w:adjustRightInd w:val="0"/>
        <w:spacing w:after="0" w:line="240" w:lineRule="auto"/>
        <w:ind w:left="1440" w:right="-450" w:firstLine="720"/>
        <w:rPr>
          <w:rFonts w:ascii="Times New Roman" w:hAnsi="Times New Roman" w:cs="Times New Roman"/>
          <w:b/>
          <w:sz w:val="24"/>
          <w:szCs w:val="24"/>
        </w:rPr>
      </w:pPr>
      <w:r w:rsidRPr="00817DAE">
        <w:rPr>
          <w:rFonts w:ascii="Times New Roman" w:hAnsi="Times New Roman" w:cs="Times New Roman"/>
          <w:b/>
          <w:sz w:val="24"/>
          <w:szCs w:val="24"/>
        </w:rPr>
        <w:t>Approval of documents</w:t>
      </w:r>
    </w:p>
    <w:p w:rsidR="00BC7707" w:rsidRPr="00BC7707" w:rsidRDefault="00BC7707" w:rsidP="00FD14AF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BC7707" w:rsidRDefault="00BC7707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b/>
          <w:sz w:val="24"/>
          <w:szCs w:val="24"/>
        </w:rPr>
      </w:pPr>
      <w:r w:rsidRPr="00BC7707">
        <w:rPr>
          <w:rFonts w:ascii="Times New Roman" w:hAnsi="Times New Roman" w:cs="Times New Roman"/>
          <w:sz w:val="24"/>
          <w:szCs w:val="24"/>
        </w:rPr>
        <w:t xml:space="preserve">15.00-16.00 </w:t>
      </w:r>
      <w:r w:rsidR="00817DAE">
        <w:rPr>
          <w:rFonts w:ascii="Times New Roman" w:hAnsi="Times New Roman" w:cs="Times New Roman"/>
          <w:sz w:val="24"/>
          <w:szCs w:val="24"/>
        </w:rPr>
        <w:tab/>
      </w:r>
      <w:r w:rsidR="00817DAE">
        <w:rPr>
          <w:rFonts w:ascii="Times New Roman" w:hAnsi="Times New Roman" w:cs="Times New Roman"/>
          <w:sz w:val="24"/>
          <w:szCs w:val="24"/>
        </w:rPr>
        <w:tab/>
      </w:r>
      <w:r w:rsidR="002F4ABB">
        <w:rPr>
          <w:rFonts w:ascii="Times New Roman" w:hAnsi="Times New Roman" w:cs="Times New Roman"/>
          <w:b/>
          <w:sz w:val="24"/>
          <w:szCs w:val="24"/>
        </w:rPr>
        <w:t>Group of Experts on Gas</w:t>
      </w:r>
    </w:p>
    <w:p w:rsidR="006B7FA8" w:rsidRDefault="006B7FA8" w:rsidP="006B7FA8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Presentation by the Group of Experts on Gas followed by discussion</w:t>
      </w:r>
    </w:p>
    <w:p w:rsidR="006B7FA8" w:rsidRPr="006B7FA8" w:rsidRDefault="006B7FA8" w:rsidP="006B7FA8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i/>
          <w:sz w:val="24"/>
          <w:szCs w:val="24"/>
        </w:rPr>
      </w:pPr>
      <w:r w:rsidRPr="006B7FA8">
        <w:rPr>
          <w:rFonts w:ascii="Times New Roman" w:hAnsi="Times New Roman" w:cs="Times New Roman"/>
          <w:i/>
          <w:sz w:val="24"/>
          <w:szCs w:val="24"/>
        </w:rPr>
        <w:t>Mr. Francisco de la Flor, Chair of the Group of Experts on Gas and Vice-Chair of the Committee</w:t>
      </w:r>
    </w:p>
    <w:p w:rsidR="002F4ABB" w:rsidRPr="006B7FA8" w:rsidRDefault="002F4ABB" w:rsidP="006B7F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6B7FA8">
        <w:rPr>
          <w:rFonts w:ascii="Times New Roman" w:hAnsi="Times New Roman" w:cs="Times New Roman"/>
          <w:sz w:val="24"/>
          <w:szCs w:val="24"/>
        </w:rPr>
        <w:t>Update on activities on gas; Group of Experts on Gas, Gas Centre, Gas Industry Advisory Board</w:t>
      </w:r>
    </w:p>
    <w:p w:rsidR="002F4ABB" w:rsidRDefault="002F4ABB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b/>
          <w:sz w:val="24"/>
          <w:szCs w:val="24"/>
        </w:rPr>
      </w:pPr>
    </w:p>
    <w:p w:rsidR="003632FE" w:rsidRPr="00FD14AF" w:rsidRDefault="003632FE" w:rsidP="00C21349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u w:val="single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Documents</w:t>
      </w:r>
      <w:r w:rsidR="00C21349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:</w:t>
      </w:r>
    </w:p>
    <w:p w:rsidR="003632FE" w:rsidRPr="002F4ABB" w:rsidRDefault="003632FE" w:rsidP="002F4A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ECE/ENERGY/2016/1 Draft work plan of the Group of Experts on Gas for 2014-2017</w:t>
      </w:r>
    </w:p>
    <w:p w:rsidR="003632FE" w:rsidRPr="006B7FA8" w:rsidRDefault="003632FE" w:rsidP="002F4A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</w:pPr>
      <w:r w:rsidRPr="002F4ABB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ECE/ENERGY/GE.8/2016/2 Report of the third session of the Group of Experts on Gas</w:t>
      </w:r>
    </w:p>
    <w:p w:rsidR="006B7FA8" w:rsidRPr="006B7FA8" w:rsidRDefault="006B7FA8" w:rsidP="006B7FA8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:rsidR="00BC7707" w:rsidRDefault="005B7463" w:rsidP="00C21349">
      <w:pPr>
        <w:spacing w:after="0" w:line="240" w:lineRule="auto"/>
        <w:ind w:left="2160" w:right="-45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16.00-17.00</w:t>
      </w:r>
      <w:r>
        <w:rPr>
          <w:rFonts w:ascii="Times New Roman" w:hAnsi="Times New Roman" w:cs="Times New Roman"/>
          <w:sz w:val="24"/>
          <w:szCs w:val="24"/>
        </w:rPr>
        <w:tab/>
      </w:r>
      <w:r w:rsidR="00BC7707" w:rsidRPr="005B7463">
        <w:rPr>
          <w:rFonts w:ascii="Times New Roman" w:hAnsi="Times New Roman" w:cs="Times New Roman"/>
          <w:b/>
          <w:sz w:val="24"/>
          <w:szCs w:val="24"/>
        </w:rPr>
        <w:t xml:space="preserve">How do the </w:t>
      </w:r>
      <w:r w:rsidR="003D4A92">
        <w:rPr>
          <w:rFonts w:ascii="Times New Roman" w:hAnsi="Times New Roman" w:cs="Times New Roman"/>
          <w:b/>
          <w:sz w:val="24"/>
          <w:szCs w:val="24"/>
        </w:rPr>
        <w:t>Committee</w:t>
      </w:r>
      <w:r w:rsidR="00BC7707" w:rsidRPr="005B7463">
        <w:rPr>
          <w:rFonts w:ascii="Times New Roman" w:hAnsi="Times New Roman" w:cs="Times New Roman"/>
          <w:b/>
          <w:sz w:val="24"/>
          <w:szCs w:val="24"/>
        </w:rPr>
        <w:t xml:space="preserve"> and its subsidiary bodies meet the energy-related </w:t>
      </w:r>
      <w:r w:rsidR="003D4A92">
        <w:rPr>
          <w:rFonts w:ascii="Times New Roman" w:hAnsi="Times New Roman" w:cs="Times New Roman"/>
          <w:b/>
          <w:sz w:val="24"/>
          <w:szCs w:val="24"/>
        </w:rPr>
        <w:t>Sustainable Development Goals</w:t>
      </w:r>
      <w:r w:rsidR="00BC7707" w:rsidRPr="005B7463">
        <w:rPr>
          <w:rFonts w:ascii="Times New Roman" w:hAnsi="Times New Roman" w:cs="Times New Roman"/>
          <w:b/>
          <w:sz w:val="24"/>
          <w:szCs w:val="24"/>
        </w:rPr>
        <w:t>?</w:t>
      </w:r>
    </w:p>
    <w:p w:rsidR="006B7FA8" w:rsidRPr="006B7FA8" w:rsidRDefault="006B7FA8" w:rsidP="006B7FA8">
      <w:pPr>
        <w:spacing w:after="0" w:line="240" w:lineRule="auto"/>
        <w:ind w:left="4320" w:right="-450" w:hanging="2160"/>
        <w:rPr>
          <w:rFonts w:ascii="Times New Roman" w:hAnsi="Times New Roman" w:cs="Times New Roman"/>
          <w:i/>
          <w:sz w:val="24"/>
          <w:szCs w:val="24"/>
        </w:rPr>
      </w:pPr>
      <w:r w:rsidRPr="006B7FA8">
        <w:rPr>
          <w:rFonts w:ascii="Times New Roman" w:hAnsi="Times New Roman" w:cs="Times New Roman"/>
          <w:i/>
          <w:sz w:val="24"/>
          <w:szCs w:val="24"/>
        </w:rPr>
        <w:t>Presentation by the Groups of Experts followed by discussion</w:t>
      </w:r>
    </w:p>
    <w:p w:rsidR="006B7FA8" w:rsidRPr="006B7FA8" w:rsidRDefault="006B7FA8" w:rsidP="006B7FA8">
      <w:pPr>
        <w:spacing w:after="0" w:line="240" w:lineRule="auto"/>
        <w:ind w:left="2160" w:right="-450"/>
        <w:rPr>
          <w:rFonts w:ascii="Times New Roman" w:hAnsi="Times New Roman" w:cs="Times New Roman"/>
          <w:b/>
          <w:i/>
          <w:sz w:val="24"/>
          <w:szCs w:val="24"/>
        </w:rPr>
      </w:pPr>
      <w:r w:rsidRPr="006B7FA8">
        <w:rPr>
          <w:rFonts w:ascii="Times New Roman" w:hAnsi="Times New Roman" w:cs="Times New Roman"/>
          <w:i/>
          <w:sz w:val="24"/>
          <w:szCs w:val="24"/>
        </w:rPr>
        <w:t>Mr. Ray Pilcher, Chair of the Group of Experts on Coal Mine Methane and Vice-Chair of the Committee</w:t>
      </w:r>
      <w:r w:rsidR="00371D72">
        <w:rPr>
          <w:rFonts w:ascii="Times New Roman" w:hAnsi="Times New Roman" w:cs="Times New Roman"/>
          <w:i/>
          <w:sz w:val="24"/>
          <w:szCs w:val="24"/>
        </w:rPr>
        <w:t xml:space="preserve"> (by audio)</w:t>
      </w:r>
    </w:p>
    <w:p w:rsidR="00BC7707" w:rsidRPr="003D4A92" w:rsidRDefault="003D4A92" w:rsidP="001969C1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3D4A92">
        <w:rPr>
          <w:rFonts w:ascii="Times New Roman" w:hAnsi="Times New Roman" w:cs="Times New Roman"/>
          <w:sz w:val="24"/>
          <w:szCs w:val="24"/>
        </w:rPr>
        <w:t xml:space="preserve">Enhancing efficiency and impact of results through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7707" w:rsidRPr="003D4A92">
        <w:rPr>
          <w:rFonts w:ascii="Times New Roman" w:hAnsi="Times New Roman" w:cs="Times New Roman"/>
          <w:sz w:val="24"/>
          <w:szCs w:val="24"/>
        </w:rPr>
        <w:t xml:space="preserve"> cross-cutting </w:t>
      </w:r>
      <w:r>
        <w:rPr>
          <w:rFonts w:ascii="Times New Roman" w:hAnsi="Times New Roman" w:cs="Times New Roman"/>
          <w:sz w:val="24"/>
          <w:szCs w:val="24"/>
        </w:rPr>
        <w:t>approach</w:t>
      </w:r>
    </w:p>
    <w:p w:rsidR="003D4A92" w:rsidRPr="00BC7707" w:rsidRDefault="003D4A92" w:rsidP="003D4A92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BC7707">
        <w:rPr>
          <w:rFonts w:ascii="Times New Roman" w:hAnsi="Times New Roman" w:cs="Times New Roman"/>
          <w:sz w:val="24"/>
          <w:szCs w:val="24"/>
        </w:rPr>
        <w:t>Future mandates, work plans</w:t>
      </w:r>
      <w:r>
        <w:rPr>
          <w:rFonts w:ascii="Times New Roman" w:hAnsi="Times New Roman" w:cs="Times New Roman"/>
          <w:sz w:val="24"/>
          <w:szCs w:val="24"/>
        </w:rPr>
        <w:t xml:space="preserve"> of the groups of experts</w:t>
      </w:r>
    </w:p>
    <w:p w:rsidR="00F3485B" w:rsidRDefault="003D4A92" w:rsidP="00C213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3485B" w:rsidRPr="00BC770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dustrial ecosystem concept</w:t>
      </w:r>
    </w:p>
    <w:p w:rsidR="003D4A92" w:rsidRPr="003D4A92" w:rsidRDefault="003D4A92" w:rsidP="003D4A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Update on </w:t>
      </w:r>
      <w:r w:rsidRPr="003D4A92">
        <w:rPr>
          <w:rFonts w:ascii="Times New Roman" w:hAnsi="Times New Roman" w:cs="Times New Roman"/>
          <w:sz w:val="24"/>
          <w:szCs w:val="24"/>
          <w:lang w:val="en-US"/>
        </w:rPr>
        <w:t>Pathways to Sustainable Energy, Global Tracking Framework</w:t>
      </w:r>
    </w:p>
    <w:p w:rsidR="003D4A92" w:rsidRDefault="003D4A92" w:rsidP="003D4A92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:rsidR="003D4A92" w:rsidRPr="00FD14AF" w:rsidRDefault="003D4A92" w:rsidP="003D4A92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Documents and room documents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:</w:t>
      </w:r>
    </w:p>
    <w:p w:rsidR="003D4A92" w:rsidRPr="002F4ABB" w:rsidRDefault="003D4A92" w:rsidP="003D4A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ECE/ENERGY/2017/1 Structuring the Sustainable Energy Subprogramme processes and activities to support countries in achieving the Sustainable Development Goals</w:t>
      </w:r>
    </w:p>
    <w:p w:rsidR="003D4A92" w:rsidRPr="00FD14AF" w:rsidRDefault="00FF3F0F" w:rsidP="003D4A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  <w:t>CSE-25/2017.RES/INF.6</w:t>
      </w:r>
      <w:r w:rsidR="003D4A92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  <w:t xml:space="preserve"> Accelerating energy systems – working paper for industrial ecosystems concept</w:t>
      </w:r>
    </w:p>
    <w:p w:rsidR="003D4A92" w:rsidRPr="00FD14AF" w:rsidRDefault="00FF3F0F" w:rsidP="003D4A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  <w:t>CSE-25/2017.RES/INF.7</w:t>
      </w:r>
      <w:r w:rsidR="003D4A92"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  <w:t xml:space="preserve"> Matrix o</w:t>
      </w:r>
      <w:r>
        <w:rPr>
          <w:rFonts w:ascii="Times New Roman" w:hAnsi="Times New Roman" w:cs="Times New Roman"/>
          <w:color w:val="2F5496" w:themeColor="accent5" w:themeShade="BF"/>
          <w:sz w:val="20"/>
          <w:szCs w:val="20"/>
          <w:lang w:val="en-US"/>
        </w:rPr>
        <w:t>f cross-cutting activities of the groups of experts</w:t>
      </w:r>
    </w:p>
    <w:p w:rsidR="00BC7707" w:rsidRPr="00BC7707" w:rsidRDefault="00BC7707" w:rsidP="00C21349">
      <w:p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BC7707" w:rsidRPr="00BC7707" w:rsidRDefault="00BC7707" w:rsidP="00C21349">
      <w:p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BC7707">
        <w:rPr>
          <w:rFonts w:ascii="Times New Roman" w:hAnsi="Times New Roman" w:cs="Times New Roman"/>
          <w:sz w:val="24"/>
          <w:szCs w:val="24"/>
        </w:rPr>
        <w:t xml:space="preserve">17.00-17.15 </w:t>
      </w:r>
      <w:r w:rsidR="00817DAE">
        <w:rPr>
          <w:rFonts w:ascii="Times New Roman" w:hAnsi="Times New Roman" w:cs="Times New Roman"/>
          <w:sz w:val="24"/>
          <w:szCs w:val="24"/>
        </w:rPr>
        <w:tab/>
      </w:r>
      <w:r w:rsidR="00817DAE"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BC7707" w:rsidRPr="00BC7707" w:rsidRDefault="00BC7707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BC7707" w:rsidRDefault="00BC7707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BC7707">
        <w:rPr>
          <w:rFonts w:ascii="Times New Roman" w:hAnsi="Times New Roman" w:cs="Times New Roman"/>
          <w:sz w:val="24"/>
          <w:szCs w:val="24"/>
        </w:rPr>
        <w:t xml:space="preserve">17.15-18.00 </w:t>
      </w:r>
      <w:r w:rsidR="00817DAE">
        <w:rPr>
          <w:rFonts w:ascii="Times New Roman" w:hAnsi="Times New Roman" w:cs="Times New Roman"/>
          <w:sz w:val="24"/>
          <w:szCs w:val="24"/>
        </w:rPr>
        <w:tab/>
      </w:r>
      <w:r w:rsidR="00817DAE">
        <w:rPr>
          <w:rFonts w:ascii="Times New Roman" w:hAnsi="Times New Roman" w:cs="Times New Roman"/>
          <w:sz w:val="24"/>
          <w:szCs w:val="24"/>
        </w:rPr>
        <w:tab/>
        <w:t>Adoption of the report and close of the meeting</w:t>
      </w:r>
    </w:p>
    <w:p w:rsidR="00D738C7" w:rsidRDefault="00D738C7" w:rsidP="00D738C7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Jürgen Keinhorst, Chair</w:t>
      </w:r>
    </w:p>
    <w:p w:rsidR="00D738C7" w:rsidRDefault="00D738C7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3632FE" w:rsidRPr="00FD14AF" w:rsidRDefault="00D738C7" w:rsidP="00C21349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  <w:r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Document:</w:t>
      </w:r>
    </w:p>
    <w:p w:rsidR="003632FE" w:rsidRPr="00FD14AF" w:rsidRDefault="003632FE" w:rsidP="00C21349">
      <w:pPr>
        <w:autoSpaceDE w:val="0"/>
        <w:autoSpaceDN w:val="0"/>
        <w:adjustRightInd w:val="0"/>
        <w:spacing w:after="0" w:line="240" w:lineRule="auto"/>
        <w:ind w:left="2160" w:right="-450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u w:val="single"/>
        </w:rPr>
      </w:pPr>
      <w:r w:rsidRPr="00FD14AF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>ECE/ENERGY/107 Report of the Committee on Sustainable Energy on its twenty-fifth session</w:t>
      </w:r>
      <w:r w:rsidR="00D738C7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(version: for consideration at the session)</w:t>
      </w:r>
    </w:p>
    <w:p w:rsidR="003632FE" w:rsidRDefault="003632FE" w:rsidP="00C213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FD14AF" w:rsidRDefault="00FD14AF" w:rsidP="00C21349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:rsidR="00817DAE" w:rsidRDefault="00D738C7" w:rsidP="00FD14AF">
      <w:pPr>
        <w:autoSpaceDE w:val="0"/>
        <w:autoSpaceDN w:val="0"/>
        <w:adjustRightInd w:val="0"/>
        <w:spacing w:after="0" w:line="240" w:lineRule="auto"/>
        <w:ind w:right="-45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to documents: </w:t>
      </w:r>
      <w:hyperlink r:id="rId7" w:anchor="/" w:history="1">
        <w:r w:rsidR="000D3BA2" w:rsidRPr="001A65E4">
          <w:rPr>
            <w:rStyle w:val="Hyperlink"/>
            <w:rFonts w:ascii="Times New Roman" w:hAnsi="Times New Roman" w:cs="Times New Roman"/>
            <w:sz w:val="24"/>
            <w:szCs w:val="24"/>
          </w:rPr>
          <w:t>http://www.unece.org/index.php?id=44373#/</w:t>
        </w:r>
      </w:hyperlink>
    </w:p>
    <w:p w:rsidR="00FF3F0F" w:rsidRDefault="00FF3F0F" w:rsidP="00FD14AF">
      <w:pPr>
        <w:autoSpaceDE w:val="0"/>
        <w:autoSpaceDN w:val="0"/>
        <w:adjustRightInd w:val="0"/>
        <w:spacing w:after="0" w:line="240" w:lineRule="auto"/>
        <w:ind w:right="-45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F3F0F" w:rsidRDefault="004C2CA4" w:rsidP="00FD14AF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4C2CA4">
        <w:rPr>
          <w:rFonts w:ascii="Times New Roman" w:hAnsi="Times New Roman" w:cs="Times New Roman"/>
          <w:sz w:val="24"/>
          <w:szCs w:val="24"/>
        </w:rPr>
        <w:t>Audio dial-in</w:t>
      </w:r>
      <w:r w:rsidR="00FF3F0F" w:rsidRPr="004C2CA4">
        <w:rPr>
          <w:rFonts w:ascii="Times New Roman" w:hAnsi="Times New Roman" w:cs="Times New Roman"/>
          <w:sz w:val="24"/>
          <w:szCs w:val="24"/>
        </w:rPr>
        <w:t xml:space="preserve"> +41 22 917 7400 followed by Conference ID: 5714663</w:t>
      </w:r>
      <w:bookmarkStart w:id="0" w:name="_GoBack"/>
      <w:bookmarkEnd w:id="0"/>
    </w:p>
    <w:p w:rsidR="000D3BA2" w:rsidRPr="00BC7707" w:rsidRDefault="000D3BA2" w:rsidP="00FD14AF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sectPr w:rsidR="000D3BA2" w:rsidRPr="00BC77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FF" w:rsidRDefault="00BC18FF" w:rsidP="00BC18FF">
      <w:pPr>
        <w:spacing w:after="0" w:line="240" w:lineRule="auto"/>
      </w:pPr>
      <w:r>
        <w:separator/>
      </w:r>
    </w:p>
  </w:endnote>
  <w:endnote w:type="continuationSeparator" w:id="0">
    <w:p w:rsidR="00BC18FF" w:rsidRDefault="00BC18FF" w:rsidP="00BC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FF" w:rsidRDefault="00BC18FF" w:rsidP="00BC18FF">
      <w:pPr>
        <w:spacing w:after="0" w:line="240" w:lineRule="auto"/>
      </w:pPr>
      <w:r>
        <w:separator/>
      </w:r>
    </w:p>
  </w:footnote>
  <w:footnote w:type="continuationSeparator" w:id="0">
    <w:p w:rsidR="00BC18FF" w:rsidRDefault="00BC18FF" w:rsidP="00BC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FF" w:rsidRDefault="00BC18FF" w:rsidP="00BC18FF">
    <w:pPr>
      <w:pStyle w:val="Header"/>
      <w:jc w:val="right"/>
    </w:pPr>
    <w:r>
      <w:t>CSE-25/2017.RES/INF.3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2F"/>
    <w:multiLevelType w:val="hybridMultilevel"/>
    <w:tmpl w:val="0714D7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0A3C8C"/>
    <w:multiLevelType w:val="hybridMultilevel"/>
    <w:tmpl w:val="2C7E47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7457F4C"/>
    <w:multiLevelType w:val="hybridMultilevel"/>
    <w:tmpl w:val="D448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D3428"/>
    <w:multiLevelType w:val="hybridMultilevel"/>
    <w:tmpl w:val="1F5C6C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77055FD"/>
    <w:multiLevelType w:val="hybridMultilevel"/>
    <w:tmpl w:val="072A5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E277C24"/>
    <w:multiLevelType w:val="hybridMultilevel"/>
    <w:tmpl w:val="7C44A1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FF"/>
    <w:rsid w:val="000D3BA2"/>
    <w:rsid w:val="00145F76"/>
    <w:rsid w:val="002A7EBF"/>
    <w:rsid w:val="002F4ABB"/>
    <w:rsid w:val="003632FE"/>
    <w:rsid w:val="00371D72"/>
    <w:rsid w:val="003D4A92"/>
    <w:rsid w:val="004C25AA"/>
    <w:rsid w:val="004C2CA4"/>
    <w:rsid w:val="0059684D"/>
    <w:rsid w:val="005B7463"/>
    <w:rsid w:val="006B7FA8"/>
    <w:rsid w:val="00817DAE"/>
    <w:rsid w:val="00865288"/>
    <w:rsid w:val="008B36BE"/>
    <w:rsid w:val="009931DD"/>
    <w:rsid w:val="009A4C78"/>
    <w:rsid w:val="009F3D1D"/>
    <w:rsid w:val="00BC18FF"/>
    <w:rsid w:val="00BC7707"/>
    <w:rsid w:val="00C21349"/>
    <w:rsid w:val="00D738C7"/>
    <w:rsid w:val="00E45E41"/>
    <w:rsid w:val="00F3485B"/>
    <w:rsid w:val="00FD14AF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F471"/>
  <w15:chartTrackingRefBased/>
  <w15:docId w15:val="{CE786D42-4D56-46DA-BEBD-99E6493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FF"/>
  </w:style>
  <w:style w:type="paragraph" w:styleId="Footer">
    <w:name w:val="footer"/>
    <w:basedOn w:val="Normal"/>
    <w:link w:val="FooterChar"/>
    <w:uiPriority w:val="99"/>
    <w:unhideWhenUsed/>
    <w:rsid w:val="00BC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FF"/>
  </w:style>
  <w:style w:type="paragraph" w:styleId="ListParagraph">
    <w:name w:val="List Paragraph"/>
    <w:basedOn w:val="Normal"/>
    <w:uiPriority w:val="34"/>
    <w:qFormat/>
    <w:rsid w:val="00BC18FF"/>
    <w:pPr>
      <w:spacing w:after="200" w:line="276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3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ce.org/index.php?id=44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UNECE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Held</dc:creator>
  <cp:keywords/>
  <dc:description/>
  <cp:lastModifiedBy>Stefanie Held</cp:lastModifiedBy>
  <cp:revision>3</cp:revision>
  <cp:lastPrinted>2017-01-10T17:15:00Z</cp:lastPrinted>
  <dcterms:created xsi:type="dcterms:W3CDTF">2017-01-17T13:35:00Z</dcterms:created>
  <dcterms:modified xsi:type="dcterms:W3CDTF">2017-01-17T17:17:00Z</dcterms:modified>
</cp:coreProperties>
</file>